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54F8" w14:textId="2BCD768C" w:rsidR="00420028" w:rsidRDefault="002E5C3D" w:rsidP="00420028">
      <w:r>
        <w:rPr>
          <w:noProof/>
        </w:rPr>
        <w:drawing>
          <wp:anchor distT="0" distB="0" distL="114300" distR="114300" simplePos="0" relativeHeight="251658240" behindDoc="0" locked="0" layoutInCell="1" allowOverlap="1" wp14:anchorId="60C6DDAF" wp14:editId="7E5CE962">
            <wp:simplePos x="0" y="0"/>
            <wp:positionH relativeFrom="column">
              <wp:posOffset>3362325</wp:posOffset>
            </wp:positionH>
            <wp:positionV relativeFrom="paragraph">
              <wp:posOffset>981075</wp:posOffset>
            </wp:positionV>
            <wp:extent cx="2581275" cy="2581275"/>
            <wp:effectExtent l="0" t="0" r="9525" b="9525"/>
            <wp:wrapNone/>
            <wp:docPr id="406480962" name="Picture 1" descr="Octagonal Fountain PlanterOctagonal Fountain Pla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agonal Fountain PlanterOctagonal Fountain Pla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C93A1C" wp14:editId="6599EADB">
            <wp:simplePos x="0" y="0"/>
            <wp:positionH relativeFrom="margin">
              <wp:posOffset>132715</wp:posOffset>
            </wp:positionH>
            <wp:positionV relativeFrom="paragraph">
              <wp:posOffset>951865</wp:posOffset>
            </wp:positionV>
            <wp:extent cx="2654935" cy="2654935"/>
            <wp:effectExtent l="0" t="0" r="0" b="0"/>
            <wp:wrapNone/>
            <wp:docPr id="536742219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028">
        <w:t>Amberol, the supplier of our Warwick in Bloom planters recently ran a national photo competition on social media. It was announced on Tuesday 31</w:t>
      </w:r>
      <w:r w:rsidR="00420028" w:rsidRPr="00420028">
        <w:rPr>
          <w:vertAlign w:val="superscript"/>
        </w:rPr>
        <w:t>st</w:t>
      </w:r>
      <w:r w:rsidR="00420028">
        <w:t xml:space="preserve"> October that Warwick had won the competition with the photo below. These tower planters </w:t>
      </w:r>
      <w:r>
        <w:t>are in</w:t>
      </w:r>
      <w:r w:rsidR="00420028">
        <w:t xml:space="preserve"> the Market Square and are sponsored annually by Warwick Castle. As </w:t>
      </w:r>
      <w:r w:rsidR="00897F38">
        <w:t xml:space="preserve">the </w:t>
      </w:r>
      <w:r w:rsidR="00420028">
        <w:t xml:space="preserve">winner, we have won a £300 gift voucher towards a new planter in the town centre. </w:t>
      </w:r>
    </w:p>
    <w:p w14:paraId="0372A644" w14:textId="207F3FD6" w:rsidR="00420028" w:rsidRDefault="00420028"/>
    <w:p w14:paraId="556F4BD2" w14:textId="50B00483" w:rsidR="00420028" w:rsidRPr="00420028" w:rsidRDefault="00420028" w:rsidP="00420028"/>
    <w:p w14:paraId="42888B9E" w14:textId="09A2EB83" w:rsidR="00420028" w:rsidRPr="00420028" w:rsidRDefault="00420028" w:rsidP="00420028"/>
    <w:p w14:paraId="23111128" w14:textId="77777777" w:rsidR="00420028" w:rsidRPr="00420028" w:rsidRDefault="00420028" w:rsidP="00420028"/>
    <w:p w14:paraId="0884BDE9" w14:textId="77777777" w:rsidR="00420028" w:rsidRPr="00420028" w:rsidRDefault="00420028" w:rsidP="00420028"/>
    <w:p w14:paraId="40149C1D" w14:textId="77777777" w:rsidR="00420028" w:rsidRPr="00420028" w:rsidRDefault="00420028" w:rsidP="00420028"/>
    <w:p w14:paraId="6A03F054" w14:textId="77777777" w:rsidR="00420028" w:rsidRPr="00420028" w:rsidRDefault="00420028" w:rsidP="00420028"/>
    <w:p w14:paraId="7225335D" w14:textId="10EA7107" w:rsidR="00420028" w:rsidRPr="00420028" w:rsidRDefault="00420028" w:rsidP="00420028"/>
    <w:p w14:paraId="122449C5" w14:textId="77777777" w:rsidR="00420028" w:rsidRPr="00420028" w:rsidRDefault="00420028" w:rsidP="00420028"/>
    <w:p w14:paraId="2C028C93" w14:textId="77777777" w:rsidR="00420028" w:rsidRPr="00420028" w:rsidRDefault="00420028" w:rsidP="00420028">
      <w:pPr>
        <w:rPr>
          <w:sz w:val="2"/>
          <w:szCs w:val="2"/>
        </w:rPr>
      </w:pPr>
    </w:p>
    <w:p w14:paraId="761A5062" w14:textId="6DBEE7AE" w:rsidR="00420028" w:rsidRDefault="00420028" w:rsidP="00420028">
      <w:r>
        <w:t>Businesses have recently been invited to sponsor a planter in the town centre for £50 annually – in return we will install a Foamex plaque on the planter to recognise their business. This scheme has been very successful</w:t>
      </w:r>
      <w:r w:rsidR="0070664E">
        <w:t>,</w:t>
      </w:r>
      <w:r>
        <w:t xml:space="preserve"> </w:t>
      </w:r>
      <w:r w:rsidR="00897F38">
        <w:t xml:space="preserve">and </w:t>
      </w:r>
      <w:r>
        <w:t xml:space="preserve">we </w:t>
      </w:r>
      <w:r w:rsidR="00897F38">
        <w:t xml:space="preserve">have been oversubscribed with sponsors. </w:t>
      </w:r>
      <w:r>
        <w:t xml:space="preserve"> </w:t>
      </w:r>
    </w:p>
    <w:p w14:paraId="5B1054EA" w14:textId="5653F3DA" w:rsidR="00420028" w:rsidRDefault="00420028" w:rsidP="002E5C3D">
      <w:pPr>
        <w:spacing w:after="0"/>
      </w:pPr>
      <w:r w:rsidRPr="00420028">
        <w:rPr>
          <w:b/>
          <w:bCs/>
          <w:u w:val="single"/>
        </w:rPr>
        <w:t>Proposal</w:t>
      </w:r>
      <w:r>
        <w:t xml:space="preserve">: </w:t>
      </w:r>
      <w:r w:rsidR="0070664E">
        <w:t>W</w:t>
      </w:r>
      <w:r>
        <w:t xml:space="preserve">e purchase a new octagonal planter to be installed at Warwick Bus Station and invite businesses to sponsor the remaining cost of the planter. In return we will install a plaque on this planter for each business who contributes to the cost. </w:t>
      </w:r>
    </w:p>
    <w:p w14:paraId="344EA2E3" w14:textId="77777777" w:rsidR="002E5C3D" w:rsidRPr="002E5C3D" w:rsidRDefault="002E5C3D" w:rsidP="002E5C3D">
      <w:pPr>
        <w:spacing w:after="0"/>
        <w:rPr>
          <w:sz w:val="12"/>
          <w:szCs w:val="12"/>
        </w:rPr>
      </w:pPr>
    </w:p>
    <w:p w14:paraId="4A5BC7EA" w14:textId="77777777" w:rsidR="002E5C3D" w:rsidRPr="002E5C3D" w:rsidRDefault="002E5C3D" w:rsidP="002E5C3D">
      <w:pPr>
        <w:spacing w:after="0"/>
        <w:rPr>
          <w:sz w:val="6"/>
          <w:szCs w:val="6"/>
        </w:rPr>
      </w:pPr>
    </w:p>
    <w:p w14:paraId="10FD6DBC" w14:textId="6E025BE7" w:rsidR="00420028" w:rsidRPr="00420028" w:rsidRDefault="00420028" w:rsidP="002E5C3D">
      <w:pPr>
        <w:spacing w:after="0"/>
        <w:rPr>
          <w:b/>
          <w:bCs/>
          <w:u w:val="single"/>
        </w:rPr>
      </w:pPr>
      <w:r w:rsidRPr="00420028">
        <w:rPr>
          <w:b/>
          <w:bCs/>
          <w:u w:val="single"/>
        </w:rPr>
        <w:t>Costs (excluding VAT)</w:t>
      </w:r>
    </w:p>
    <w:p w14:paraId="38B8C55E" w14:textId="1331DA2F" w:rsidR="00420028" w:rsidRDefault="00420028" w:rsidP="00420028">
      <w:pPr>
        <w:spacing w:after="0"/>
      </w:pPr>
      <w:r>
        <w:t xml:space="preserve">New planter - £777 </w:t>
      </w:r>
    </w:p>
    <w:p w14:paraId="013F41F7" w14:textId="655CBFB7" w:rsidR="00420028" w:rsidRDefault="00A963A0" w:rsidP="00420028">
      <w:pPr>
        <w:spacing w:after="0"/>
      </w:pPr>
      <w:r>
        <w:t>Winter planting - £</w:t>
      </w:r>
      <w:r w:rsidR="00190579">
        <w:t xml:space="preserve">69 </w:t>
      </w:r>
    </w:p>
    <w:p w14:paraId="05AE010A" w14:textId="171D1D57" w:rsidR="00190579" w:rsidRDefault="00190579" w:rsidP="00420028">
      <w:pPr>
        <w:spacing w:after="0"/>
      </w:pPr>
      <w:r>
        <w:t>Summer planting - £185</w:t>
      </w:r>
    </w:p>
    <w:p w14:paraId="0F432835" w14:textId="7709180E" w:rsidR="00190579" w:rsidRDefault="00190579" w:rsidP="00420028">
      <w:pPr>
        <w:spacing w:after="0"/>
      </w:pPr>
      <w:r>
        <w:t xml:space="preserve">Total cost </w:t>
      </w:r>
      <w:r w:rsidR="0002545B">
        <w:t xml:space="preserve">for the first year </w:t>
      </w:r>
      <w:r>
        <w:t>- £1,031</w:t>
      </w:r>
    </w:p>
    <w:p w14:paraId="462D2B22" w14:textId="77777777" w:rsidR="002E5C3D" w:rsidRPr="002E5C3D" w:rsidRDefault="002E5C3D" w:rsidP="00420028">
      <w:pPr>
        <w:spacing w:after="0"/>
        <w:rPr>
          <w:sz w:val="10"/>
          <w:szCs w:val="10"/>
        </w:rPr>
      </w:pPr>
    </w:p>
    <w:p w14:paraId="6CDEECEC" w14:textId="77777777" w:rsidR="00190579" w:rsidRPr="002E5C3D" w:rsidRDefault="00190579" w:rsidP="00420028">
      <w:pPr>
        <w:spacing w:after="0"/>
        <w:rPr>
          <w:sz w:val="2"/>
          <w:szCs w:val="2"/>
        </w:rPr>
      </w:pPr>
    </w:p>
    <w:p w14:paraId="4AB49674" w14:textId="51AB466B" w:rsidR="00190579" w:rsidRPr="00190579" w:rsidRDefault="00190579" w:rsidP="00420028">
      <w:pPr>
        <w:spacing w:after="0"/>
        <w:rPr>
          <w:b/>
          <w:bCs/>
          <w:u w:val="single"/>
        </w:rPr>
      </w:pPr>
      <w:r w:rsidRPr="00190579">
        <w:rPr>
          <w:b/>
          <w:bCs/>
          <w:u w:val="single"/>
        </w:rPr>
        <w:t xml:space="preserve">Income </w:t>
      </w:r>
    </w:p>
    <w:p w14:paraId="7062A781" w14:textId="2D506EDD" w:rsidR="00190579" w:rsidRDefault="00D7133E" w:rsidP="00420028">
      <w:pPr>
        <w:spacing w:after="0"/>
      </w:pPr>
      <w:r>
        <w:t>Amberol voucher - £300</w:t>
      </w:r>
    </w:p>
    <w:p w14:paraId="519E3994" w14:textId="4BC9132D" w:rsidR="00D7133E" w:rsidRDefault="00D7133E" w:rsidP="00420028">
      <w:pPr>
        <w:spacing w:after="0"/>
      </w:pPr>
      <w:r>
        <w:t>8 Businesses @ £50 each - £400</w:t>
      </w:r>
    </w:p>
    <w:p w14:paraId="7B753CED" w14:textId="023288E6" w:rsidR="00D7133E" w:rsidRDefault="00D7133E" w:rsidP="00420028">
      <w:pPr>
        <w:spacing w:after="0"/>
      </w:pPr>
      <w:r>
        <w:t xml:space="preserve">Total income for the first year £700 </w:t>
      </w:r>
    </w:p>
    <w:p w14:paraId="794BC6BC" w14:textId="77777777" w:rsidR="00D7133E" w:rsidRPr="0070664E" w:rsidRDefault="00D7133E" w:rsidP="00420028">
      <w:pPr>
        <w:spacing w:after="0"/>
      </w:pPr>
    </w:p>
    <w:p w14:paraId="7C86D891" w14:textId="6F9791EE" w:rsidR="00A8022B" w:rsidRDefault="00D7133E" w:rsidP="00420028">
      <w:pPr>
        <w:spacing w:after="0"/>
      </w:pPr>
      <w:r>
        <w:t xml:space="preserve">For the first year, there will be a cost of </w:t>
      </w:r>
      <w:r w:rsidR="00F752C6">
        <w:t>£331 to Warwick Town Council</w:t>
      </w:r>
      <w:r w:rsidR="00A8022B">
        <w:t xml:space="preserve"> (difference between income and cost</w:t>
      </w:r>
      <w:r w:rsidR="00025AED">
        <w:t>s</w:t>
      </w:r>
      <w:r w:rsidR="00A8022B">
        <w:t xml:space="preserve">). However, after the first year this will generate an income of £400 annually and only cost Warwick Town Council </w:t>
      </w:r>
      <w:r w:rsidR="00120748">
        <w:t>£254</w:t>
      </w:r>
      <w:r w:rsidR="00C24A86">
        <w:t xml:space="preserve"> each year for planting costs. </w:t>
      </w:r>
    </w:p>
    <w:p w14:paraId="1AAB68E2" w14:textId="77777777" w:rsidR="00A8022B" w:rsidRPr="002E5C3D" w:rsidRDefault="00A8022B" w:rsidP="00420028">
      <w:pPr>
        <w:spacing w:after="0"/>
        <w:rPr>
          <w:sz w:val="12"/>
          <w:szCs w:val="12"/>
        </w:rPr>
      </w:pPr>
    </w:p>
    <w:p w14:paraId="5EC6BBC3" w14:textId="609F5FC9" w:rsidR="000753D4" w:rsidRDefault="00C24A86" w:rsidP="00420028">
      <w:pPr>
        <w:spacing w:after="0"/>
      </w:pPr>
      <w:r>
        <w:t xml:space="preserve">King Henry VIII charity have also contacted the office to enquire the cost of them purchasing </w:t>
      </w:r>
      <w:r w:rsidR="000360D9">
        <w:t xml:space="preserve">an additional tower planter for the bus station, which will be </w:t>
      </w:r>
      <w:r w:rsidR="00A0621F">
        <w:t>sponsored</w:t>
      </w:r>
      <w:r w:rsidR="000360D9">
        <w:t xml:space="preserve"> </w:t>
      </w:r>
      <w:r w:rsidR="00F93A51">
        <w:t>annually</w:t>
      </w:r>
      <w:r w:rsidR="000360D9">
        <w:t xml:space="preserve"> by </w:t>
      </w:r>
      <w:r w:rsidR="000753D4">
        <w:t xml:space="preserve">the charity. This will be discussed at their upcoming meeting in November. </w:t>
      </w:r>
    </w:p>
    <w:p w14:paraId="30F5E70B" w14:textId="77777777" w:rsidR="000753D4" w:rsidRDefault="000753D4" w:rsidP="00420028">
      <w:pPr>
        <w:spacing w:after="0"/>
      </w:pPr>
    </w:p>
    <w:p w14:paraId="7E21089E" w14:textId="0E923537" w:rsidR="00D7133E" w:rsidRPr="00420028" w:rsidRDefault="000753D4" w:rsidP="00420028">
      <w:pPr>
        <w:spacing w:after="0"/>
      </w:pPr>
      <w:r>
        <w:t>Having 2 new planters</w:t>
      </w:r>
      <w:r w:rsidR="00F93A51">
        <w:t xml:space="preserve"> </w:t>
      </w:r>
      <w:r w:rsidR="002E5C3D">
        <w:t>at the bus station will create a great welcome to Warwick at a main entrance into town.</w:t>
      </w:r>
    </w:p>
    <w:sectPr w:rsidR="00D7133E" w:rsidRPr="00420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9A61" w14:textId="77777777" w:rsidR="002E5C3D" w:rsidRDefault="002E5C3D" w:rsidP="002E5C3D">
      <w:pPr>
        <w:spacing w:after="0" w:line="240" w:lineRule="auto"/>
      </w:pPr>
      <w:r>
        <w:separator/>
      </w:r>
    </w:p>
  </w:endnote>
  <w:endnote w:type="continuationSeparator" w:id="0">
    <w:p w14:paraId="138FA94A" w14:textId="77777777" w:rsidR="002E5C3D" w:rsidRDefault="002E5C3D" w:rsidP="002E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DD41" w14:textId="77777777" w:rsidR="002E5C3D" w:rsidRDefault="002E5C3D" w:rsidP="002E5C3D">
      <w:pPr>
        <w:spacing w:after="0" w:line="240" w:lineRule="auto"/>
      </w:pPr>
      <w:r>
        <w:separator/>
      </w:r>
    </w:p>
  </w:footnote>
  <w:footnote w:type="continuationSeparator" w:id="0">
    <w:p w14:paraId="1B2F2580" w14:textId="77777777" w:rsidR="002E5C3D" w:rsidRDefault="002E5C3D" w:rsidP="002E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EC08" w14:textId="397592DA" w:rsidR="002E5C3D" w:rsidRDefault="002E5C3D">
    <w:pPr>
      <w:pStyle w:val="Header"/>
    </w:pPr>
    <w:r>
      <w:t xml:space="preserve">Warwick in Bloom – New Planter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28"/>
    <w:rsid w:val="0002545B"/>
    <w:rsid w:val="00025AED"/>
    <w:rsid w:val="000360D9"/>
    <w:rsid w:val="000753D4"/>
    <w:rsid w:val="00120748"/>
    <w:rsid w:val="00190579"/>
    <w:rsid w:val="001C1BB5"/>
    <w:rsid w:val="002E5C3D"/>
    <w:rsid w:val="00420028"/>
    <w:rsid w:val="005E30CF"/>
    <w:rsid w:val="0070664E"/>
    <w:rsid w:val="00897F38"/>
    <w:rsid w:val="008D5B20"/>
    <w:rsid w:val="00A0621F"/>
    <w:rsid w:val="00A8022B"/>
    <w:rsid w:val="00A963A0"/>
    <w:rsid w:val="00C24A86"/>
    <w:rsid w:val="00D7133E"/>
    <w:rsid w:val="00F752C6"/>
    <w:rsid w:val="00F919BE"/>
    <w:rsid w:val="00F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EF56"/>
  <w15:chartTrackingRefBased/>
  <w15:docId w15:val="{2232AA3C-F642-4F08-9D8D-A1B990A6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2002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028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E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3D"/>
  </w:style>
  <w:style w:type="paragraph" w:styleId="Footer">
    <w:name w:val="footer"/>
    <w:basedOn w:val="Normal"/>
    <w:link w:val="FooterChar"/>
    <w:uiPriority w:val="99"/>
    <w:unhideWhenUsed/>
    <w:rsid w:val="002E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4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Palmer</dc:creator>
  <cp:keywords/>
  <dc:description/>
  <cp:lastModifiedBy>Jayne Topham</cp:lastModifiedBy>
  <cp:revision>2</cp:revision>
  <dcterms:created xsi:type="dcterms:W3CDTF">2023-11-01T13:28:00Z</dcterms:created>
  <dcterms:modified xsi:type="dcterms:W3CDTF">2023-11-01T13:28:00Z</dcterms:modified>
</cp:coreProperties>
</file>