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95E0" w14:textId="77777777" w:rsidR="007A512C" w:rsidRDefault="007A512C"/>
    <w:p w14:paraId="0E5C778A" w14:textId="77777777" w:rsidR="007A512C" w:rsidRDefault="00245928">
      <w:pPr>
        <w:jc w:val="center"/>
      </w:pPr>
      <w:r>
        <w:rPr>
          <w:noProof/>
        </w:rPr>
        <w:drawing>
          <wp:inline distT="0" distB="0" distL="0" distR="0" wp14:anchorId="40742519" wp14:editId="42C0044D">
            <wp:extent cx="1938655" cy="26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938655" cy="2613660"/>
                    </a:xfrm>
                    <a:prstGeom prst="rect">
                      <a:avLst/>
                    </a:prstGeom>
                  </pic:spPr>
                </pic:pic>
              </a:graphicData>
            </a:graphic>
          </wp:inline>
        </w:drawing>
      </w:r>
    </w:p>
    <w:p w14:paraId="0C628F5A" w14:textId="77777777" w:rsidR="007A512C" w:rsidRDefault="007A512C"/>
    <w:p w14:paraId="3C22153C" w14:textId="77777777" w:rsidR="007A512C" w:rsidRDefault="007A512C"/>
    <w:p w14:paraId="029578B7" w14:textId="77777777" w:rsidR="007A512C" w:rsidRDefault="007A512C"/>
    <w:p w14:paraId="3B44B6C2" w14:textId="77777777" w:rsidR="007A512C" w:rsidRDefault="007A512C"/>
    <w:p w14:paraId="562405BF" w14:textId="77777777" w:rsidR="007A512C" w:rsidRDefault="007A512C">
      <w:pPr>
        <w:pStyle w:val="Default"/>
      </w:pPr>
    </w:p>
    <w:p w14:paraId="3EFD55FD" w14:textId="77777777" w:rsidR="007A512C" w:rsidRDefault="00245928">
      <w:pPr>
        <w:pStyle w:val="Default"/>
        <w:jc w:val="center"/>
        <w:rPr>
          <w:rFonts w:asciiTheme="minorHAnsi" w:hAnsiTheme="minorHAnsi"/>
          <w:sz w:val="52"/>
          <w:szCs w:val="52"/>
        </w:rPr>
      </w:pPr>
      <w:r>
        <w:rPr>
          <w:rFonts w:asciiTheme="minorHAnsi" w:hAnsiTheme="minorHAnsi"/>
          <w:b/>
          <w:bCs/>
          <w:sz w:val="52"/>
          <w:szCs w:val="52"/>
        </w:rPr>
        <w:t>WARWICK TOWN COUNCIL</w:t>
      </w:r>
    </w:p>
    <w:p w14:paraId="17D8B071" w14:textId="38C4AED0" w:rsidR="007A512C" w:rsidRDefault="00245928">
      <w:pPr>
        <w:pStyle w:val="Default"/>
        <w:jc w:val="center"/>
        <w:rPr>
          <w:rFonts w:asciiTheme="minorHAnsi" w:hAnsiTheme="minorHAnsi"/>
          <w:b/>
          <w:bCs/>
          <w:sz w:val="52"/>
          <w:szCs w:val="52"/>
        </w:rPr>
      </w:pPr>
      <w:r>
        <w:rPr>
          <w:rFonts w:asciiTheme="minorHAnsi" w:hAnsiTheme="minorHAnsi"/>
          <w:b/>
          <w:bCs/>
          <w:sz w:val="52"/>
          <w:szCs w:val="52"/>
        </w:rPr>
        <w:t xml:space="preserve">Civic </w:t>
      </w:r>
      <w:r w:rsidR="00125E9C">
        <w:rPr>
          <w:rFonts w:asciiTheme="minorHAnsi" w:hAnsiTheme="minorHAnsi"/>
          <w:b/>
          <w:bCs/>
          <w:sz w:val="52"/>
          <w:szCs w:val="52"/>
        </w:rPr>
        <w:t>Manual</w:t>
      </w:r>
    </w:p>
    <w:p w14:paraId="6EF5973F" w14:textId="77777777" w:rsidR="007A512C" w:rsidRDefault="007A512C">
      <w:pPr>
        <w:pStyle w:val="Default"/>
        <w:jc w:val="center"/>
        <w:rPr>
          <w:rFonts w:asciiTheme="minorHAnsi" w:hAnsiTheme="minorHAnsi"/>
          <w:sz w:val="49"/>
          <w:szCs w:val="49"/>
        </w:rPr>
      </w:pPr>
    </w:p>
    <w:p w14:paraId="5EB82E91" w14:textId="77777777" w:rsidR="007A512C" w:rsidRDefault="007A512C">
      <w:pPr>
        <w:pStyle w:val="Default"/>
        <w:jc w:val="center"/>
        <w:rPr>
          <w:rFonts w:asciiTheme="minorHAnsi" w:hAnsiTheme="minorHAnsi"/>
          <w:sz w:val="49"/>
          <w:szCs w:val="49"/>
        </w:rPr>
      </w:pPr>
    </w:p>
    <w:p w14:paraId="5ADF530E" w14:textId="77777777" w:rsidR="007A512C" w:rsidRDefault="00245928">
      <w:pPr>
        <w:pStyle w:val="Default"/>
        <w:jc w:val="center"/>
        <w:rPr>
          <w:rFonts w:asciiTheme="minorHAnsi" w:hAnsiTheme="minorHAnsi"/>
          <w:sz w:val="26"/>
          <w:szCs w:val="26"/>
        </w:rPr>
      </w:pPr>
      <w:r>
        <w:rPr>
          <w:rFonts w:asciiTheme="minorHAnsi" w:hAnsiTheme="minorHAnsi"/>
          <w:sz w:val="26"/>
          <w:szCs w:val="26"/>
        </w:rPr>
        <w:t>The Court House</w:t>
      </w:r>
    </w:p>
    <w:p w14:paraId="44822CE2" w14:textId="6A43438A" w:rsidR="007A512C" w:rsidRDefault="00B7464D">
      <w:pPr>
        <w:pStyle w:val="Default"/>
        <w:jc w:val="center"/>
        <w:rPr>
          <w:rFonts w:asciiTheme="minorHAnsi" w:hAnsiTheme="minorHAnsi"/>
          <w:sz w:val="26"/>
          <w:szCs w:val="26"/>
        </w:rPr>
      </w:pPr>
      <w:r>
        <w:rPr>
          <w:rFonts w:asciiTheme="minorHAnsi" w:hAnsiTheme="minorHAnsi"/>
          <w:sz w:val="26"/>
          <w:szCs w:val="26"/>
        </w:rPr>
        <w:t>-</w:t>
      </w:r>
      <w:r w:rsidR="00245928">
        <w:rPr>
          <w:rFonts w:asciiTheme="minorHAnsi" w:hAnsiTheme="minorHAnsi"/>
          <w:sz w:val="26"/>
          <w:szCs w:val="26"/>
        </w:rPr>
        <w:t>Jury Street</w:t>
      </w:r>
    </w:p>
    <w:p w14:paraId="5100AA0D" w14:textId="77777777" w:rsidR="007A512C" w:rsidRDefault="00245928">
      <w:pPr>
        <w:pStyle w:val="Default"/>
        <w:jc w:val="center"/>
        <w:rPr>
          <w:rFonts w:asciiTheme="minorHAnsi" w:hAnsiTheme="minorHAnsi"/>
          <w:sz w:val="26"/>
          <w:szCs w:val="26"/>
        </w:rPr>
      </w:pPr>
      <w:r>
        <w:rPr>
          <w:rFonts w:asciiTheme="minorHAnsi" w:hAnsiTheme="minorHAnsi"/>
          <w:sz w:val="26"/>
          <w:szCs w:val="26"/>
        </w:rPr>
        <w:t>Warwick</w:t>
      </w:r>
    </w:p>
    <w:p w14:paraId="2188874C" w14:textId="77777777" w:rsidR="007A512C" w:rsidRDefault="00245928">
      <w:pPr>
        <w:pStyle w:val="Default"/>
        <w:jc w:val="center"/>
        <w:rPr>
          <w:rFonts w:asciiTheme="minorHAnsi" w:hAnsiTheme="minorHAnsi"/>
          <w:sz w:val="26"/>
          <w:szCs w:val="26"/>
        </w:rPr>
      </w:pPr>
      <w:r>
        <w:rPr>
          <w:rFonts w:asciiTheme="minorHAnsi" w:hAnsiTheme="minorHAnsi"/>
          <w:sz w:val="26"/>
          <w:szCs w:val="26"/>
        </w:rPr>
        <w:t>CV34 4EW</w:t>
      </w:r>
    </w:p>
    <w:p w14:paraId="0DBB2888" w14:textId="77777777" w:rsidR="007A512C" w:rsidRDefault="007A512C">
      <w:pPr>
        <w:pStyle w:val="Default"/>
        <w:jc w:val="center"/>
        <w:rPr>
          <w:rFonts w:asciiTheme="minorHAnsi" w:hAnsiTheme="minorHAnsi"/>
          <w:sz w:val="26"/>
          <w:szCs w:val="26"/>
        </w:rPr>
      </w:pPr>
    </w:p>
    <w:p w14:paraId="600EAC8A" w14:textId="77777777" w:rsidR="007A512C" w:rsidRDefault="00245928">
      <w:pPr>
        <w:pStyle w:val="Default"/>
        <w:jc w:val="center"/>
        <w:rPr>
          <w:rFonts w:asciiTheme="minorHAnsi" w:hAnsiTheme="minorHAnsi"/>
          <w:sz w:val="26"/>
          <w:szCs w:val="26"/>
        </w:rPr>
      </w:pPr>
      <w:r>
        <w:rPr>
          <w:rFonts w:asciiTheme="minorHAnsi" w:hAnsiTheme="minorHAnsi"/>
          <w:sz w:val="26"/>
          <w:szCs w:val="26"/>
        </w:rPr>
        <w:t>01926 411694</w:t>
      </w:r>
    </w:p>
    <w:p w14:paraId="2DFE20BF" w14:textId="77777777" w:rsidR="007A512C" w:rsidRDefault="007A512C">
      <w:pPr>
        <w:pStyle w:val="Default"/>
        <w:jc w:val="center"/>
        <w:rPr>
          <w:rFonts w:asciiTheme="minorHAnsi" w:hAnsiTheme="minorHAnsi"/>
          <w:sz w:val="26"/>
          <w:szCs w:val="26"/>
        </w:rPr>
      </w:pPr>
    </w:p>
    <w:p w14:paraId="093B0779" w14:textId="77777777" w:rsidR="007A512C" w:rsidRDefault="007A512C">
      <w:pPr>
        <w:pStyle w:val="Default"/>
        <w:jc w:val="center"/>
        <w:rPr>
          <w:rFonts w:asciiTheme="minorHAnsi" w:hAnsiTheme="minorHAnsi"/>
          <w:sz w:val="26"/>
          <w:szCs w:val="26"/>
        </w:rPr>
      </w:pPr>
    </w:p>
    <w:p w14:paraId="389A5665" w14:textId="77777777" w:rsidR="007A512C" w:rsidRDefault="007A512C">
      <w:pPr>
        <w:pStyle w:val="Default"/>
        <w:jc w:val="center"/>
        <w:rPr>
          <w:rFonts w:asciiTheme="minorHAnsi" w:hAnsiTheme="minorHAnsi"/>
          <w:sz w:val="26"/>
          <w:szCs w:val="26"/>
        </w:rPr>
      </w:pPr>
    </w:p>
    <w:p w14:paraId="13F12554" w14:textId="77777777" w:rsidR="007A512C" w:rsidRDefault="007A512C">
      <w:pPr>
        <w:pStyle w:val="Default"/>
        <w:jc w:val="center"/>
        <w:rPr>
          <w:rFonts w:asciiTheme="minorHAnsi" w:hAnsiTheme="minorHAnsi"/>
          <w:sz w:val="26"/>
          <w:szCs w:val="26"/>
        </w:rPr>
      </w:pPr>
    </w:p>
    <w:p w14:paraId="2531C9AE" w14:textId="77777777" w:rsidR="007A512C" w:rsidRDefault="007A512C">
      <w:pPr>
        <w:pStyle w:val="Default"/>
        <w:jc w:val="center"/>
        <w:rPr>
          <w:rFonts w:asciiTheme="minorHAnsi" w:hAnsiTheme="minorHAnsi"/>
          <w:sz w:val="26"/>
          <w:szCs w:val="26"/>
        </w:rPr>
      </w:pPr>
    </w:p>
    <w:p w14:paraId="0212DA9A" w14:textId="77777777" w:rsidR="007A512C" w:rsidRDefault="007A512C">
      <w:pPr>
        <w:pStyle w:val="Default"/>
        <w:jc w:val="center"/>
        <w:rPr>
          <w:rFonts w:asciiTheme="minorHAnsi" w:hAnsiTheme="minorHAnsi"/>
          <w:sz w:val="26"/>
          <w:szCs w:val="26"/>
        </w:rPr>
      </w:pPr>
    </w:p>
    <w:p w14:paraId="2858F6E0" w14:textId="08EFEE56" w:rsidR="007A512C" w:rsidRDefault="00245928">
      <w:pPr>
        <w:pStyle w:val="Default"/>
        <w:jc w:val="center"/>
        <w:rPr>
          <w:rFonts w:asciiTheme="minorHAnsi" w:hAnsiTheme="minorHAnsi"/>
          <w:sz w:val="26"/>
          <w:szCs w:val="26"/>
        </w:rPr>
      </w:pPr>
      <w:r>
        <w:rPr>
          <w:rFonts w:asciiTheme="minorHAnsi" w:hAnsiTheme="minorHAnsi"/>
          <w:sz w:val="26"/>
          <w:szCs w:val="26"/>
        </w:rPr>
        <w:t xml:space="preserve">Date Adopted: </w:t>
      </w:r>
      <w:r w:rsidR="00125E9C">
        <w:rPr>
          <w:rFonts w:asciiTheme="minorHAnsi" w:hAnsiTheme="minorHAnsi"/>
          <w:sz w:val="26"/>
          <w:szCs w:val="26"/>
        </w:rPr>
        <w:t xml:space="preserve"> </w:t>
      </w:r>
      <w:r w:rsidR="00835988">
        <w:rPr>
          <w:rFonts w:asciiTheme="minorHAnsi" w:hAnsiTheme="minorHAnsi"/>
          <w:sz w:val="26"/>
          <w:szCs w:val="26"/>
        </w:rPr>
        <w:t>2</w:t>
      </w:r>
      <w:r w:rsidR="00AF4951">
        <w:rPr>
          <w:rFonts w:asciiTheme="minorHAnsi" w:hAnsiTheme="minorHAnsi"/>
          <w:sz w:val="26"/>
          <w:szCs w:val="26"/>
        </w:rPr>
        <w:t>5</w:t>
      </w:r>
      <w:r w:rsidR="00AF4951" w:rsidRPr="00AF4951">
        <w:rPr>
          <w:rFonts w:asciiTheme="minorHAnsi" w:hAnsiTheme="minorHAnsi"/>
          <w:sz w:val="26"/>
          <w:szCs w:val="26"/>
          <w:vertAlign w:val="superscript"/>
        </w:rPr>
        <w:t>th</w:t>
      </w:r>
      <w:r w:rsidR="00AF4951">
        <w:rPr>
          <w:rFonts w:asciiTheme="minorHAnsi" w:hAnsiTheme="minorHAnsi"/>
          <w:sz w:val="26"/>
          <w:szCs w:val="26"/>
        </w:rPr>
        <w:t xml:space="preserve"> July 2024</w:t>
      </w:r>
    </w:p>
    <w:p w14:paraId="7803BA4D" w14:textId="77777777" w:rsidR="007A512C" w:rsidRDefault="007A512C">
      <w:pPr>
        <w:pStyle w:val="Default"/>
        <w:jc w:val="center"/>
        <w:rPr>
          <w:sz w:val="26"/>
          <w:szCs w:val="26"/>
        </w:rPr>
      </w:pPr>
    </w:p>
    <w:p w14:paraId="420F2564" w14:textId="5ECC70C2" w:rsidR="007A512C" w:rsidRDefault="00245928">
      <w:pPr>
        <w:pStyle w:val="Default"/>
        <w:rPr>
          <w:rFonts w:asciiTheme="minorHAnsi" w:hAnsiTheme="minorHAnsi"/>
          <w:b/>
          <w:bCs/>
        </w:rPr>
      </w:pPr>
      <w:r>
        <w:rPr>
          <w:rFonts w:asciiTheme="minorHAnsi" w:hAnsiTheme="minorHAnsi"/>
          <w:b/>
          <w:bCs/>
        </w:rPr>
        <w:lastRenderedPageBreak/>
        <w:t xml:space="preserve">1 </w:t>
      </w:r>
      <w:r>
        <w:rPr>
          <w:rFonts w:asciiTheme="minorHAnsi" w:hAnsiTheme="minorHAnsi"/>
          <w:b/>
          <w:bCs/>
        </w:rPr>
        <w:tab/>
        <w:t>INTRODUCTION</w:t>
      </w:r>
    </w:p>
    <w:p w14:paraId="5A1A4C43" w14:textId="77777777" w:rsidR="007A512C" w:rsidRDefault="00245928">
      <w:pPr>
        <w:pStyle w:val="Default"/>
        <w:rPr>
          <w:rFonts w:asciiTheme="minorHAnsi" w:hAnsiTheme="minorHAnsi"/>
        </w:rPr>
      </w:pPr>
      <w:r>
        <w:rPr>
          <w:rFonts w:asciiTheme="minorHAnsi" w:hAnsiTheme="minorHAnsi"/>
          <w:b/>
          <w:bCs/>
        </w:rPr>
        <w:t xml:space="preserve"> </w:t>
      </w:r>
    </w:p>
    <w:p w14:paraId="3DEC8580" w14:textId="73FAFF0F" w:rsidR="007A512C" w:rsidRDefault="00245928" w:rsidP="00CF40E4">
      <w:pPr>
        <w:pStyle w:val="Default"/>
        <w:jc w:val="both"/>
        <w:rPr>
          <w:rFonts w:asciiTheme="minorHAnsi" w:hAnsiTheme="minorHAnsi"/>
        </w:rPr>
      </w:pPr>
      <w:r>
        <w:rPr>
          <w:rFonts w:asciiTheme="minorHAnsi" w:hAnsiTheme="minorHAnsi"/>
        </w:rPr>
        <w:t xml:space="preserve">The Civic </w:t>
      </w:r>
      <w:r w:rsidR="002633A2">
        <w:rPr>
          <w:rFonts w:asciiTheme="minorHAnsi" w:hAnsiTheme="minorHAnsi"/>
        </w:rPr>
        <w:t xml:space="preserve">Manual </w:t>
      </w:r>
      <w:r>
        <w:rPr>
          <w:rFonts w:asciiTheme="minorHAnsi" w:hAnsiTheme="minorHAnsi"/>
        </w:rPr>
        <w:t xml:space="preserve">has been produced to assist the Town Mayor, Deputy Mayor, their escorts/consorts and Councillors to understand the civic roles and responsibilities of the Mayoralty and provide useful information, which may be of assistance when undertaking a Civic role. </w:t>
      </w:r>
    </w:p>
    <w:p w14:paraId="35CA4D34" w14:textId="77777777" w:rsidR="007A512C" w:rsidRDefault="007A512C" w:rsidP="00CF40E4">
      <w:pPr>
        <w:pStyle w:val="Default"/>
        <w:jc w:val="both"/>
        <w:rPr>
          <w:rFonts w:asciiTheme="minorHAnsi" w:hAnsiTheme="minorHAnsi"/>
        </w:rPr>
      </w:pPr>
    </w:p>
    <w:p w14:paraId="2D00853B" w14:textId="77777777" w:rsidR="007A512C" w:rsidRDefault="00245928" w:rsidP="00CF40E4">
      <w:pPr>
        <w:pStyle w:val="Default"/>
        <w:jc w:val="both"/>
        <w:rPr>
          <w:rFonts w:asciiTheme="minorHAnsi" w:hAnsiTheme="minorHAnsi"/>
        </w:rPr>
      </w:pPr>
      <w:r>
        <w:rPr>
          <w:rFonts w:asciiTheme="minorHAnsi" w:hAnsiTheme="minorHAnsi"/>
        </w:rPr>
        <w:t>The Mayor of Warwick serves, represents and leads the community of the Town. The first Mayor of Warwick took office in 1664, over 300 years ago and is a position of honour and respect within the Town. Before that there existed the role of Bailiffs and prior to that Chief Burgesses, the first being Thomas Oken in 1545.</w:t>
      </w:r>
    </w:p>
    <w:p w14:paraId="0803EAE6" w14:textId="77777777" w:rsidR="007A512C" w:rsidRDefault="007A512C" w:rsidP="00CF40E4">
      <w:pPr>
        <w:pStyle w:val="Default"/>
        <w:jc w:val="both"/>
        <w:rPr>
          <w:rFonts w:asciiTheme="minorHAnsi" w:hAnsiTheme="minorHAnsi"/>
        </w:rPr>
      </w:pPr>
    </w:p>
    <w:p w14:paraId="19573174" w14:textId="75386A39" w:rsidR="007A512C" w:rsidRDefault="00245928" w:rsidP="00CF40E4">
      <w:pPr>
        <w:pStyle w:val="Default"/>
        <w:jc w:val="both"/>
        <w:rPr>
          <w:rFonts w:asciiTheme="minorHAnsi" w:hAnsiTheme="minorHAnsi"/>
        </w:rPr>
      </w:pPr>
      <w:r>
        <w:rPr>
          <w:rFonts w:asciiTheme="minorHAnsi" w:hAnsiTheme="minorHAnsi"/>
        </w:rPr>
        <w:t>The role of the Town Council and the Mayoralty is constantly evolving and changing. Over recent years there has been increased public scrutiny of the Mayoral role and assessment</w:t>
      </w:r>
      <w:r w:rsidR="002633A2">
        <w:rPr>
          <w:rFonts w:asciiTheme="minorHAnsi" w:hAnsiTheme="minorHAnsi"/>
        </w:rPr>
        <w:t>, an example of this would be a freedom of information request</w:t>
      </w:r>
      <w:r>
        <w:rPr>
          <w:rFonts w:asciiTheme="minorHAnsi" w:hAnsiTheme="minorHAnsi"/>
        </w:rPr>
        <w:t xml:space="preserve">. </w:t>
      </w:r>
    </w:p>
    <w:p w14:paraId="4110F5F3" w14:textId="77777777" w:rsidR="007A512C" w:rsidRDefault="007A512C" w:rsidP="00CF40E4">
      <w:pPr>
        <w:pStyle w:val="Default"/>
        <w:jc w:val="both"/>
        <w:rPr>
          <w:rFonts w:asciiTheme="minorHAnsi" w:hAnsiTheme="minorHAnsi"/>
        </w:rPr>
      </w:pPr>
    </w:p>
    <w:p w14:paraId="42B837B4" w14:textId="77777777" w:rsidR="007A512C" w:rsidRDefault="00245928" w:rsidP="00CF40E4">
      <w:pPr>
        <w:pStyle w:val="Default"/>
        <w:jc w:val="both"/>
        <w:rPr>
          <w:rFonts w:asciiTheme="minorHAnsi" w:hAnsiTheme="minorHAnsi"/>
        </w:rPr>
      </w:pPr>
      <w:r>
        <w:rPr>
          <w:rFonts w:asciiTheme="minorHAnsi" w:hAnsiTheme="minorHAnsi"/>
        </w:rPr>
        <w:t xml:space="preserve">Where there are references to the Mayor and Mayoress/Consort in this Guide these also apply to the Deputy Mayor and Deputy Mayoress/Consort </w:t>
      </w:r>
    </w:p>
    <w:p w14:paraId="303DD8B9" w14:textId="77777777" w:rsidR="007A512C" w:rsidRDefault="007A512C">
      <w:pPr>
        <w:pStyle w:val="Default"/>
        <w:rPr>
          <w:rFonts w:asciiTheme="minorHAnsi" w:hAnsiTheme="minorHAnsi"/>
        </w:rPr>
      </w:pPr>
    </w:p>
    <w:p w14:paraId="4FAFED00" w14:textId="77777777" w:rsidR="007A512C" w:rsidRDefault="007A512C">
      <w:pPr>
        <w:pStyle w:val="Default"/>
        <w:rPr>
          <w:rFonts w:asciiTheme="minorHAnsi" w:hAnsiTheme="minorHAnsi"/>
        </w:rPr>
      </w:pPr>
    </w:p>
    <w:p w14:paraId="2B23F0E4" w14:textId="77777777" w:rsidR="007A512C" w:rsidRDefault="007A512C">
      <w:pPr>
        <w:pStyle w:val="Default"/>
        <w:rPr>
          <w:rFonts w:asciiTheme="minorHAnsi" w:hAnsiTheme="minorHAnsi"/>
        </w:rPr>
      </w:pPr>
    </w:p>
    <w:p w14:paraId="1CDD3724" w14:textId="77777777" w:rsidR="007A512C" w:rsidRDefault="00245928">
      <w:pPr>
        <w:pStyle w:val="Default"/>
        <w:rPr>
          <w:rFonts w:asciiTheme="minorHAnsi" w:hAnsiTheme="minorHAnsi"/>
          <w:b/>
          <w:bCs/>
        </w:rPr>
      </w:pPr>
      <w:r>
        <w:rPr>
          <w:rFonts w:asciiTheme="minorHAnsi" w:hAnsiTheme="minorHAnsi"/>
          <w:b/>
          <w:bCs/>
        </w:rPr>
        <w:t xml:space="preserve">2 </w:t>
      </w:r>
      <w:r>
        <w:rPr>
          <w:rFonts w:asciiTheme="minorHAnsi" w:hAnsiTheme="minorHAnsi"/>
          <w:b/>
          <w:bCs/>
        </w:rPr>
        <w:tab/>
        <w:t xml:space="preserve">CONTENTS </w:t>
      </w:r>
    </w:p>
    <w:p w14:paraId="6D993186" w14:textId="77777777" w:rsidR="007A512C" w:rsidRDefault="007A512C">
      <w:pPr>
        <w:pStyle w:val="Default"/>
        <w:rPr>
          <w:rFonts w:asciiTheme="minorHAnsi" w:hAnsiTheme="minorHAnsi"/>
        </w:rPr>
      </w:pPr>
    </w:p>
    <w:p w14:paraId="290DCC87" w14:textId="77777777" w:rsidR="007A512C" w:rsidRDefault="00245928">
      <w:pPr>
        <w:pStyle w:val="Default"/>
        <w:rPr>
          <w:rFonts w:asciiTheme="minorHAnsi" w:hAnsiTheme="minorHAnsi"/>
        </w:rPr>
      </w:pPr>
      <w:r>
        <w:rPr>
          <w:rFonts w:asciiTheme="minorHAnsi" w:hAnsiTheme="minorHAnsi"/>
        </w:rPr>
        <w:t xml:space="preserve">1 </w:t>
      </w:r>
      <w:r>
        <w:rPr>
          <w:rFonts w:asciiTheme="minorHAnsi" w:hAnsiTheme="minorHAnsi"/>
        </w:rPr>
        <w:tab/>
        <w:t xml:space="preserve">Introduction </w:t>
      </w:r>
    </w:p>
    <w:p w14:paraId="116C31C9" w14:textId="77777777" w:rsidR="007A512C" w:rsidRDefault="00245928">
      <w:pPr>
        <w:pStyle w:val="Default"/>
        <w:rPr>
          <w:rFonts w:asciiTheme="minorHAnsi" w:hAnsiTheme="minorHAnsi"/>
        </w:rPr>
      </w:pPr>
      <w:r>
        <w:rPr>
          <w:rFonts w:asciiTheme="minorHAnsi" w:hAnsiTheme="minorHAnsi"/>
        </w:rPr>
        <w:t xml:space="preserve">2 </w:t>
      </w:r>
      <w:r>
        <w:rPr>
          <w:rFonts w:asciiTheme="minorHAnsi" w:hAnsiTheme="minorHAnsi"/>
        </w:rPr>
        <w:tab/>
        <w:t xml:space="preserve">Contents </w:t>
      </w:r>
    </w:p>
    <w:p w14:paraId="7EBE9E38" w14:textId="77777777" w:rsidR="007A512C" w:rsidRDefault="00245928">
      <w:pPr>
        <w:pStyle w:val="Default"/>
        <w:rPr>
          <w:rFonts w:asciiTheme="minorHAnsi" w:hAnsiTheme="minorHAnsi"/>
        </w:rPr>
      </w:pPr>
      <w:r>
        <w:rPr>
          <w:rFonts w:asciiTheme="minorHAnsi" w:hAnsiTheme="minorHAnsi"/>
        </w:rPr>
        <w:t xml:space="preserve">3 </w:t>
      </w:r>
      <w:r>
        <w:rPr>
          <w:rFonts w:asciiTheme="minorHAnsi" w:hAnsiTheme="minorHAnsi"/>
        </w:rPr>
        <w:tab/>
        <w:t xml:space="preserve">The Role of Mayor </w:t>
      </w:r>
    </w:p>
    <w:p w14:paraId="71C8BF01" w14:textId="77777777" w:rsidR="007A512C" w:rsidRDefault="00245928">
      <w:pPr>
        <w:pStyle w:val="Default"/>
        <w:ind w:firstLine="720"/>
        <w:rPr>
          <w:rFonts w:asciiTheme="minorHAnsi" w:hAnsiTheme="minorHAnsi"/>
        </w:rPr>
      </w:pPr>
      <w:r>
        <w:rPr>
          <w:rFonts w:asciiTheme="minorHAnsi" w:hAnsiTheme="minorHAnsi"/>
        </w:rPr>
        <w:t xml:space="preserve">3.1 </w:t>
      </w:r>
      <w:r>
        <w:rPr>
          <w:rFonts w:asciiTheme="minorHAnsi" w:hAnsiTheme="minorHAnsi"/>
        </w:rPr>
        <w:tab/>
        <w:t xml:space="preserve">Background </w:t>
      </w:r>
    </w:p>
    <w:p w14:paraId="3D548286" w14:textId="241DB96D" w:rsidR="007A512C" w:rsidRDefault="00245928">
      <w:pPr>
        <w:pStyle w:val="Default"/>
        <w:ind w:firstLine="720"/>
        <w:rPr>
          <w:rFonts w:asciiTheme="minorHAnsi" w:hAnsiTheme="minorHAnsi"/>
        </w:rPr>
      </w:pPr>
      <w:r>
        <w:rPr>
          <w:rFonts w:asciiTheme="minorHAnsi" w:hAnsiTheme="minorHAnsi"/>
        </w:rPr>
        <w:t xml:space="preserve">3.2 </w:t>
      </w:r>
      <w:r>
        <w:rPr>
          <w:rFonts w:asciiTheme="minorHAnsi" w:hAnsiTheme="minorHAnsi"/>
        </w:rPr>
        <w:tab/>
        <w:t xml:space="preserve">The Role of Mayor as the Chair of the Council </w:t>
      </w:r>
    </w:p>
    <w:p w14:paraId="6E201D94" w14:textId="77777777" w:rsidR="007A512C" w:rsidRDefault="00245928">
      <w:pPr>
        <w:pStyle w:val="Default"/>
        <w:ind w:firstLine="720"/>
        <w:rPr>
          <w:rFonts w:asciiTheme="minorHAnsi" w:hAnsiTheme="minorHAnsi"/>
        </w:rPr>
      </w:pPr>
      <w:r>
        <w:rPr>
          <w:rFonts w:asciiTheme="minorHAnsi" w:hAnsiTheme="minorHAnsi"/>
        </w:rPr>
        <w:t>3.3</w:t>
      </w:r>
      <w:r>
        <w:rPr>
          <w:rFonts w:asciiTheme="minorHAnsi" w:hAnsiTheme="minorHAnsi"/>
        </w:rPr>
        <w:tab/>
        <w:t xml:space="preserve">The Civic Role of the Mayor </w:t>
      </w:r>
    </w:p>
    <w:p w14:paraId="611B9ADE" w14:textId="77777777" w:rsidR="007A512C" w:rsidRDefault="00245928">
      <w:pPr>
        <w:pStyle w:val="Default"/>
        <w:rPr>
          <w:rFonts w:asciiTheme="minorHAnsi" w:hAnsiTheme="minorHAnsi"/>
        </w:rPr>
      </w:pPr>
      <w:r>
        <w:rPr>
          <w:rFonts w:asciiTheme="minorHAnsi" w:hAnsiTheme="minorHAnsi"/>
        </w:rPr>
        <w:t xml:space="preserve">4 </w:t>
      </w:r>
      <w:r>
        <w:rPr>
          <w:rFonts w:asciiTheme="minorHAnsi" w:hAnsiTheme="minorHAnsi"/>
        </w:rPr>
        <w:tab/>
        <w:t xml:space="preserve">Invitations and Events </w:t>
      </w:r>
    </w:p>
    <w:p w14:paraId="7B112A42" w14:textId="77777777" w:rsidR="007A512C" w:rsidRDefault="00245928">
      <w:pPr>
        <w:pStyle w:val="Default"/>
        <w:rPr>
          <w:rFonts w:asciiTheme="minorHAnsi" w:hAnsiTheme="minorHAnsi"/>
        </w:rPr>
      </w:pPr>
      <w:r>
        <w:rPr>
          <w:rFonts w:asciiTheme="minorHAnsi" w:hAnsiTheme="minorHAnsi"/>
        </w:rPr>
        <w:t xml:space="preserve">5 </w:t>
      </w:r>
      <w:r>
        <w:rPr>
          <w:rFonts w:asciiTheme="minorHAnsi" w:hAnsiTheme="minorHAnsi"/>
        </w:rPr>
        <w:tab/>
        <w:t xml:space="preserve">Mayoress and Consort </w:t>
      </w:r>
    </w:p>
    <w:p w14:paraId="5C8F3098" w14:textId="77777777" w:rsidR="007A512C" w:rsidRDefault="00245928">
      <w:pPr>
        <w:pStyle w:val="Default"/>
        <w:rPr>
          <w:rFonts w:asciiTheme="minorHAnsi" w:hAnsiTheme="minorHAnsi"/>
        </w:rPr>
      </w:pPr>
      <w:r>
        <w:rPr>
          <w:rFonts w:asciiTheme="minorHAnsi" w:hAnsiTheme="minorHAnsi"/>
        </w:rPr>
        <w:t xml:space="preserve">6 </w:t>
      </w:r>
      <w:r>
        <w:rPr>
          <w:rFonts w:asciiTheme="minorHAnsi" w:hAnsiTheme="minorHAnsi"/>
        </w:rPr>
        <w:tab/>
        <w:t xml:space="preserve">Mayor’s Chaplain </w:t>
      </w:r>
    </w:p>
    <w:p w14:paraId="7C48128E" w14:textId="77777777" w:rsidR="007A512C" w:rsidRDefault="00245928">
      <w:pPr>
        <w:pStyle w:val="Default"/>
        <w:rPr>
          <w:rFonts w:asciiTheme="minorHAnsi" w:hAnsiTheme="minorHAnsi"/>
        </w:rPr>
      </w:pPr>
      <w:r>
        <w:rPr>
          <w:rFonts w:asciiTheme="minorHAnsi" w:hAnsiTheme="minorHAnsi"/>
        </w:rPr>
        <w:t xml:space="preserve">7 </w:t>
      </w:r>
      <w:r>
        <w:rPr>
          <w:rFonts w:asciiTheme="minorHAnsi" w:hAnsiTheme="minorHAnsi"/>
        </w:rPr>
        <w:tab/>
        <w:t xml:space="preserve">Mayor’s Cadet </w:t>
      </w:r>
    </w:p>
    <w:p w14:paraId="73FCBB88" w14:textId="77777777" w:rsidR="007A512C" w:rsidRDefault="00245928">
      <w:pPr>
        <w:pStyle w:val="Default"/>
        <w:rPr>
          <w:rFonts w:asciiTheme="minorHAnsi" w:hAnsiTheme="minorHAnsi"/>
        </w:rPr>
      </w:pPr>
      <w:r>
        <w:rPr>
          <w:rFonts w:asciiTheme="minorHAnsi" w:hAnsiTheme="minorHAnsi"/>
        </w:rPr>
        <w:t xml:space="preserve">8 </w:t>
      </w:r>
      <w:r>
        <w:rPr>
          <w:rFonts w:asciiTheme="minorHAnsi" w:hAnsiTheme="minorHAnsi"/>
        </w:rPr>
        <w:tab/>
        <w:t xml:space="preserve">Civic Regalia </w:t>
      </w:r>
    </w:p>
    <w:p w14:paraId="41B34A9D" w14:textId="77777777" w:rsidR="007A512C" w:rsidRDefault="00245928">
      <w:pPr>
        <w:pStyle w:val="Default"/>
        <w:rPr>
          <w:rFonts w:asciiTheme="minorHAnsi" w:hAnsiTheme="minorHAnsi"/>
        </w:rPr>
      </w:pPr>
      <w:r>
        <w:rPr>
          <w:rFonts w:asciiTheme="minorHAnsi" w:hAnsiTheme="minorHAnsi"/>
        </w:rPr>
        <w:t xml:space="preserve">9 </w:t>
      </w:r>
      <w:r>
        <w:rPr>
          <w:rFonts w:asciiTheme="minorHAnsi" w:hAnsiTheme="minorHAnsi"/>
        </w:rPr>
        <w:tab/>
        <w:t xml:space="preserve">Support for the Mayor </w:t>
      </w:r>
    </w:p>
    <w:p w14:paraId="05BE8DD9" w14:textId="0757AE60" w:rsidR="004951AE" w:rsidRDefault="00245928">
      <w:pPr>
        <w:pStyle w:val="Default"/>
        <w:rPr>
          <w:rFonts w:asciiTheme="minorHAnsi" w:hAnsiTheme="minorHAnsi"/>
        </w:rPr>
      </w:pPr>
      <w:r>
        <w:rPr>
          <w:rFonts w:asciiTheme="minorHAnsi" w:hAnsiTheme="minorHAnsi"/>
        </w:rPr>
        <w:t xml:space="preserve">10 </w:t>
      </w:r>
      <w:r>
        <w:rPr>
          <w:rFonts w:asciiTheme="minorHAnsi" w:hAnsiTheme="minorHAnsi"/>
        </w:rPr>
        <w:tab/>
      </w:r>
      <w:r w:rsidR="004951AE">
        <w:rPr>
          <w:rFonts w:asciiTheme="minorHAnsi" w:hAnsiTheme="minorHAnsi"/>
        </w:rPr>
        <w:t xml:space="preserve">Civic Car </w:t>
      </w:r>
    </w:p>
    <w:p w14:paraId="16424CC5" w14:textId="55FDA0A1" w:rsidR="007A512C" w:rsidRDefault="004951AE" w:rsidP="004951AE">
      <w:pPr>
        <w:pStyle w:val="Default"/>
        <w:rPr>
          <w:rFonts w:asciiTheme="minorHAnsi" w:hAnsiTheme="minorHAnsi"/>
        </w:rPr>
      </w:pPr>
      <w:r>
        <w:rPr>
          <w:rFonts w:asciiTheme="minorHAnsi" w:hAnsiTheme="minorHAnsi"/>
        </w:rPr>
        <w:t>11</w:t>
      </w:r>
      <w:r>
        <w:rPr>
          <w:rFonts w:asciiTheme="minorHAnsi" w:hAnsiTheme="minorHAnsi"/>
        </w:rPr>
        <w:tab/>
      </w:r>
      <w:r w:rsidR="00245928">
        <w:rPr>
          <w:rFonts w:asciiTheme="minorHAnsi" w:hAnsiTheme="minorHAnsi"/>
        </w:rPr>
        <w:t xml:space="preserve">Mayor’s charitable activities </w:t>
      </w:r>
    </w:p>
    <w:p w14:paraId="0887CBFB" w14:textId="11E37D39" w:rsidR="007A512C" w:rsidRDefault="00245928">
      <w:pPr>
        <w:pStyle w:val="Default"/>
        <w:rPr>
          <w:rFonts w:asciiTheme="minorHAnsi" w:hAnsiTheme="minorHAnsi"/>
        </w:rPr>
      </w:pPr>
      <w:r>
        <w:rPr>
          <w:rFonts w:asciiTheme="minorHAnsi" w:hAnsiTheme="minorHAnsi"/>
        </w:rPr>
        <w:t>1</w:t>
      </w:r>
      <w:r w:rsidR="004951AE">
        <w:rPr>
          <w:rFonts w:asciiTheme="minorHAnsi" w:hAnsiTheme="minorHAnsi"/>
        </w:rPr>
        <w:t>2</w:t>
      </w:r>
      <w:r>
        <w:rPr>
          <w:rFonts w:asciiTheme="minorHAnsi" w:hAnsiTheme="minorHAnsi"/>
        </w:rPr>
        <w:tab/>
        <w:t xml:space="preserve">Mayor’s expenses of office </w:t>
      </w:r>
    </w:p>
    <w:p w14:paraId="5CA90851" w14:textId="5A8C6BC1" w:rsidR="007A512C" w:rsidRDefault="00245928">
      <w:pPr>
        <w:pStyle w:val="Default"/>
        <w:rPr>
          <w:rFonts w:asciiTheme="minorHAnsi" w:hAnsiTheme="minorHAnsi"/>
        </w:rPr>
      </w:pPr>
      <w:r>
        <w:rPr>
          <w:rFonts w:asciiTheme="minorHAnsi" w:hAnsiTheme="minorHAnsi"/>
        </w:rPr>
        <w:t>1</w:t>
      </w:r>
      <w:r w:rsidR="004951AE">
        <w:rPr>
          <w:rFonts w:asciiTheme="minorHAnsi" w:hAnsiTheme="minorHAnsi"/>
        </w:rPr>
        <w:t>3</w:t>
      </w:r>
      <w:r>
        <w:rPr>
          <w:rFonts w:asciiTheme="minorHAnsi" w:hAnsiTheme="minorHAnsi"/>
        </w:rPr>
        <w:t xml:space="preserve"> </w:t>
      </w:r>
      <w:r>
        <w:rPr>
          <w:rFonts w:asciiTheme="minorHAnsi" w:hAnsiTheme="minorHAnsi"/>
        </w:rPr>
        <w:tab/>
        <w:t xml:space="preserve">Deputy Mayor </w:t>
      </w:r>
    </w:p>
    <w:p w14:paraId="5BB0E4BD" w14:textId="3A2F97C5" w:rsidR="007A512C" w:rsidRDefault="00245928">
      <w:pPr>
        <w:pStyle w:val="Default"/>
        <w:rPr>
          <w:rFonts w:asciiTheme="minorHAnsi" w:hAnsiTheme="minorHAnsi"/>
        </w:rPr>
      </w:pPr>
      <w:r>
        <w:rPr>
          <w:rFonts w:asciiTheme="minorHAnsi" w:hAnsiTheme="minorHAnsi"/>
        </w:rPr>
        <w:t>1</w:t>
      </w:r>
      <w:r w:rsidR="00940D55">
        <w:rPr>
          <w:rFonts w:asciiTheme="minorHAnsi" w:hAnsiTheme="minorHAnsi"/>
        </w:rPr>
        <w:t>4</w:t>
      </w:r>
      <w:r>
        <w:rPr>
          <w:rFonts w:asciiTheme="minorHAnsi" w:hAnsiTheme="minorHAnsi"/>
        </w:rPr>
        <w:t xml:space="preserve"> </w:t>
      </w:r>
      <w:r>
        <w:rPr>
          <w:rFonts w:asciiTheme="minorHAnsi" w:hAnsiTheme="minorHAnsi"/>
        </w:rPr>
        <w:tab/>
        <w:t xml:space="preserve">Precedence and protocol </w:t>
      </w:r>
    </w:p>
    <w:p w14:paraId="2C441448" w14:textId="287E2F6A" w:rsidR="007A512C" w:rsidRDefault="00245928">
      <w:pPr>
        <w:pStyle w:val="Default"/>
        <w:rPr>
          <w:rFonts w:asciiTheme="minorHAnsi" w:hAnsiTheme="minorHAnsi"/>
        </w:rPr>
      </w:pPr>
      <w:r>
        <w:rPr>
          <w:rFonts w:asciiTheme="minorHAnsi" w:hAnsiTheme="minorHAnsi"/>
        </w:rPr>
        <w:t>1</w:t>
      </w:r>
      <w:r w:rsidR="00940D55">
        <w:rPr>
          <w:rFonts w:asciiTheme="minorHAnsi" w:hAnsiTheme="minorHAnsi"/>
        </w:rPr>
        <w:t>5</w:t>
      </w:r>
      <w:r>
        <w:rPr>
          <w:rFonts w:asciiTheme="minorHAnsi" w:hAnsiTheme="minorHAnsi"/>
        </w:rPr>
        <w:tab/>
        <w:t xml:space="preserve">Gifts </w:t>
      </w:r>
    </w:p>
    <w:p w14:paraId="4ACADE08" w14:textId="3C412620" w:rsidR="007A512C" w:rsidRDefault="00245928">
      <w:pPr>
        <w:pStyle w:val="Default"/>
        <w:rPr>
          <w:rFonts w:asciiTheme="minorHAnsi" w:hAnsiTheme="minorHAnsi"/>
        </w:rPr>
      </w:pPr>
      <w:r>
        <w:rPr>
          <w:rFonts w:asciiTheme="minorHAnsi" w:hAnsiTheme="minorHAnsi"/>
        </w:rPr>
        <w:t>1</w:t>
      </w:r>
      <w:r w:rsidR="00940D55">
        <w:rPr>
          <w:rFonts w:asciiTheme="minorHAnsi" w:hAnsiTheme="minorHAnsi"/>
        </w:rPr>
        <w:t>6</w:t>
      </w:r>
      <w:r>
        <w:rPr>
          <w:rFonts w:asciiTheme="minorHAnsi" w:hAnsiTheme="minorHAnsi"/>
        </w:rPr>
        <w:t xml:space="preserve"> </w:t>
      </w:r>
      <w:r>
        <w:rPr>
          <w:rFonts w:asciiTheme="minorHAnsi" w:hAnsiTheme="minorHAnsi"/>
        </w:rPr>
        <w:tab/>
        <w:t xml:space="preserve">Mayor’s end of year </w:t>
      </w:r>
    </w:p>
    <w:p w14:paraId="0A8AF574" w14:textId="5287DEE6" w:rsidR="00446E09" w:rsidRPr="00835988" w:rsidRDefault="00446E09">
      <w:pPr>
        <w:pStyle w:val="Default"/>
        <w:rPr>
          <w:rFonts w:asciiTheme="minorHAnsi" w:hAnsiTheme="minorHAnsi"/>
          <w:color w:val="auto"/>
        </w:rPr>
      </w:pPr>
      <w:r w:rsidRPr="00835988">
        <w:rPr>
          <w:rFonts w:asciiTheme="minorHAnsi" w:hAnsiTheme="minorHAnsi"/>
          <w:color w:val="auto"/>
        </w:rPr>
        <w:t>1</w:t>
      </w:r>
      <w:r w:rsidR="00940D55">
        <w:rPr>
          <w:rFonts w:asciiTheme="minorHAnsi" w:hAnsiTheme="minorHAnsi"/>
          <w:color w:val="auto"/>
        </w:rPr>
        <w:t>7</w:t>
      </w:r>
      <w:r w:rsidRPr="00835988">
        <w:rPr>
          <w:rFonts w:asciiTheme="minorHAnsi" w:hAnsiTheme="minorHAnsi"/>
          <w:color w:val="auto"/>
        </w:rPr>
        <w:tab/>
        <w:t xml:space="preserve">How the Mayor </w:t>
      </w:r>
      <w:r w:rsidR="006E6956" w:rsidRPr="00835988">
        <w:rPr>
          <w:rFonts w:asciiTheme="minorHAnsi" w:hAnsiTheme="minorHAnsi"/>
          <w:color w:val="auto"/>
        </w:rPr>
        <w:t xml:space="preserve">elect </w:t>
      </w:r>
      <w:r w:rsidRPr="00835988">
        <w:rPr>
          <w:rFonts w:asciiTheme="minorHAnsi" w:hAnsiTheme="minorHAnsi"/>
          <w:color w:val="auto"/>
        </w:rPr>
        <w:t>is chosen</w:t>
      </w:r>
    </w:p>
    <w:p w14:paraId="63B4A482" w14:textId="77777777" w:rsidR="007A512C" w:rsidRDefault="007A512C">
      <w:pPr>
        <w:pStyle w:val="Default"/>
        <w:rPr>
          <w:rFonts w:asciiTheme="minorHAnsi" w:hAnsiTheme="minorHAnsi"/>
        </w:rPr>
      </w:pPr>
    </w:p>
    <w:p w14:paraId="2417F3A2" w14:textId="77777777" w:rsidR="007A512C" w:rsidRDefault="007A512C">
      <w:pPr>
        <w:pStyle w:val="Default"/>
        <w:rPr>
          <w:rFonts w:asciiTheme="minorHAnsi" w:hAnsiTheme="minorHAnsi"/>
        </w:rPr>
      </w:pPr>
    </w:p>
    <w:p w14:paraId="45EA509D" w14:textId="77777777" w:rsidR="007A512C" w:rsidRDefault="007A512C">
      <w:pPr>
        <w:pStyle w:val="Default"/>
        <w:rPr>
          <w:rFonts w:asciiTheme="minorHAnsi" w:hAnsiTheme="minorHAnsi"/>
        </w:rPr>
      </w:pPr>
    </w:p>
    <w:p w14:paraId="49236ACE" w14:textId="77777777" w:rsidR="007A512C" w:rsidRDefault="007A512C">
      <w:pPr>
        <w:pStyle w:val="Default"/>
        <w:rPr>
          <w:rFonts w:asciiTheme="minorHAnsi" w:hAnsiTheme="minorHAnsi"/>
        </w:rPr>
      </w:pPr>
    </w:p>
    <w:p w14:paraId="0BC970B0" w14:textId="1997E551" w:rsidR="007A512C" w:rsidRDefault="00245928">
      <w:pPr>
        <w:pStyle w:val="Default"/>
        <w:rPr>
          <w:rFonts w:asciiTheme="minorHAnsi" w:hAnsiTheme="minorHAnsi"/>
          <w:b/>
          <w:bCs/>
        </w:rPr>
      </w:pPr>
      <w:r>
        <w:rPr>
          <w:rFonts w:asciiTheme="minorHAnsi" w:hAnsiTheme="minorHAnsi"/>
          <w:b/>
          <w:bCs/>
        </w:rPr>
        <w:lastRenderedPageBreak/>
        <w:t xml:space="preserve">3 </w:t>
      </w:r>
      <w:r>
        <w:rPr>
          <w:rFonts w:asciiTheme="minorHAnsi" w:hAnsiTheme="minorHAnsi"/>
          <w:b/>
          <w:bCs/>
        </w:rPr>
        <w:tab/>
      </w:r>
      <w:r w:rsidRPr="00905282">
        <w:rPr>
          <w:rFonts w:asciiTheme="minorHAnsi" w:hAnsiTheme="minorHAnsi"/>
          <w:b/>
          <w:bCs/>
        </w:rPr>
        <w:t xml:space="preserve">The Role </w:t>
      </w:r>
      <w:r w:rsidR="003911D7" w:rsidRPr="00905282">
        <w:rPr>
          <w:rFonts w:asciiTheme="minorHAnsi" w:hAnsiTheme="minorHAnsi"/>
          <w:b/>
          <w:bCs/>
        </w:rPr>
        <w:t>o</w:t>
      </w:r>
      <w:r w:rsidRPr="00905282">
        <w:rPr>
          <w:rFonts w:asciiTheme="minorHAnsi" w:hAnsiTheme="minorHAnsi"/>
          <w:b/>
          <w:bCs/>
        </w:rPr>
        <w:t>f Mayor</w:t>
      </w:r>
      <w:r>
        <w:rPr>
          <w:rFonts w:asciiTheme="minorHAnsi" w:hAnsiTheme="minorHAnsi"/>
          <w:b/>
          <w:bCs/>
        </w:rPr>
        <w:t xml:space="preserve"> </w:t>
      </w:r>
    </w:p>
    <w:p w14:paraId="49F4C91C" w14:textId="77777777" w:rsidR="007A512C" w:rsidRDefault="007A512C">
      <w:pPr>
        <w:pStyle w:val="Default"/>
        <w:rPr>
          <w:rFonts w:asciiTheme="minorHAnsi" w:hAnsiTheme="minorHAnsi"/>
        </w:rPr>
      </w:pPr>
    </w:p>
    <w:p w14:paraId="4ED4015A" w14:textId="77777777" w:rsidR="007A512C" w:rsidRDefault="00245928">
      <w:pPr>
        <w:pStyle w:val="Default"/>
        <w:rPr>
          <w:rFonts w:asciiTheme="minorHAnsi" w:hAnsiTheme="minorHAnsi"/>
          <w:b/>
          <w:bCs/>
        </w:rPr>
      </w:pPr>
      <w:r>
        <w:rPr>
          <w:rFonts w:asciiTheme="minorHAnsi" w:hAnsiTheme="minorHAnsi"/>
          <w:b/>
          <w:bCs/>
        </w:rPr>
        <w:t xml:space="preserve">3.1 </w:t>
      </w:r>
      <w:r>
        <w:rPr>
          <w:rFonts w:asciiTheme="minorHAnsi" w:hAnsiTheme="minorHAnsi"/>
          <w:b/>
          <w:bCs/>
        </w:rPr>
        <w:tab/>
        <w:t xml:space="preserve">Background </w:t>
      </w:r>
    </w:p>
    <w:p w14:paraId="3644ACCB" w14:textId="77777777" w:rsidR="007A512C" w:rsidRDefault="007A512C">
      <w:pPr>
        <w:pStyle w:val="Default"/>
        <w:rPr>
          <w:rFonts w:asciiTheme="minorHAnsi" w:hAnsiTheme="minorHAnsi"/>
        </w:rPr>
      </w:pPr>
    </w:p>
    <w:p w14:paraId="03A5AC16" w14:textId="77777777" w:rsidR="007A512C" w:rsidRDefault="00245928" w:rsidP="00CF40E4">
      <w:pPr>
        <w:pStyle w:val="Default"/>
        <w:jc w:val="both"/>
        <w:rPr>
          <w:rFonts w:asciiTheme="minorHAnsi" w:hAnsiTheme="minorHAnsi"/>
        </w:rPr>
      </w:pPr>
      <w:r>
        <w:rPr>
          <w:rFonts w:asciiTheme="minorHAnsi" w:hAnsiTheme="minorHAnsi"/>
        </w:rPr>
        <w:t xml:space="preserve">Section 245 (6) of the Local Government Act 1972 gave Parish Councils the power by resolution to give themselves the title of Town Council and the Chairman of the Town Council the title of ‘Town Mayor’. </w:t>
      </w:r>
    </w:p>
    <w:p w14:paraId="05C76E49" w14:textId="77777777" w:rsidR="007A512C" w:rsidRDefault="007A512C" w:rsidP="00CF40E4">
      <w:pPr>
        <w:pStyle w:val="Default"/>
        <w:jc w:val="both"/>
        <w:rPr>
          <w:rFonts w:asciiTheme="minorHAnsi" w:hAnsiTheme="minorHAnsi"/>
        </w:rPr>
      </w:pPr>
    </w:p>
    <w:p w14:paraId="4EDE9307" w14:textId="15261309"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is elected by the Full Council at the Annual Town Council Meeting (Mayor-making) </w:t>
      </w:r>
      <w:r w:rsidR="00B677A5">
        <w:rPr>
          <w:rFonts w:asciiTheme="minorHAnsi" w:hAnsiTheme="minorHAnsi"/>
        </w:rPr>
        <w:t xml:space="preserve">usually </w:t>
      </w:r>
      <w:r>
        <w:rPr>
          <w:rFonts w:asciiTheme="minorHAnsi" w:hAnsiTheme="minorHAnsi"/>
        </w:rPr>
        <w:t xml:space="preserve">in May. A Deputy Mayor is also elected at this meeting. The new Mayor and the Deputy each make the following declaration when accepting the Term of Office </w:t>
      </w:r>
    </w:p>
    <w:p w14:paraId="4BBB4956" w14:textId="77777777" w:rsidR="007A512C" w:rsidRDefault="007A512C" w:rsidP="00CF40E4">
      <w:pPr>
        <w:pStyle w:val="Default"/>
        <w:jc w:val="both"/>
        <w:rPr>
          <w:rFonts w:asciiTheme="minorHAnsi" w:hAnsiTheme="minorHAnsi"/>
          <w:sz w:val="23"/>
          <w:szCs w:val="23"/>
        </w:rPr>
      </w:pPr>
    </w:p>
    <w:p w14:paraId="6AF94141" w14:textId="77777777" w:rsidR="007A512C" w:rsidRPr="00905282" w:rsidRDefault="00245928" w:rsidP="00CF40E4">
      <w:pPr>
        <w:pStyle w:val="Default"/>
        <w:jc w:val="both"/>
        <w:rPr>
          <w:rFonts w:asciiTheme="minorHAnsi" w:hAnsiTheme="minorHAnsi"/>
        </w:rPr>
      </w:pPr>
      <w:r w:rsidRPr="00905282">
        <w:rPr>
          <w:rFonts w:asciiTheme="minorHAnsi" w:hAnsiTheme="minorHAnsi"/>
          <w:i/>
          <w:iCs/>
        </w:rPr>
        <w:t>“I…………</w:t>
      </w:r>
      <w:proofErr w:type="gramStart"/>
      <w:r w:rsidRPr="00905282">
        <w:rPr>
          <w:rFonts w:asciiTheme="minorHAnsi" w:hAnsiTheme="minorHAnsi"/>
          <w:i/>
          <w:iCs/>
        </w:rPr>
        <w:t>…..</w:t>
      </w:r>
      <w:proofErr w:type="gramEnd"/>
      <w:r w:rsidRPr="00905282">
        <w:rPr>
          <w:rFonts w:asciiTheme="minorHAnsi" w:hAnsiTheme="minorHAnsi"/>
          <w:i/>
          <w:iCs/>
        </w:rPr>
        <w:t xml:space="preserve">having been elected to the Office of Mayor/Deputy Mayor for Warwick Town Council, hereby declare that I take the said Office upon myself, and will duly and faithfully fulfil the duties thereof according to the best of my knowledge and ability. </w:t>
      </w:r>
    </w:p>
    <w:p w14:paraId="774952B8" w14:textId="77777777" w:rsidR="007A512C" w:rsidRPr="00905282" w:rsidRDefault="00245928" w:rsidP="00CF40E4">
      <w:pPr>
        <w:pStyle w:val="Default"/>
        <w:jc w:val="both"/>
        <w:rPr>
          <w:rFonts w:asciiTheme="minorHAnsi" w:hAnsiTheme="minorHAnsi"/>
          <w:i/>
          <w:iCs/>
        </w:rPr>
      </w:pPr>
      <w:r w:rsidRPr="00905282">
        <w:rPr>
          <w:rFonts w:asciiTheme="minorHAnsi" w:hAnsiTheme="minorHAnsi"/>
          <w:i/>
          <w:iCs/>
        </w:rPr>
        <w:t xml:space="preserve">I undertake to observe the Code as to the conduct which is expected of Members of Warwick Town </w:t>
      </w:r>
      <w:proofErr w:type="gramStart"/>
      <w:r w:rsidRPr="00905282">
        <w:rPr>
          <w:rFonts w:asciiTheme="minorHAnsi" w:hAnsiTheme="minorHAnsi"/>
          <w:i/>
          <w:iCs/>
        </w:rPr>
        <w:t>Council“</w:t>
      </w:r>
      <w:proofErr w:type="gramEnd"/>
      <w:r w:rsidRPr="00905282">
        <w:rPr>
          <w:rFonts w:asciiTheme="minorHAnsi" w:hAnsiTheme="minorHAnsi"/>
          <w:i/>
          <w:iCs/>
        </w:rPr>
        <w:t xml:space="preserve"> </w:t>
      </w:r>
    </w:p>
    <w:p w14:paraId="52F763A4" w14:textId="77777777" w:rsidR="007A512C" w:rsidRDefault="007A512C" w:rsidP="00CF40E4">
      <w:pPr>
        <w:pStyle w:val="Default"/>
        <w:jc w:val="both"/>
        <w:rPr>
          <w:rFonts w:asciiTheme="minorHAnsi" w:hAnsiTheme="minorHAnsi"/>
          <w:sz w:val="23"/>
          <w:szCs w:val="23"/>
        </w:rPr>
      </w:pPr>
    </w:p>
    <w:p w14:paraId="77B65BB9" w14:textId="77777777" w:rsidR="007A512C" w:rsidRDefault="00245928" w:rsidP="00CF40E4">
      <w:pPr>
        <w:pStyle w:val="Default"/>
        <w:jc w:val="both"/>
        <w:rPr>
          <w:rFonts w:asciiTheme="minorHAnsi" w:hAnsiTheme="minorHAnsi"/>
        </w:rPr>
      </w:pPr>
      <w:r>
        <w:rPr>
          <w:rFonts w:asciiTheme="minorHAnsi" w:hAnsiTheme="minorHAnsi"/>
        </w:rPr>
        <w:t xml:space="preserve">The Declaration of Acceptance of Office is signed by the new Mayor/Deputy Mayor and is witnessed by the Town Clerk </w:t>
      </w:r>
    </w:p>
    <w:p w14:paraId="29E9BD8C" w14:textId="77777777" w:rsidR="007A512C" w:rsidRDefault="007A512C" w:rsidP="00CF40E4">
      <w:pPr>
        <w:pStyle w:val="Default"/>
        <w:jc w:val="both"/>
        <w:rPr>
          <w:rFonts w:asciiTheme="minorHAnsi" w:hAnsiTheme="minorHAnsi"/>
        </w:rPr>
      </w:pPr>
    </w:p>
    <w:p w14:paraId="071968B9" w14:textId="5CA9F606" w:rsidR="007A512C" w:rsidRDefault="00245928" w:rsidP="00CF40E4">
      <w:pPr>
        <w:pStyle w:val="Default"/>
        <w:jc w:val="both"/>
        <w:rPr>
          <w:rFonts w:asciiTheme="minorHAnsi" w:hAnsiTheme="minorHAnsi"/>
          <w:b/>
          <w:bCs/>
        </w:rPr>
      </w:pPr>
      <w:r>
        <w:rPr>
          <w:rFonts w:asciiTheme="minorHAnsi" w:hAnsiTheme="minorHAnsi"/>
          <w:b/>
          <w:bCs/>
        </w:rPr>
        <w:t xml:space="preserve">3.2 </w:t>
      </w:r>
      <w:r>
        <w:rPr>
          <w:rFonts w:asciiTheme="minorHAnsi" w:hAnsiTheme="minorHAnsi"/>
          <w:b/>
          <w:bCs/>
        </w:rPr>
        <w:tab/>
        <w:t xml:space="preserve">The Role of the Mayor as Chair of the Council </w:t>
      </w:r>
    </w:p>
    <w:p w14:paraId="74D331E8" w14:textId="77777777" w:rsidR="007A512C" w:rsidRDefault="007A512C" w:rsidP="00CF40E4">
      <w:pPr>
        <w:pStyle w:val="Default"/>
        <w:jc w:val="both"/>
        <w:rPr>
          <w:rFonts w:asciiTheme="minorHAnsi" w:hAnsiTheme="minorHAnsi"/>
        </w:rPr>
      </w:pPr>
    </w:p>
    <w:p w14:paraId="652E9407" w14:textId="63E28228" w:rsidR="007A512C" w:rsidRDefault="00245928" w:rsidP="00CF40E4">
      <w:pPr>
        <w:pStyle w:val="Default"/>
        <w:jc w:val="both"/>
        <w:rPr>
          <w:rFonts w:asciiTheme="minorHAnsi" w:hAnsiTheme="minorHAnsi"/>
        </w:rPr>
      </w:pPr>
      <w:r>
        <w:rPr>
          <w:rFonts w:asciiTheme="minorHAnsi" w:hAnsiTheme="minorHAnsi"/>
        </w:rPr>
        <w:t>A Town Mayor has the same rights and duties as a Local Council Chair. The Town Mayor is the Chair of the Town Council and is a member by virtue of being elected to the Office of Mayor (ex officio) of all Council Committees. As Chair of the Town Council the Town Mayor may exercise a casting vote in addition to their ordinary vote in decision making by the Full Town Council but otherwise has no additional formal powers to those of other Councillors.</w:t>
      </w:r>
    </w:p>
    <w:p w14:paraId="46F1CF65" w14:textId="77777777" w:rsidR="007A512C" w:rsidRDefault="007A512C" w:rsidP="00CF40E4">
      <w:pPr>
        <w:pStyle w:val="Default"/>
        <w:jc w:val="both"/>
        <w:rPr>
          <w:rFonts w:asciiTheme="minorHAnsi" w:hAnsiTheme="minorHAnsi"/>
        </w:rPr>
      </w:pPr>
    </w:p>
    <w:p w14:paraId="45AE4363" w14:textId="77777777"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will concentrate on representing the whole community of Warwick during their term of office while maintaining an appropriate and active role in their ward. </w:t>
      </w:r>
    </w:p>
    <w:p w14:paraId="495C03CE" w14:textId="77777777" w:rsidR="007A512C" w:rsidRDefault="007A512C" w:rsidP="00CF40E4">
      <w:pPr>
        <w:pStyle w:val="Default"/>
        <w:jc w:val="both"/>
        <w:rPr>
          <w:rFonts w:asciiTheme="minorHAnsi" w:hAnsiTheme="minorHAnsi"/>
        </w:rPr>
      </w:pPr>
    </w:p>
    <w:p w14:paraId="6A0AE3AE" w14:textId="1438ED20" w:rsidR="007A512C" w:rsidRDefault="00245928" w:rsidP="00CF40E4">
      <w:pPr>
        <w:pStyle w:val="Default"/>
        <w:jc w:val="both"/>
        <w:rPr>
          <w:rFonts w:asciiTheme="minorHAnsi" w:hAnsiTheme="minorHAnsi"/>
        </w:rPr>
      </w:pPr>
      <w:r>
        <w:rPr>
          <w:rFonts w:asciiTheme="minorHAnsi" w:hAnsiTheme="minorHAnsi"/>
        </w:rPr>
        <w:t xml:space="preserve">When present at a meeting of the Full Town Council the Mayor will chair the meeting in accordance with Standing Orders. As Chair of the Council the Mayor is expected to act as the leader of the elected Councillors, ensure fair debate and decision making and to promote good working relationships between all members of the Council to enable Council decisions to effectively reflect the wishes of the community. </w:t>
      </w:r>
    </w:p>
    <w:p w14:paraId="3ECD6EFD" w14:textId="77777777" w:rsidR="007A512C" w:rsidRDefault="007A512C" w:rsidP="00CF40E4">
      <w:pPr>
        <w:pStyle w:val="Default"/>
        <w:jc w:val="both"/>
        <w:rPr>
          <w:rFonts w:asciiTheme="minorHAnsi" w:hAnsiTheme="minorHAnsi"/>
        </w:rPr>
      </w:pPr>
    </w:p>
    <w:p w14:paraId="12D1181F" w14:textId="70F6A51A"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will act as an ambassador for the Town. The </w:t>
      </w:r>
      <w:proofErr w:type="gramStart"/>
      <w:r>
        <w:rPr>
          <w:rFonts w:asciiTheme="minorHAnsi" w:hAnsiTheme="minorHAnsi"/>
        </w:rPr>
        <w:t>Mayor</w:t>
      </w:r>
      <w:proofErr w:type="gramEnd"/>
      <w:r>
        <w:rPr>
          <w:rFonts w:asciiTheme="minorHAnsi" w:hAnsiTheme="minorHAnsi"/>
        </w:rPr>
        <w:t xml:space="preserve"> can expect to be asked for public statements concerning Town Council policies and actions. As Mayor the statements should reflect the agreed policy of the Town Council rather than individual or party-political views. The Town Clerk is available to provide a briefing on any aspect of Town Council policy. On occasion</w:t>
      </w:r>
      <w:r w:rsidR="00AA65FC">
        <w:rPr>
          <w:rFonts w:asciiTheme="minorHAnsi" w:hAnsiTheme="minorHAnsi"/>
        </w:rPr>
        <w:t>s</w:t>
      </w:r>
      <w:r w:rsidR="005951D1">
        <w:rPr>
          <w:rFonts w:asciiTheme="minorHAnsi" w:hAnsiTheme="minorHAnsi"/>
        </w:rPr>
        <w:t>,</w:t>
      </w:r>
      <w:r>
        <w:rPr>
          <w:rFonts w:asciiTheme="minorHAnsi" w:hAnsiTheme="minorHAnsi"/>
        </w:rPr>
        <w:t xml:space="preserve"> </w:t>
      </w:r>
      <w:r w:rsidR="005951D1">
        <w:rPr>
          <w:rFonts w:asciiTheme="minorHAnsi" w:hAnsiTheme="minorHAnsi"/>
        </w:rPr>
        <w:t xml:space="preserve">to avoid confusion, </w:t>
      </w: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may need to make it very clear </w:t>
      </w:r>
      <w:r w:rsidRPr="00AF4951">
        <w:rPr>
          <w:rFonts w:asciiTheme="minorHAnsi" w:hAnsiTheme="minorHAnsi"/>
        </w:rPr>
        <w:t xml:space="preserve">whether </w:t>
      </w:r>
      <w:r w:rsidR="007A6197" w:rsidRPr="00AF4951">
        <w:rPr>
          <w:rFonts w:asciiTheme="minorHAnsi" w:hAnsiTheme="minorHAnsi"/>
        </w:rPr>
        <w:t>they are</w:t>
      </w:r>
      <w:r>
        <w:rPr>
          <w:rFonts w:asciiTheme="minorHAnsi" w:hAnsiTheme="minorHAnsi"/>
        </w:rPr>
        <w:t xml:space="preserve"> </w:t>
      </w:r>
      <w:r w:rsidRPr="00506D64">
        <w:rPr>
          <w:rFonts w:asciiTheme="minorHAnsi" w:hAnsiTheme="minorHAnsi"/>
        </w:rPr>
        <w:t>speaking as Mayor, as a Councillor or in a personal capacity</w:t>
      </w:r>
      <w:r w:rsidRPr="002633A2">
        <w:rPr>
          <w:rFonts w:asciiTheme="minorHAnsi" w:hAnsiTheme="minorHAnsi"/>
        </w:rPr>
        <w:t xml:space="preserve">. The </w:t>
      </w:r>
      <w:proofErr w:type="gramStart"/>
      <w:r w:rsidRPr="002633A2">
        <w:rPr>
          <w:rFonts w:asciiTheme="minorHAnsi" w:hAnsiTheme="minorHAnsi"/>
        </w:rPr>
        <w:t>Mayor</w:t>
      </w:r>
      <w:proofErr w:type="gramEnd"/>
      <w:r w:rsidRPr="002633A2">
        <w:rPr>
          <w:rFonts w:asciiTheme="minorHAnsi" w:hAnsiTheme="minorHAnsi"/>
        </w:rPr>
        <w:t xml:space="preserve"> should not on any occasion use or give the impression of using the prestige of the historic office of Mayor for personal or political advantage. The </w:t>
      </w:r>
      <w:proofErr w:type="gramStart"/>
      <w:r w:rsidRPr="002633A2">
        <w:rPr>
          <w:rFonts w:asciiTheme="minorHAnsi" w:hAnsiTheme="minorHAnsi"/>
        </w:rPr>
        <w:t>Mayor</w:t>
      </w:r>
      <w:proofErr w:type="gramEnd"/>
      <w:r w:rsidRPr="002633A2">
        <w:rPr>
          <w:rFonts w:asciiTheme="minorHAnsi" w:hAnsiTheme="minorHAnsi"/>
        </w:rPr>
        <w:t xml:space="preserve"> should not solicit invitations or invite themselves in their capacity as Mayor to any event or suggest they attend as Mayor to a personal </w:t>
      </w:r>
      <w:r w:rsidRPr="002633A2">
        <w:rPr>
          <w:rFonts w:asciiTheme="minorHAnsi" w:hAnsiTheme="minorHAnsi"/>
        </w:rPr>
        <w:lastRenderedPageBreak/>
        <w:t>invitation to an event.</w:t>
      </w:r>
      <w:r w:rsidR="00AA65FC" w:rsidRPr="00506D64">
        <w:rPr>
          <w:rFonts w:asciiTheme="minorHAnsi" w:hAnsiTheme="minorHAnsi"/>
        </w:rPr>
        <w:t xml:space="preserve"> </w:t>
      </w:r>
      <w:r w:rsidRPr="00506D64">
        <w:rPr>
          <w:rFonts w:asciiTheme="minorHAnsi" w:hAnsiTheme="minorHAnsi"/>
        </w:rPr>
        <w:t xml:space="preserve">The </w:t>
      </w:r>
      <w:proofErr w:type="gramStart"/>
      <w:r w:rsidRPr="00506D64">
        <w:rPr>
          <w:rFonts w:asciiTheme="minorHAnsi" w:hAnsiTheme="minorHAnsi"/>
        </w:rPr>
        <w:t>Mayor</w:t>
      </w:r>
      <w:proofErr w:type="gramEnd"/>
      <w:r>
        <w:rPr>
          <w:rFonts w:asciiTheme="minorHAnsi" w:hAnsiTheme="minorHAnsi"/>
        </w:rPr>
        <w:t xml:space="preserve"> will be consulted by the Town Clerk as appropriate on matters related to the business of the Council, including both strategic and day to day issues. </w:t>
      </w:r>
    </w:p>
    <w:p w14:paraId="7A971574" w14:textId="77777777" w:rsidR="007A512C" w:rsidRDefault="007A512C" w:rsidP="00CF40E4">
      <w:pPr>
        <w:pStyle w:val="Default"/>
        <w:jc w:val="both"/>
        <w:rPr>
          <w:rFonts w:asciiTheme="minorHAnsi" w:hAnsiTheme="minorHAnsi"/>
        </w:rPr>
      </w:pPr>
    </w:p>
    <w:p w14:paraId="111F0C30" w14:textId="77777777" w:rsidR="007A512C" w:rsidRDefault="00245928" w:rsidP="00CF40E4">
      <w:pPr>
        <w:pStyle w:val="Default"/>
        <w:jc w:val="both"/>
        <w:rPr>
          <w:rFonts w:asciiTheme="minorHAnsi" w:hAnsiTheme="minorHAnsi"/>
          <w:b/>
          <w:bCs/>
        </w:rPr>
      </w:pPr>
      <w:r>
        <w:rPr>
          <w:rFonts w:asciiTheme="minorHAnsi" w:hAnsiTheme="minorHAnsi"/>
          <w:b/>
          <w:bCs/>
        </w:rPr>
        <w:t xml:space="preserve">3.3 </w:t>
      </w:r>
      <w:r>
        <w:rPr>
          <w:rFonts w:asciiTheme="minorHAnsi" w:hAnsiTheme="minorHAnsi"/>
          <w:b/>
          <w:bCs/>
        </w:rPr>
        <w:tab/>
        <w:t xml:space="preserve">The Civic Role of the Mayor </w:t>
      </w:r>
    </w:p>
    <w:p w14:paraId="6F234974" w14:textId="77777777" w:rsidR="007A512C" w:rsidRDefault="007A512C" w:rsidP="00CF40E4">
      <w:pPr>
        <w:pStyle w:val="Default"/>
        <w:jc w:val="both"/>
        <w:rPr>
          <w:rFonts w:asciiTheme="minorHAnsi" w:hAnsiTheme="minorHAnsi"/>
        </w:rPr>
      </w:pPr>
    </w:p>
    <w:p w14:paraId="37C5D3F0" w14:textId="77777777" w:rsidR="007A512C" w:rsidRDefault="00245928" w:rsidP="00CF40E4">
      <w:pPr>
        <w:pStyle w:val="Default"/>
        <w:jc w:val="both"/>
        <w:rPr>
          <w:rFonts w:asciiTheme="minorHAnsi" w:hAnsiTheme="minorHAnsi"/>
        </w:rPr>
      </w:pPr>
      <w:r>
        <w:rPr>
          <w:rFonts w:asciiTheme="minorHAnsi" w:hAnsiTheme="minorHAnsi"/>
        </w:rPr>
        <w:t xml:space="preserve">The Office of Town Mayor of Warwick is respected and held in high regard by the community because of its service to the community and the dignified behaviour of successive Mayors and Deputy Mayors. A Mayor, by virtue of the Office, can use their position to stimulate community pride, encourage business, promote the voluntary sector and mould social cohesion. The Mayoralty can also be a </w:t>
      </w:r>
      <w:proofErr w:type="gramStart"/>
      <w:r>
        <w:rPr>
          <w:rFonts w:asciiTheme="minorHAnsi" w:hAnsiTheme="minorHAnsi"/>
        </w:rPr>
        <w:t>front line</w:t>
      </w:r>
      <w:proofErr w:type="gramEnd"/>
      <w:r>
        <w:rPr>
          <w:rFonts w:asciiTheme="minorHAnsi" w:hAnsiTheme="minorHAnsi"/>
        </w:rPr>
        <w:t xml:space="preserve"> focus for the expression of community concerns. The Town Clerk will support and advise the </w:t>
      </w:r>
      <w:proofErr w:type="gramStart"/>
      <w:r>
        <w:rPr>
          <w:rFonts w:asciiTheme="minorHAnsi" w:hAnsiTheme="minorHAnsi"/>
        </w:rPr>
        <w:t>Mayor</w:t>
      </w:r>
      <w:proofErr w:type="gramEnd"/>
      <w:r>
        <w:rPr>
          <w:rFonts w:asciiTheme="minorHAnsi" w:hAnsiTheme="minorHAnsi"/>
        </w:rPr>
        <w:t xml:space="preserve"> at all times. </w:t>
      </w:r>
    </w:p>
    <w:p w14:paraId="3B606E23" w14:textId="77777777" w:rsidR="007A512C" w:rsidRDefault="007A512C" w:rsidP="00CF40E4">
      <w:pPr>
        <w:pStyle w:val="Default"/>
        <w:jc w:val="both"/>
        <w:rPr>
          <w:rFonts w:asciiTheme="minorHAnsi" w:hAnsiTheme="minorHAnsi"/>
        </w:rPr>
      </w:pPr>
    </w:p>
    <w:p w14:paraId="7D6E0748" w14:textId="7345037A" w:rsidR="007A512C" w:rsidRDefault="00245928" w:rsidP="00CF40E4">
      <w:pPr>
        <w:pStyle w:val="Default"/>
        <w:jc w:val="both"/>
        <w:rPr>
          <w:rFonts w:asciiTheme="minorHAnsi" w:hAnsiTheme="minorHAnsi"/>
        </w:rPr>
      </w:pPr>
      <w:r w:rsidRPr="00272C9E">
        <w:rPr>
          <w:rFonts w:asciiTheme="minorHAnsi" w:hAnsiTheme="minorHAnsi"/>
        </w:rPr>
        <w:t xml:space="preserve">The </w:t>
      </w:r>
      <w:proofErr w:type="gramStart"/>
      <w:r w:rsidRPr="00272C9E">
        <w:rPr>
          <w:rFonts w:asciiTheme="minorHAnsi" w:hAnsiTheme="minorHAnsi"/>
        </w:rPr>
        <w:t>Mayor</w:t>
      </w:r>
      <w:proofErr w:type="gramEnd"/>
      <w:r w:rsidRPr="00272C9E">
        <w:rPr>
          <w:rFonts w:asciiTheme="minorHAnsi" w:hAnsiTheme="minorHAnsi"/>
        </w:rPr>
        <w:t xml:space="preserve"> can</w:t>
      </w:r>
      <w:r>
        <w:rPr>
          <w:rFonts w:asciiTheme="minorHAnsi" w:hAnsiTheme="minorHAnsi"/>
        </w:rPr>
        <w:t xml:space="preserve"> expect to be asked to fulfil in the region of 200-300 engagements each year and the role has the potential to be both mentally and physically demanding. The Town Council is fully committed to the letter and the spirit of Equalities Legislation. Support will be made available to enable any Councillor whatever their circumstances to be an effective and committed Mayor. </w:t>
      </w:r>
    </w:p>
    <w:p w14:paraId="011A5BCE" w14:textId="77777777" w:rsidR="007A512C" w:rsidRDefault="007A512C" w:rsidP="00CF40E4">
      <w:pPr>
        <w:pStyle w:val="Default"/>
        <w:jc w:val="both"/>
        <w:rPr>
          <w:rFonts w:asciiTheme="minorHAnsi" w:hAnsiTheme="minorHAnsi"/>
        </w:rPr>
      </w:pPr>
    </w:p>
    <w:p w14:paraId="6B40B10B" w14:textId="44B5F255" w:rsidR="007A512C" w:rsidRDefault="00245928" w:rsidP="00CF40E4">
      <w:pPr>
        <w:pStyle w:val="Default"/>
        <w:jc w:val="both"/>
        <w:rPr>
          <w:rFonts w:asciiTheme="minorHAnsi" w:hAnsiTheme="minorHAnsi"/>
        </w:rPr>
      </w:pPr>
      <w:r>
        <w:rPr>
          <w:rFonts w:asciiTheme="minorHAnsi" w:hAnsiTheme="minorHAnsi"/>
        </w:rPr>
        <w:t xml:space="preserve">A Mayor will also have many meetings, some with dignitaries, numerous engagements, late nights, early mornings and is in the public eye for virtually the whole year. With this in mind the </w:t>
      </w:r>
      <w:proofErr w:type="gramStart"/>
      <w:r>
        <w:rPr>
          <w:rFonts w:asciiTheme="minorHAnsi" w:hAnsiTheme="minorHAnsi"/>
        </w:rPr>
        <w:t>Mayor</w:t>
      </w:r>
      <w:proofErr w:type="gramEnd"/>
      <w:r>
        <w:rPr>
          <w:rFonts w:asciiTheme="minorHAnsi" w:hAnsiTheme="minorHAnsi"/>
        </w:rPr>
        <w:t xml:space="preserve"> needs to exhibit a keen and genuine interest in those they meet, show enthusiasm and commitment to the role, ensure they are non-party political, speak up for the </w:t>
      </w:r>
      <w:r w:rsidR="006E1E5A">
        <w:rPr>
          <w:rFonts w:asciiTheme="minorHAnsi" w:hAnsiTheme="minorHAnsi"/>
        </w:rPr>
        <w:t>T</w:t>
      </w:r>
      <w:r>
        <w:rPr>
          <w:rFonts w:asciiTheme="minorHAnsi" w:hAnsiTheme="minorHAnsi"/>
        </w:rPr>
        <w:t>own’s interests and always be mindful of the dignity of the Office.</w:t>
      </w:r>
    </w:p>
    <w:p w14:paraId="2BD4F094" w14:textId="77777777" w:rsidR="007A512C" w:rsidRDefault="007A512C" w:rsidP="00CF40E4">
      <w:pPr>
        <w:pStyle w:val="Default"/>
        <w:jc w:val="both"/>
        <w:rPr>
          <w:rFonts w:asciiTheme="minorHAnsi" w:hAnsiTheme="minorHAnsi"/>
        </w:rPr>
      </w:pPr>
    </w:p>
    <w:p w14:paraId="231E2D44" w14:textId="77777777" w:rsidR="007A512C" w:rsidRDefault="00245928" w:rsidP="00CF40E4">
      <w:pPr>
        <w:pStyle w:val="Default"/>
        <w:jc w:val="both"/>
        <w:rPr>
          <w:rFonts w:asciiTheme="minorHAnsi" w:hAnsiTheme="minorHAnsi"/>
        </w:rPr>
      </w:pPr>
      <w:r>
        <w:rPr>
          <w:rFonts w:asciiTheme="minorHAnsi" w:hAnsiTheme="minorHAnsi"/>
        </w:rPr>
        <w:t xml:space="preserve">For those chosen, or who are thinking of putting themselves forward for selection, one thing is clear – being Mayor is most different from being a Councillor, as it has different roles, different working hours and different restraints. It is essential to discuss this with employers and family in advance of accepting the office. However, it is a hugely enjoyable and rewarding job if </w:t>
      </w:r>
      <w:proofErr w:type="gramStart"/>
      <w:r>
        <w:rPr>
          <w:rFonts w:asciiTheme="minorHAnsi" w:hAnsiTheme="minorHAnsi"/>
        </w:rPr>
        <w:t>entered into</w:t>
      </w:r>
      <w:proofErr w:type="gramEnd"/>
      <w:r>
        <w:rPr>
          <w:rFonts w:asciiTheme="minorHAnsi" w:hAnsiTheme="minorHAnsi"/>
        </w:rPr>
        <w:t xml:space="preserve"> in the right spirit. </w:t>
      </w:r>
    </w:p>
    <w:p w14:paraId="57BB58D4" w14:textId="77777777" w:rsidR="007A512C" w:rsidRDefault="007A512C" w:rsidP="00CF40E4">
      <w:pPr>
        <w:pStyle w:val="Default"/>
        <w:jc w:val="both"/>
        <w:rPr>
          <w:rFonts w:asciiTheme="minorHAnsi" w:hAnsiTheme="minorHAnsi"/>
        </w:rPr>
      </w:pPr>
    </w:p>
    <w:p w14:paraId="494B8FA9" w14:textId="77777777" w:rsidR="007A512C" w:rsidRDefault="00245928" w:rsidP="00CF40E4">
      <w:pPr>
        <w:pStyle w:val="Default"/>
        <w:jc w:val="both"/>
        <w:rPr>
          <w:rFonts w:asciiTheme="minorHAnsi" w:hAnsiTheme="minorHAnsi"/>
          <w:b/>
          <w:bCs/>
        </w:rPr>
      </w:pPr>
      <w:r>
        <w:rPr>
          <w:rFonts w:asciiTheme="minorHAnsi" w:hAnsiTheme="minorHAnsi"/>
          <w:b/>
          <w:bCs/>
        </w:rPr>
        <w:t xml:space="preserve">4 </w:t>
      </w:r>
      <w:r>
        <w:rPr>
          <w:rFonts w:asciiTheme="minorHAnsi" w:hAnsiTheme="minorHAnsi"/>
          <w:b/>
          <w:bCs/>
        </w:rPr>
        <w:tab/>
        <w:t xml:space="preserve">Invitations and Events </w:t>
      </w:r>
    </w:p>
    <w:p w14:paraId="72D32DA5" w14:textId="77777777" w:rsidR="007A512C" w:rsidRDefault="007A512C" w:rsidP="00CF40E4">
      <w:pPr>
        <w:pStyle w:val="Default"/>
        <w:jc w:val="both"/>
        <w:rPr>
          <w:rFonts w:asciiTheme="minorHAnsi" w:hAnsiTheme="minorHAnsi"/>
        </w:rPr>
      </w:pPr>
    </w:p>
    <w:p w14:paraId="3065327D" w14:textId="6612F7FE" w:rsidR="007A512C" w:rsidRDefault="00245928" w:rsidP="00CF40E4">
      <w:pPr>
        <w:pStyle w:val="Default"/>
        <w:jc w:val="both"/>
        <w:rPr>
          <w:rFonts w:asciiTheme="minorHAnsi" w:hAnsiTheme="minorHAnsi"/>
        </w:rPr>
      </w:pPr>
      <w:r>
        <w:rPr>
          <w:rFonts w:asciiTheme="minorHAnsi" w:hAnsiTheme="minorHAnsi"/>
        </w:rPr>
        <w:t xml:space="preserve">Invitations are received from a wide variety of organisations to meetings and events within the Town and outside. The Town Council considers that the first consideration when deciding whether to accept an engagement is the benefit to the Warwick community of the </w:t>
      </w:r>
      <w:proofErr w:type="gramStart"/>
      <w:r>
        <w:rPr>
          <w:rFonts w:asciiTheme="minorHAnsi" w:hAnsiTheme="minorHAnsi"/>
        </w:rPr>
        <w:t>Mayor’s</w:t>
      </w:r>
      <w:proofErr w:type="gramEnd"/>
      <w:r>
        <w:rPr>
          <w:rFonts w:asciiTheme="minorHAnsi" w:hAnsiTheme="minorHAnsi"/>
        </w:rPr>
        <w:t xml:space="preserve"> attendance. The Town Council is financially </w:t>
      </w:r>
      <w:proofErr w:type="gramStart"/>
      <w:r>
        <w:rPr>
          <w:rFonts w:asciiTheme="minorHAnsi" w:hAnsiTheme="minorHAnsi"/>
        </w:rPr>
        <w:t>transparent</w:t>
      </w:r>
      <w:proofErr w:type="gramEnd"/>
      <w:r>
        <w:rPr>
          <w:rFonts w:asciiTheme="minorHAnsi" w:hAnsiTheme="minorHAnsi"/>
        </w:rPr>
        <w:t xml:space="preserve"> and it is expected that the costs of attendance are considered in relation to the benefit to the Town. Invitations are considered on their own merits and should be ranked in order of priority and will be assessed using a scoring system: </w:t>
      </w:r>
    </w:p>
    <w:p w14:paraId="354EB0F0" w14:textId="77777777" w:rsidR="007A512C" w:rsidRDefault="007A512C" w:rsidP="00CF40E4">
      <w:pPr>
        <w:pStyle w:val="Default"/>
        <w:jc w:val="both"/>
        <w:rPr>
          <w:rFonts w:asciiTheme="minorHAnsi" w:hAnsiTheme="minorHAnsi"/>
        </w:rPr>
      </w:pPr>
    </w:p>
    <w:p w14:paraId="26E6C4A0" w14:textId="39A36239" w:rsidR="007A512C" w:rsidRPr="002633A2" w:rsidRDefault="00272C9E" w:rsidP="00CF40E4">
      <w:pPr>
        <w:pStyle w:val="Default"/>
        <w:ind w:left="2160" w:hanging="1440"/>
        <w:jc w:val="both"/>
        <w:rPr>
          <w:rFonts w:asciiTheme="minorHAnsi" w:hAnsiTheme="minorHAnsi"/>
        </w:rPr>
      </w:pPr>
      <w:r w:rsidRPr="002633A2">
        <w:rPr>
          <w:rFonts w:asciiTheme="minorHAnsi" w:hAnsiTheme="minorHAnsi"/>
        </w:rPr>
        <w:t>Level 1</w:t>
      </w:r>
      <w:r w:rsidR="00245928" w:rsidRPr="002633A2">
        <w:rPr>
          <w:rFonts w:asciiTheme="minorHAnsi" w:hAnsiTheme="minorHAnsi"/>
        </w:rPr>
        <w:t xml:space="preserve"> – </w:t>
      </w:r>
      <w:r w:rsidR="00245928" w:rsidRPr="002633A2">
        <w:rPr>
          <w:rFonts w:asciiTheme="minorHAnsi" w:hAnsiTheme="minorHAnsi"/>
        </w:rPr>
        <w:tab/>
        <w:t>Civic or military engagements or Court Leet events inside WTC boundary</w:t>
      </w:r>
      <w:r w:rsidR="00245928" w:rsidRPr="002633A2">
        <w:t xml:space="preserve"> </w:t>
      </w:r>
    </w:p>
    <w:p w14:paraId="7E11F501" w14:textId="00C0B527" w:rsidR="007A512C" w:rsidRPr="002633A2" w:rsidRDefault="007A512C" w:rsidP="00CF40E4">
      <w:pPr>
        <w:pStyle w:val="Default"/>
        <w:ind w:left="720"/>
        <w:jc w:val="both"/>
        <w:rPr>
          <w:rFonts w:asciiTheme="minorHAnsi" w:hAnsiTheme="minorHAnsi"/>
        </w:rPr>
      </w:pPr>
    </w:p>
    <w:p w14:paraId="7BF23F87" w14:textId="177C1E40" w:rsidR="00AA65FC" w:rsidRPr="002633A2" w:rsidRDefault="00AA65FC" w:rsidP="00CF40E4">
      <w:pPr>
        <w:pStyle w:val="Default"/>
        <w:ind w:left="720"/>
        <w:jc w:val="both"/>
        <w:rPr>
          <w:rFonts w:asciiTheme="minorHAnsi" w:hAnsiTheme="minorHAnsi"/>
        </w:rPr>
      </w:pPr>
    </w:p>
    <w:p w14:paraId="0FA1342D" w14:textId="77777777" w:rsidR="00AA65FC" w:rsidRPr="002633A2" w:rsidRDefault="00AA65FC" w:rsidP="00CF40E4">
      <w:pPr>
        <w:pStyle w:val="Default"/>
        <w:ind w:left="720"/>
        <w:jc w:val="both"/>
        <w:rPr>
          <w:rFonts w:asciiTheme="minorHAnsi" w:hAnsiTheme="minorHAnsi"/>
        </w:rPr>
      </w:pPr>
    </w:p>
    <w:p w14:paraId="11F12120" w14:textId="77356AEA" w:rsidR="007A512C" w:rsidRPr="002633A2" w:rsidRDefault="00905282" w:rsidP="00CF40E4">
      <w:pPr>
        <w:pStyle w:val="Default"/>
        <w:ind w:left="2160" w:hanging="1440"/>
        <w:jc w:val="both"/>
        <w:rPr>
          <w:rFonts w:asciiTheme="minorHAnsi" w:hAnsiTheme="minorHAnsi"/>
        </w:rPr>
      </w:pPr>
      <w:r w:rsidRPr="002633A2">
        <w:rPr>
          <w:rFonts w:asciiTheme="minorHAnsi" w:hAnsiTheme="minorHAnsi"/>
        </w:rPr>
        <w:t>Level 2</w:t>
      </w:r>
      <w:r w:rsidR="00245928" w:rsidRPr="002633A2">
        <w:rPr>
          <w:rFonts w:asciiTheme="minorHAnsi" w:hAnsiTheme="minorHAnsi"/>
        </w:rPr>
        <w:t xml:space="preserve"> – </w:t>
      </w:r>
      <w:r w:rsidR="00245928" w:rsidRPr="002633A2">
        <w:rPr>
          <w:rFonts w:asciiTheme="minorHAnsi" w:hAnsiTheme="minorHAnsi"/>
        </w:rPr>
        <w:tab/>
        <w:t xml:space="preserve">Non-civic event inside WTC boundary e.g. a Warwick Community or Charity event where the </w:t>
      </w:r>
      <w:proofErr w:type="gramStart"/>
      <w:r w:rsidR="00245928" w:rsidRPr="002633A2">
        <w:rPr>
          <w:rFonts w:asciiTheme="minorHAnsi" w:hAnsiTheme="minorHAnsi"/>
        </w:rPr>
        <w:t>Mayor</w:t>
      </w:r>
      <w:proofErr w:type="gramEnd"/>
      <w:r w:rsidR="00245928" w:rsidRPr="002633A2">
        <w:rPr>
          <w:rFonts w:asciiTheme="minorHAnsi" w:hAnsiTheme="minorHAnsi"/>
        </w:rPr>
        <w:t xml:space="preserve"> plays a visible role and/or supports the </w:t>
      </w:r>
      <w:r w:rsidR="00245928" w:rsidRPr="002633A2">
        <w:rPr>
          <w:rFonts w:asciiTheme="minorHAnsi" w:hAnsiTheme="minorHAnsi"/>
        </w:rPr>
        <w:lastRenderedPageBreak/>
        <w:t>event/cause and is a speaker or prize-giver. Civic events within Warwick District for direct neighbouring Councils.</w:t>
      </w:r>
    </w:p>
    <w:p w14:paraId="6A90828B" w14:textId="77777777" w:rsidR="007A512C" w:rsidRPr="002633A2" w:rsidRDefault="007A512C" w:rsidP="00CF40E4">
      <w:pPr>
        <w:pStyle w:val="Default"/>
        <w:ind w:left="720"/>
        <w:jc w:val="both"/>
        <w:rPr>
          <w:rFonts w:asciiTheme="minorHAnsi" w:hAnsiTheme="minorHAnsi"/>
        </w:rPr>
      </w:pPr>
    </w:p>
    <w:p w14:paraId="44ECF7FF" w14:textId="57537DEE" w:rsidR="007A512C" w:rsidRPr="002633A2" w:rsidRDefault="00905282" w:rsidP="00CF40E4">
      <w:pPr>
        <w:pStyle w:val="Default"/>
        <w:ind w:left="2160" w:hanging="1440"/>
        <w:jc w:val="both"/>
        <w:rPr>
          <w:rFonts w:asciiTheme="minorHAnsi" w:hAnsiTheme="minorHAnsi"/>
        </w:rPr>
      </w:pPr>
      <w:r w:rsidRPr="002633A2">
        <w:rPr>
          <w:rFonts w:asciiTheme="minorHAnsi" w:hAnsiTheme="minorHAnsi"/>
        </w:rPr>
        <w:t>Level 3</w:t>
      </w:r>
      <w:r w:rsidR="00245928" w:rsidRPr="002633A2">
        <w:rPr>
          <w:rFonts w:asciiTheme="minorHAnsi" w:hAnsiTheme="minorHAnsi"/>
        </w:rPr>
        <w:t xml:space="preserve"> – </w:t>
      </w:r>
      <w:r w:rsidR="00245928" w:rsidRPr="002633A2">
        <w:rPr>
          <w:rFonts w:asciiTheme="minorHAnsi" w:hAnsiTheme="minorHAnsi"/>
        </w:rPr>
        <w:tab/>
        <w:t>Non-civic event inside WTC boundary but invited as a guest e.g. school/church performance.</w:t>
      </w:r>
    </w:p>
    <w:p w14:paraId="51F2C1E2" w14:textId="77777777" w:rsidR="007A512C" w:rsidRPr="002633A2" w:rsidRDefault="00245928" w:rsidP="00CF40E4">
      <w:pPr>
        <w:pStyle w:val="Default"/>
        <w:ind w:left="2160" w:hanging="1440"/>
        <w:jc w:val="both"/>
        <w:rPr>
          <w:rFonts w:asciiTheme="minorHAnsi" w:hAnsiTheme="minorHAnsi"/>
        </w:rPr>
      </w:pPr>
      <w:r w:rsidRPr="002633A2">
        <w:rPr>
          <w:rFonts w:asciiTheme="minorHAnsi" w:hAnsiTheme="minorHAnsi"/>
        </w:rPr>
        <w:tab/>
        <w:t>Civic engagement or Court Leet event outside WTC boundary</w:t>
      </w:r>
    </w:p>
    <w:p w14:paraId="6904E98B" w14:textId="77777777" w:rsidR="007A512C" w:rsidRPr="002633A2" w:rsidRDefault="007A512C" w:rsidP="00CF40E4">
      <w:pPr>
        <w:pStyle w:val="Default"/>
        <w:ind w:left="720"/>
        <w:jc w:val="both"/>
        <w:rPr>
          <w:rFonts w:asciiTheme="minorHAnsi" w:hAnsiTheme="minorHAnsi"/>
        </w:rPr>
      </w:pPr>
    </w:p>
    <w:p w14:paraId="7C806FA8" w14:textId="3912F518" w:rsidR="007A512C" w:rsidRPr="002633A2" w:rsidRDefault="00905282" w:rsidP="00CF40E4">
      <w:pPr>
        <w:pStyle w:val="Default"/>
        <w:ind w:left="2160" w:hanging="1440"/>
        <w:jc w:val="both"/>
        <w:rPr>
          <w:rFonts w:asciiTheme="minorHAnsi" w:hAnsiTheme="minorHAnsi"/>
        </w:rPr>
      </w:pPr>
      <w:r w:rsidRPr="002633A2">
        <w:rPr>
          <w:rFonts w:asciiTheme="minorHAnsi" w:hAnsiTheme="minorHAnsi"/>
        </w:rPr>
        <w:t>Level 4</w:t>
      </w:r>
      <w:r w:rsidR="00245928" w:rsidRPr="002633A2">
        <w:rPr>
          <w:rFonts w:asciiTheme="minorHAnsi" w:hAnsiTheme="minorHAnsi"/>
        </w:rPr>
        <w:t xml:space="preserve"> – </w:t>
      </w:r>
      <w:r w:rsidR="00245928" w:rsidRPr="002633A2">
        <w:rPr>
          <w:rFonts w:asciiTheme="minorHAnsi" w:hAnsiTheme="minorHAnsi"/>
        </w:rPr>
        <w:tab/>
        <w:t>Non-civic, but key event for neighbouring towns outside of WTC boundary e.g. Wool Fair or Shakespeare’s Birthday.</w:t>
      </w:r>
    </w:p>
    <w:p w14:paraId="66486B07" w14:textId="77777777" w:rsidR="007A512C" w:rsidRPr="002633A2" w:rsidRDefault="00245928" w:rsidP="00CF40E4">
      <w:pPr>
        <w:pStyle w:val="Default"/>
        <w:ind w:firstLine="720"/>
        <w:jc w:val="both"/>
        <w:rPr>
          <w:rFonts w:asciiTheme="minorHAnsi" w:hAnsiTheme="minorHAnsi"/>
        </w:rPr>
      </w:pPr>
      <w:r w:rsidRPr="002633A2">
        <w:rPr>
          <w:rFonts w:asciiTheme="minorHAnsi" w:hAnsiTheme="minorHAnsi"/>
        </w:rPr>
        <w:t xml:space="preserve"> </w:t>
      </w:r>
    </w:p>
    <w:p w14:paraId="033ED412" w14:textId="27516732" w:rsidR="007A512C" w:rsidRPr="002633A2" w:rsidRDefault="00905282" w:rsidP="00CF40E4">
      <w:pPr>
        <w:pStyle w:val="Default"/>
        <w:ind w:left="2160" w:hanging="1440"/>
        <w:jc w:val="both"/>
        <w:rPr>
          <w:rFonts w:asciiTheme="minorHAnsi" w:hAnsiTheme="minorHAnsi"/>
        </w:rPr>
      </w:pPr>
      <w:r w:rsidRPr="002633A2">
        <w:rPr>
          <w:rFonts w:asciiTheme="minorHAnsi" w:hAnsiTheme="minorHAnsi"/>
        </w:rPr>
        <w:t>Level 5</w:t>
      </w:r>
      <w:r w:rsidR="00245928" w:rsidRPr="002633A2">
        <w:rPr>
          <w:rFonts w:asciiTheme="minorHAnsi" w:hAnsiTheme="minorHAnsi"/>
        </w:rPr>
        <w:t xml:space="preserve"> – </w:t>
      </w:r>
      <w:r w:rsidR="00245928" w:rsidRPr="002633A2">
        <w:rPr>
          <w:rFonts w:asciiTheme="minorHAnsi" w:hAnsiTheme="minorHAnsi"/>
        </w:rPr>
        <w:tab/>
        <w:t>Neighbouring Mayor’s personal events e.g. charity event or events outside boundary when invited as one of the attendees e.g. performance in Leamington.</w:t>
      </w:r>
    </w:p>
    <w:p w14:paraId="1C5A78EE" w14:textId="77777777" w:rsidR="007A512C" w:rsidRDefault="00245928" w:rsidP="00CF40E4">
      <w:pPr>
        <w:pStyle w:val="Default"/>
        <w:ind w:left="2160" w:hanging="1440"/>
        <w:jc w:val="both"/>
        <w:rPr>
          <w:rFonts w:asciiTheme="minorHAnsi" w:hAnsiTheme="minorHAnsi"/>
        </w:rPr>
      </w:pPr>
      <w:r>
        <w:rPr>
          <w:rFonts w:asciiTheme="minorHAnsi" w:hAnsiTheme="minorHAnsi"/>
        </w:rPr>
        <w:tab/>
        <w:t xml:space="preserve"> </w:t>
      </w:r>
    </w:p>
    <w:p w14:paraId="55DDF364" w14:textId="77777777" w:rsidR="007A512C" w:rsidRDefault="007A512C" w:rsidP="00CF40E4">
      <w:pPr>
        <w:pStyle w:val="Default"/>
        <w:ind w:firstLine="720"/>
        <w:jc w:val="both"/>
        <w:rPr>
          <w:rFonts w:asciiTheme="minorHAnsi" w:hAnsiTheme="minorHAnsi"/>
        </w:rPr>
      </w:pPr>
    </w:p>
    <w:p w14:paraId="3ECF2543" w14:textId="77777777" w:rsidR="007A512C" w:rsidRDefault="00245928" w:rsidP="00CF40E4">
      <w:pPr>
        <w:pStyle w:val="Default"/>
        <w:jc w:val="both"/>
        <w:rPr>
          <w:rFonts w:asciiTheme="minorHAnsi" w:hAnsiTheme="minorHAnsi"/>
        </w:rPr>
      </w:pPr>
      <w:r>
        <w:rPr>
          <w:rFonts w:asciiTheme="minorHAnsi" w:hAnsiTheme="minorHAnsi"/>
        </w:rPr>
        <w:t>The Town Clerk and Mayor’s Secretary will advise where there is a clash of events or on any other issue concerning engagements. The Town Clerk is responsible to the Town Council for the proper use of Council resources including officer time.</w:t>
      </w:r>
    </w:p>
    <w:p w14:paraId="2BD53E54" w14:textId="77777777" w:rsidR="007A512C" w:rsidRDefault="00245928" w:rsidP="00CF40E4">
      <w:pPr>
        <w:pStyle w:val="Default"/>
        <w:jc w:val="both"/>
        <w:rPr>
          <w:rFonts w:asciiTheme="minorHAnsi" w:hAnsiTheme="minorHAnsi"/>
        </w:rPr>
      </w:pPr>
      <w:r>
        <w:rPr>
          <w:rFonts w:asciiTheme="minorHAnsi" w:hAnsiTheme="minorHAnsi"/>
        </w:rPr>
        <w:t xml:space="preserve"> </w:t>
      </w:r>
    </w:p>
    <w:p w14:paraId="328A8B2F" w14:textId="55A73BD2" w:rsidR="00B7464D" w:rsidRDefault="00245928" w:rsidP="00B7464D">
      <w:pPr>
        <w:pStyle w:val="Default"/>
        <w:jc w:val="both"/>
        <w:rPr>
          <w:rFonts w:asciiTheme="minorHAnsi" w:hAnsiTheme="minorHAnsi"/>
        </w:rPr>
      </w:pPr>
      <w:r>
        <w:rPr>
          <w:rFonts w:asciiTheme="minorHAnsi" w:hAnsiTheme="minorHAnsi"/>
        </w:rPr>
        <w:t xml:space="preserve">All engagements are arranged through the Town Council office. Where the Mayor is approached personally concerning an official Mayoral event this should not be accepted verbally.  The </w:t>
      </w:r>
      <w:proofErr w:type="gramStart"/>
      <w:r>
        <w:rPr>
          <w:rFonts w:asciiTheme="minorHAnsi" w:hAnsiTheme="minorHAnsi"/>
        </w:rPr>
        <w:t>Mayor</w:t>
      </w:r>
      <w:proofErr w:type="gramEnd"/>
      <w:r>
        <w:rPr>
          <w:rFonts w:asciiTheme="minorHAnsi" w:hAnsiTheme="minorHAnsi"/>
        </w:rPr>
        <w:t xml:space="preserve"> must advise that the Town Council office is the </w:t>
      </w:r>
      <w:r>
        <w:rPr>
          <w:rFonts w:asciiTheme="minorHAnsi" w:hAnsiTheme="minorHAnsi"/>
          <w:u w:val="single"/>
        </w:rPr>
        <w:t>only</w:t>
      </w:r>
      <w:r>
        <w:rPr>
          <w:rFonts w:asciiTheme="minorHAnsi" w:hAnsiTheme="minorHAnsi"/>
        </w:rPr>
        <w:t xml:space="preserve"> route through which an engagement is authorised. </w:t>
      </w:r>
      <w:r w:rsidR="00475A6D">
        <w:rPr>
          <w:rFonts w:asciiTheme="minorHAnsi" w:hAnsiTheme="minorHAnsi"/>
        </w:rPr>
        <w:t xml:space="preserve"> </w:t>
      </w:r>
      <w:r w:rsidR="00B7464D">
        <w:rPr>
          <w:rFonts w:asciiTheme="minorHAnsi" w:hAnsiTheme="minorHAnsi"/>
        </w:rPr>
        <w:t>The Mayor’s Secretary will refer any invitations to the Town Clerk if they are perceived as potentially controversial, which could bring the Council into disrepute.</w:t>
      </w:r>
    </w:p>
    <w:p w14:paraId="51A53B57" w14:textId="77777777" w:rsidR="007A512C" w:rsidRDefault="007A512C" w:rsidP="00CF40E4">
      <w:pPr>
        <w:pStyle w:val="Default"/>
        <w:jc w:val="both"/>
        <w:rPr>
          <w:rFonts w:asciiTheme="minorHAnsi" w:hAnsiTheme="minorHAnsi"/>
        </w:rPr>
      </w:pPr>
    </w:p>
    <w:p w14:paraId="4AE247A8" w14:textId="77777777" w:rsidR="007A512C" w:rsidRDefault="00245928" w:rsidP="00CF40E4">
      <w:pPr>
        <w:pStyle w:val="Default"/>
        <w:jc w:val="both"/>
        <w:rPr>
          <w:rFonts w:asciiTheme="minorHAnsi" w:hAnsiTheme="minorHAnsi"/>
        </w:rPr>
      </w:pPr>
      <w:r>
        <w:rPr>
          <w:rFonts w:asciiTheme="minorHAnsi" w:hAnsiTheme="minorHAnsi"/>
        </w:rPr>
        <w:t>All engagements are reported to the Full Town Council to ensure public accountability and openness via a weekly diary update issued by the Mayor’s Secretary.</w:t>
      </w:r>
    </w:p>
    <w:p w14:paraId="65E3C3B5" w14:textId="77777777" w:rsidR="007A512C" w:rsidRDefault="00245928" w:rsidP="00CF40E4">
      <w:pPr>
        <w:pStyle w:val="Default"/>
        <w:jc w:val="both"/>
        <w:rPr>
          <w:rFonts w:asciiTheme="minorHAnsi" w:hAnsiTheme="minorHAnsi"/>
        </w:rPr>
      </w:pPr>
      <w:r>
        <w:rPr>
          <w:rFonts w:asciiTheme="minorHAnsi" w:hAnsiTheme="minorHAnsi"/>
        </w:rPr>
        <w:t xml:space="preserve"> </w:t>
      </w:r>
    </w:p>
    <w:p w14:paraId="6DD7E220" w14:textId="77777777" w:rsidR="007A512C" w:rsidRDefault="00245928" w:rsidP="00CF40E4">
      <w:pPr>
        <w:pStyle w:val="Default"/>
        <w:jc w:val="both"/>
        <w:rPr>
          <w:rFonts w:asciiTheme="minorHAnsi" w:hAnsiTheme="minorHAnsi"/>
        </w:rPr>
      </w:pPr>
      <w:r>
        <w:rPr>
          <w:rFonts w:asciiTheme="minorHAnsi" w:hAnsiTheme="minorHAnsi"/>
        </w:rPr>
        <w:t xml:space="preserve">Neither the Mayor nor Deputy Mayor or any other Councillor must solicit engagements or visits or otherwise obtain favours by virtue of office. </w:t>
      </w:r>
    </w:p>
    <w:p w14:paraId="0E0ACAA2" w14:textId="77777777" w:rsidR="007A512C" w:rsidRDefault="007A512C" w:rsidP="00CF40E4">
      <w:pPr>
        <w:pStyle w:val="Default"/>
        <w:jc w:val="both"/>
        <w:rPr>
          <w:rFonts w:asciiTheme="minorHAnsi" w:hAnsiTheme="minorHAnsi"/>
        </w:rPr>
      </w:pPr>
    </w:p>
    <w:p w14:paraId="4F0C56A2" w14:textId="339AC811" w:rsidR="007A512C" w:rsidRDefault="00245928" w:rsidP="00CF40E4">
      <w:pPr>
        <w:pStyle w:val="Default"/>
        <w:jc w:val="both"/>
        <w:rPr>
          <w:rFonts w:asciiTheme="minorHAnsi" w:hAnsiTheme="minorHAnsi"/>
        </w:rPr>
      </w:pPr>
      <w:r>
        <w:rPr>
          <w:rFonts w:asciiTheme="minorHAnsi" w:hAnsiTheme="minorHAnsi"/>
        </w:rPr>
        <w:t>An engagement, once accepted, should not be cancelled except for the most important reasons. Once an invitation has been properly accepted, it should not be cancelled unless there is an extreme emergency</w:t>
      </w:r>
      <w:r w:rsidR="00607FBC">
        <w:rPr>
          <w:rFonts w:asciiTheme="minorHAnsi" w:hAnsiTheme="minorHAnsi"/>
        </w:rPr>
        <w:t>, a</w:t>
      </w:r>
      <w:r>
        <w:rPr>
          <w:rFonts w:asciiTheme="minorHAnsi" w:hAnsiTheme="minorHAnsi"/>
        </w:rPr>
        <w:t xml:space="preserve">nd under no circumstances swapped for a later invitation that is </w:t>
      </w:r>
      <w:r w:rsidR="005951D1">
        <w:rPr>
          <w:rFonts w:asciiTheme="minorHAnsi" w:hAnsiTheme="minorHAnsi"/>
        </w:rPr>
        <w:t xml:space="preserve">more </w:t>
      </w:r>
      <w:r>
        <w:rPr>
          <w:rFonts w:asciiTheme="minorHAnsi" w:hAnsiTheme="minorHAnsi"/>
        </w:rPr>
        <w:t>appealing. The organiser of each event sees theirs as being the most important and this must be remembered.</w:t>
      </w:r>
      <w:r w:rsidR="00F83C05">
        <w:rPr>
          <w:rFonts w:asciiTheme="minorHAnsi" w:hAnsiTheme="minorHAnsi"/>
        </w:rPr>
        <w:t xml:space="preserve"> The exception would be an invitation to a Royal event that </w:t>
      </w:r>
      <w:r w:rsidR="005951D1">
        <w:rPr>
          <w:rFonts w:asciiTheme="minorHAnsi" w:hAnsiTheme="minorHAnsi"/>
        </w:rPr>
        <w:t>was received</w:t>
      </w:r>
      <w:r w:rsidR="00F83C05">
        <w:rPr>
          <w:rFonts w:asciiTheme="minorHAnsi" w:hAnsiTheme="minorHAnsi"/>
        </w:rPr>
        <w:t xml:space="preserve"> after </w:t>
      </w:r>
      <w:r w:rsidR="00AA65FC">
        <w:rPr>
          <w:rFonts w:asciiTheme="minorHAnsi" w:hAnsiTheme="minorHAnsi"/>
        </w:rPr>
        <w:t>an</w:t>
      </w:r>
      <w:r w:rsidR="00F83C05">
        <w:rPr>
          <w:rFonts w:asciiTheme="minorHAnsi" w:hAnsiTheme="minorHAnsi"/>
        </w:rPr>
        <w:t xml:space="preserve"> invitation was accepted. </w:t>
      </w:r>
    </w:p>
    <w:p w14:paraId="0825CF38" w14:textId="77777777" w:rsidR="00C545E6" w:rsidRDefault="00C545E6" w:rsidP="00CF40E4">
      <w:pPr>
        <w:pStyle w:val="Default"/>
        <w:jc w:val="both"/>
        <w:rPr>
          <w:rFonts w:asciiTheme="minorHAnsi" w:hAnsiTheme="minorHAnsi"/>
        </w:rPr>
      </w:pPr>
    </w:p>
    <w:p w14:paraId="518345D3" w14:textId="200A1912" w:rsidR="00C545E6" w:rsidRDefault="00C545E6" w:rsidP="00CF40E4">
      <w:pPr>
        <w:pStyle w:val="Default"/>
        <w:jc w:val="both"/>
        <w:rPr>
          <w:rFonts w:asciiTheme="minorHAnsi" w:hAnsiTheme="minorHAnsi"/>
        </w:rPr>
      </w:pPr>
      <w:r w:rsidRPr="00AF4951">
        <w:rPr>
          <w:rFonts w:asciiTheme="minorHAnsi" w:hAnsiTheme="minorHAnsi"/>
        </w:rPr>
        <w:t xml:space="preserve">The </w:t>
      </w:r>
      <w:proofErr w:type="gramStart"/>
      <w:r w:rsidRPr="00AF4951">
        <w:rPr>
          <w:rFonts w:asciiTheme="minorHAnsi" w:hAnsiTheme="minorHAnsi"/>
        </w:rPr>
        <w:t>Mayor</w:t>
      </w:r>
      <w:proofErr w:type="gramEnd"/>
      <w:r w:rsidRPr="00AF4951">
        <w:rPr>
          <w:rFonts w:asciiTheme="minorHAnsi" w:hAnsiTheme="minorHAnsi"/>
        </w:rPr>
        <w:t xml:space="preserve"> is expected to prepare for each engagement or event</w:t>
      </w:r>
      <w:r w:rsidR="00DB2278" w:rsidRPr="00AF4951">
        <w:rPr>
          <w:rFonts w:asciiTheme="minorHAnsi" w:hAnsiTheme="minorHAnsi"/>
        </w:rPr>
        <w:t xml:space="preserve"> in advance</w:t>
      </w:r>
      <w:r w:rsidR="00D250E2" w:rsidRPr="00AF4951">
        <w:rPr>
          <w:rFonts w:asciiTheme="minorHAnsi" w:hAnsiTheme="minorHAnsi"/>
        </w:rPr>
        <w:t>. Allowing enough time for themselves to undertak</w:t>
      </w:r>
      <w:r w:rsidR="00DB2278" w:rsidRPr="00AF4951">
        <w:rPr>
          <w:rFonts w:asciiTheme="minorHAnsi" w:hAnsiTheme="minorHAnsi"/>
        </w:rPr>
        <w:t>e</w:t>
      </w:r>
      <w:r w:rsidR="00D250E2" w:rsidRPr="00AF4951">
        <w:rPr>
          <w:rFonts w:asciiTheme="minorHAnsi" w:hAnsiTheme="minorHAnsi"/>
        </w:rPr>
        <w:t xml:space="preserve"> the relevant research </w:t>
      </w:r>
      <w:r w:rsidR="00DB2278" w:rsidRPr="00AF4951">
        <w:rPr>
          <w:rFonts w:asciiTheme="minorHAnsi" w:hAnsiTheme="minorHAnsi"/>
        </w:rPr>
        <w:t>and preparation for what is expected of them at every invitation they accept and attend.</w:t>
      </w:r>
    </w:p>
    <w:p w14:paraId="572F9F89" w14:textId="77777777" w:rsidR="00C545E6" w:rsidRDefault="00C545E6" w:rsidP="00CF40E4">
      <w:pPr>
        <w:pStyle w:val="Default"/>
        <w:jc w:val="both"/>
        <w:rPr>
          <w:rFonts w:asciiTheme="minorHAnsi" w:hAnsiTheme="minorHAnsi"/>
        </w:rPr>
      </w:pPr>
    </w:p>
    <w:p w14:paraId="2177B319" w14:textId="77777777" w:rsidR="00E27B23" w:rsidRDefault="00E27B23" w:rsidP="00CF40E4">
      <w:pPr>
        <w:pStyle w:val="Default"/>
        <w:jc w:val="both"/>
        <w:rPr>
          <w:rFonts w:asciiTheme="minorHAnsi" w:hAnsiTheme="minorHAnsi"/>
        </w:rPr>
      </w:pPr>
    </w:p>
    <w:p w14:paraId="15F34010" w14:textId="77777777" w:rsidR="00E27B23" w:rsidRDefault="00E27B23" w:rsidP="00CF40E4">
      <w:pPr>
        <w:pStyle w:val="Default"/>
        <w:jc w:val="both"/>
        <w:rPr>
          <w:rFonts w:asciiTheme="minorHAnsi" w:hAnsiTheme="minorHAnsi"/>
        </w:rPr>
      </w:pPr>
    </w:p>
    <w:p w14:paraId="72D499EE" w14:textId="77777777" w:rsidR="00AB6B5E" w:rsidRDefault="00AB6B5E" w:rsidP="00CF40E4">
      <w:pPr>
        <w:pStyle w:val="Default"/>
        <w:jc w:val="both"/>
        <w:rPr>
          <w:rFonts w:asciiTheme="minorHAnsi" w:hAnsiTheme="minorHAnsi"/>
        </w:rPr>
      </w:pPr>
    </w:p>
    <w:p w14:paraId="29F554E3" w14:textId="77777777" w:rsidR="00C545E6" w:rsidRDefault="00C545E6" w:rsidP="00CF40E4">
      <w:pPr>
        <w:pStyle w:val="Default"/>
        <w:jc w:val="both"/>
        <w:rPr>
          <w:rFonts w:asciiTheme="minorHAnsi" w:hAnsiTheme="minorHAnsi"/>
        </w:rPr>
      </w:pPr>
    </w:p>
    <w:p w14:paraId="50779F23" w14:textId="77777777" w:rsidR="007A512C" w:rsidRDefault="00245928" w:rsidP="00CF40E4">
      <w:pPr>
        <w:pStyle w:val="Default"/>
        <w:jc w:val="both"/>
        <w:rPr>
          <w:rFonts w:asciiTheme="minorHAnsi" w:hAnsiTheme="minorHAnsi"/>
          <w:b/>
          <w:bCs/>
        </w:rPr>
      </w:pPr>
      <w:r>
        <w:rPr>
          <w:rFonts w:asciiTheme="minorHAnsi" w:hAnsiTheme="minorHAnsi"/>
          <w:b/>
          <w:bCs/>
        </w:rPr>
        <w:lastRenderedPageBreak/>
        <w:t xml:space="preserve">5 </w:t>
      </w:r>
      <w:r>
        <w:rPr>
          <w:rFonts w:asciiTheme="minorHAnsi" w:hAnsiTheme="minorHAnsi"/>
          <w:b/>
          <w:bCs/>
        </w:rPr>
        <w:tab/>
        <w:t xml:space="preserve">Mayoress </w:t>
      </w:r>
      <w:proofErr w:type="gramStart"/>
      <w:r>
        <w:rPr>
          <w:rFonts w:asciiTheme="minorHAnsi" w:hAnsiTheme="minorHAnsi"/>
          <w:b/>
          <w:bCs/>
        </w:rPr>
        <w:t>And</w:t>
      </w:r>
      <w:proofErr w:type="gramEnd"/>
      <w:r>
        <w:rPr>
          <w:rFonts w:asciiTheme="minorHAnsi" w:hAnsiTheme="minorHAnsi"/>
          <w:b/>
          <w:bCs/>
        </w:rPr>
        <w:t xml:space="preserve"> Consort </w:t>
      </w:r>
    </w:p>
    <w:p w14:paraId="1820D9D5" w14:textId="77777777" w:rsidR="007A512C" w:rsidRDefault="007A512C" w:rsidP="00CF40E4">
      <w:pPr>
        <w:pStyle w:val="Default"/>
        <w:jc w:val="both"/>
        <w:rPr>
          <w:rFonts w:asciiTheme="minorHAnsi" w:hAnsiTheme="minorHAnsi"/>
        </w:rPr>
      </w:pPr>
    </w:p>
    <w:p w14:paraId="3F518B3C" w14:textId="77777777"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may signify an official Mayoress or Consort at the Annual Mayor Making. The Mayoress or Consort may be a spouse/partner, fellow Councillor, family member or friend. The Mayoress/Consort will accompany the </w:t>
      </w:r>
      <w:proofErr w:type="gramStart"/>
      <w:r>
        <w:rPr>
          <w:rFonts w:asciiTheme="minorHAnsi" w:hAnsiTheme="minorHAnsi"/>
        </w:rPr>
        <w:t>Mayor</w:t>
      </w:r>
      <w:proofErr w:type="gramEnd"/>
      <w:r>
        <w:rPr>
          <w:rFonts w:asciiTheme="minorHAnsi" w:hAnsiTheme="minorHAnsi"/>
        </w:rPr>
        <w:t xml:space="preserve"> on engagements but otherwise has no civic role and must not undertake engagements alone.</w:t>
      </w:r>
    </w:p>
    <w:p w14:paraId="365741E2" w14:textId="77777777" w:rsidR="007A512C" w:rsidRDefault="007A512C" w:rsidP="00CF40E4">
      <w:pPr>
        <w:pStyle w:val="Default"/>
        <w:jc w:val="both"/>
        <w:rPr>
          <w:rFonts w:asciiTheme="minorHAnsi" w:hAnsiTheme="minorHAnsi"/>
        </w:rPr>
      </w:pPr>
    </w:p>
    <w:p w14:paraId="4EE68529" w14:textId="247302B8" w:rsidR="00703E5D" w:rsidRDefault="00F06F99" w:rsidP="00CF40E4">
      <w:pPr>
        <w:pStyle w:val="Default"/>
        <w:jc w:val="both"/>
        <w:rPr>
          <w:rFonts w:asciiTheme="minorHAnsi" w:hAnsiTheme="minorHAnsi"/>
        </w:rPr>
      </w:pPr>
      <w:r>
        <w:rPr>
          <w:rFonts w:asciiTheme="minorHAnsi" w:hAnsiTheme="minorHAnsi"/>
        </w:rPr>
        <w:t>P</w:t>
      </w:r>
      <w:r w:rsidR="008777D0">
        <w:rPr>
          <w:rFonts w:asciiTheme="minorHAnsi" w:hAnsiTheme="minorHAnsi"/>
        </w:rPr>
        <w:t xml:space="preserve">rior agreement </w:t>
      </w:r>
      <w:r w:rsidR="00640F77">
        <w:rPr>
          <w:rFonts w:asciiTheme="minorHAnsi" w:hAnsiTheme="minorHAnsi"/>
        </w:rPr>
        <w:t>from the Town Clerk must be sought</w:t>
      </w:r>
      <w:r w:rsidR="0099548C">
        <w:rPr>
          <w:rFonts w:asciiTheme="minorHAnsi" w:hAnsiTheme="minorHAnsi"/>
        </w:rPr>
        <w:t xml:space="preserve"> prior to an event</w:t>
      </w:r>
      <w:r>
        <w:rPr>
          <w:rFonts w:asciiTheme="minorHAnsi" w:hAnsiTheme="minorHAnsi"/>
        </w:rPr>
        <w:t xml:space="preserve"> where the Mayoress or Mayor’s consort are under the age of 18</w:t>
      </w:r>
    </w:p>
    <w:p w14:paraId="5B9201AA" w14:textId="77777777" w:rsidR="00640F77" w:rsidRDefault="00640F77" w:rsidP="00CF40E4">
      <w:pPr>
        <w:pStyle w:val="Default"/>
        <w:jc w:val="both"/>
        <w:rPr>
          <w:rFonts w:asciiTheme="minorHAnsi" w:hAnsiTheme="minorHAnsi"/>
        </w:rPr>
      </w:pPr>
    </w:p>
    <w:p w14:paraId="4C8740B6" w14:textId="77777777" w:rsidR="007A512C" w:rsidRDefault="00245928" w:rsidP="00CF40E4">
      <w:pPr>
        <w:pStyle w:val="Default"/>
        <w:jc w:val="both"/>
        <w:rPr>
          <w:rFonts w:asciiTheme="minorHAnsi" w:hAnsiTheme="minorHAnsi"/>
        </w:rPr>
      </w:pPr>
      <w:r>
        <w:rPr>
          <w:rFonts w:asciiTheme="minorHAnsi" w:hAnsiTheme="minorHAnsi"/>
        </w:rPr>
        <w:t xml:space="preserve">If the Mayoress/Consort is also a </w:t>
      </w:r>
      <w:proofErr w:type="gramStart"/>
      <w:r>
        <w:rPr>
          <w:rFonts w:asciiTheme="minorHAnsi" w:hAnsiTheme="minorHAnsi"/>
        </w:rPr>
        <w:t>Councillor</w:t>
      </w:r>
      <w:proofErr w:type="gramEnd"/>
      <w:r>
        <w:rPr>
          <w:rFonts w:asciiTheme="minorHAnsi" w:hAnsiTheme="minorHAnsi"/>
        </w:rPr>
        <w:t xml:space="preserve"> they may decide to attend civic functions to which they are invited as a Councillor in either role. (However, they should not wear the Mayoress’s chain/Consort’s badge when robed as a Councillor.)</w:t>
      </w:r>
    </w:p>
    <w:p w14:paraId="7BCA5623" w14:textId="77777777" w:rsidR="007A512C" w:rsidRDefault="00245928" w:rsidP="00CF40E4">
      <w:pPr>
        <w:pStyle w:val="Default"/>
        <w:jc w:val="both"/>
        <w:rPr>
          <w:rFonts w:asciiTheme="minorHAnsi" w:hAnsiTheme="minorHAnsi"/>
        </w:rPr>
      </w:pPr>
      <w:r>
        <w:rPr>
          <w:rFonts w:asciiTheme="minorHAnsi" w:hAnsiTheme="minorHAnsi"/>
        </w:rPr>
        <w:t xml:space="preserve"> </w:t>
      </w:r>
    </w:p>
    <w:p w14:paraId="1C577C9F" w14:textId="4CB5320D" w:rsidR="007A512C" w:rsidRDefault="00245928" w:rsidP="00CF40E4">
      <w:pPr>
        <w:pStyle w:val="Default"/>
        <w:jc w:val="both"/>
        <w:rPr>
          <w:rFonts w:asciiTheme="minorHAnsi" w:hAnsiTheme="minorHAnsi"/>
        </w:rPr>
      </w:pPr>
      <w:r>
        <w:rPr>
          <w:rFonts w:asciiTheme="minorHAnsi" w:hAnsiTheme="minorHAnsi"/>
        </w:rPr>
        <w:t xml:space="preserve">Where the Mayoress/Consort is not available or has not been signified the </w:t>
      </w:r>
      <w:proofErr w:type="gramStart"/>
      <w:r>
        <w:rPr>
          <w:rFonts w:asciiTheme="minorHAnsi" w:hAnsiTheme="minorHAnsi"/>
        </w:rPr>
        <w:t>Mayor</w:t>
      </w:r>
      <w:proofErr w:type="gramEnd"/>
      <w:r>
        <w:rPr>
          <w:rFonts w:asciiTheme="minorHAnsi" w:hAnsiTheme="minorHAnsi"/>
        </w:rPr>
        <w:t xml:space="preserve"> may, in consultation with the Town Clerk/Secretary invite an appropriate person to accompany </w:t>
      </w:r>
      <w:r w:rsidR="008D623C" w:rsidRPr="00AF4951">
        <w:rPr>
          <w:rFonts w:asciiTheme="minorHAnsi" w:hAnsiTheme="minorHAnsi"/>
        </w:rPr>
        <w:t>them</w:t>
      </w:r>
      <w:r>
        <w:rPr>
          <w:rFonts w:asciiTheme="minorHAnsi" w:hAnsiTheme="minorHAnsi"/>
        </w:rPr>
        <w:t xml:space="preserve"> to an engagement. </w:t>
      </w:r>
    </w:p>
    <w:p w14:paraId="538A3EA5" w14:textId="6A49FAC9" w:rsidR="00703E5D" w:rsidRDefault="00703E5D" w:rsidP="00CF40E4">
      <w:pPr>
        <w:pStyle w:val="Default"/>
        <w:jc w:val="both"/>
        <w:rPr>
          <w:rFonts w:asciiTheme="minorHAnsi" w:hAnsiTheme="minorHAnsi"/>
        </w:rPr>
      </w:pPr>
    </w:p>
    <w:p w14:paraId="5F174DE5" w14:textId="7DD333EF" w:rsidR="00FC0EEE" w:rsidRDefault="00FC0EEE" w:rsidP="00CF40E4">
      <w:pPr>
        <w:pStyle w:val="Default"/>
        <w:jc w:val="both"/>
        <w:rPr>
          <w:rFonts w:asciiTheme="minorHAnsi" w:hAnsiTheme="minorHAnsi"/>
        </w:rPr>
      </w:pPr>
      <w:r>
        <w:rPr>
          <w:rFonts w:asciiTheme="minorHAnsi" w:hAnsiTheme="minorHAnsi"/>
        </w:rPr>
        <w:t xml:space="preserve">The person taking on this role is expected to behave in a manner, </w:t>
      </w:r>
      <w:proofErr w:type="gramStart"/>
      <w:r>
        <w:rPr>
          <w:rFonts w:asciiTheme="minorHAnsi" w:hAnsiTheme="minorHAnsi"/>
        </w:rPr>
        <w:t xml:space="preserve">at all </w:t>
      </w:r>
      <w:r w:rsidR="00722655">
        <w:rPr>
          <w:rFonts w:asciiTheme="minorHAnsi" w:hAnsiTheme="minorHAnsi"/>
        </w:rPr>
        <w:t>times</w:t>
      </w:r>
      <w:proofErr w:type="gramEnd"/>
      <w:r w:rsidR="00722655">
        <w:rPr>
          <w:rFonts w:asciiTheme="minorHAnsi" w:hAnsiTheme="minorHAnsi"/>
        </w:rPr>
        <w:t>, which</w:t>
      </w:r>
      <w:r>
        <w:rPr>
          <w:rFonts w:asciiTheme="minorHAnsi" w:hAnsiTheme="minorHAnsi"/>
        </w:rPr>
        <w:t xml:space="preserve"> is appropriate</w:t>
      </w:r>
      <w:r w:rsidR="00722655">
        <w:rPr>
          <w:rFonts w:asciiTheme="minorHAnsi" w:hAnsiTheme="minorHAnsi"/>
        </w:rPr>
        <w:t xml:space="preserve">. Anyone who is taking on this role is expected not to display behaviours which bring the office or Mayor and or the Town council </w:t>
      </w:r>
      <w:proofErr w:type="gramStart"/>
      <w:r w:rsidR="00722655">
        <w:rPr>
          <w:rFonts w:asciiTheme="minorHAnsi" w:hAnsiTheme="minorHAnsi"/>
        </w:rPr>
        <w:t>in to</w:t>
      </w:r>
      <w:proofErr w:type="gramEnd"/>
      <w:r w:rsidR="00722655">
        <w:rPr>
          <w:rFonts w:asciiTheme="minorHAnsi" w:hAnsiTheme="minorHAnsi"/>
        </w:rPr>
        <w:t xml:space="preserve"> disrepute and could cause damage to the reputation</w:t>
      </w:r>
    </w:p>
    <w:p w14:paraId="635495A2" w14:textId="77777777" w:rsidR="007A512C" w:rsidRDefault="007A512C" w:rsidP="00CF40E4">
      <w:pPr>
        <w:pStyle w:val="Default"/>
        <w:jc w:val="both"/>
        <w:rPr>
          <w:rFonts w:asciiTheme="minorHAnsi" w:hAnsiTheme="minorHAnsi"/>
        </w:rPr>
      </w:pPr>
    </w:p>
    <w:p w14:paraId="3EFD58B2" w14:textId="77777777" w:rsidR="007A512C" w:rsidRDefault="00245928" w:rsidP="00CF40E4">
      <w:pPr>
        <w:pStyle w:val="Default"/>
        <w:jc w:val="both"/>
        <w:rPr>
          <w:rFonts w:asciiTheme="minorHAnsi" w:hAnsiTheme="minorHAnsi"/>
          <w:b/>
          <w:bCs/>
        </w:rPr>
      </w:pPr>
      <w:r>
        <w:rPr>
          <w:rFonts w:asciiTheme="minorHAnsi" w:hAnsiTheme="minorHAnsi"/>
          <w:b/>
          <w:bCs/>
        </w:rPr>
        <w:t xml:space="preserve">6 </w:t>
      </w:r>
      <w:r>
        <w:rPr>
          <w:rFonts w:asciiTheme="minorHAnsi" w:hAnsiTheme="minorHAnsi"/>
          <w:b/>
          <w:bCs/>
        </w:rPr>
        <w:tab/>
        <w:t xml:space="preserve">Mayor’s Chaplain </w:t>
      </w:r>
    </w:p>
    <w:p w14:paraId="18406D46" w14:textId="77777777" w:rsidR="007A512C" w:rsidRDefault="007A512C" w:rsidP="00CF40E4">
      <w:pPr>
        <w:pStyle w:val="Default"/>
        <w:jc w:val="both"/>
        <w:rPr>
          <w:rFonts w:asciiTheme="minorHAnsi" w:hAnsiTheme="minorHAnsi"/>
        </w:rPr>
      </w:pPr>
    </w:p>
    <w:p w14:paraId="7AACCA47" w14:textId="19843F06"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may </w:t>
      </w:r>
      <w:r w:rsidR="00272C9E">
        <w:rPr>
          <w:rFonts w:asciiTheme="minorHAnsi" w:hAnsiTheme="minorHAnsi"/>
        </w:rPr>
        <w:t>appoint</w:t>
      </w:r>
      <w:r>
        <w:rPr>
          <w:rFonts w:asciiTheme="minorHAnsi" w:hAnsiTheme="minorHAnsi"/>
        </w:rPr>
        <w:t xml:space="preserve"> a recognised minister of religion to act as Mayor’s Chaplain or Chaplain to the Town Council at the Annual Mayor Making. The Chaplain may be invited to provide spiritual support to the Mayor and Council and to act as the religious lead on certain civic occasions such as Remembrance Sunday. It is customary to provide the Chaplain with a small badge/honorarium. </w:t>
      </w:r>
    </w:p>
    <w:p w14:paraId="51D8FA4E" w14:textId="77777777" w:rsidR="007A512C" w:rsidRDefault="007A512C" w:rsidP="00CF40E4">
      <w:pPr>
        <w:pStyle w:val="Default"/>
        <w:jc w:val="both"/>
        <w:rPr>
          <w:rFonts w:asciiTheme="minorHAnsi" w:hAnsiTheme="minorHAnsi"/>
        </w:rPr>
      </w:pPr>
    </w:p>
    <w:p w14:paraId="0C076D90" w14:textId="77777777" w:rsidR="007A512C" w:rsidRDefault="00245928" w:rsidP="00CF40E4">
      <w:pPr>
        <w:pStyle w:val="Default"/>
        <w:jc w:val="both"/>
        <w:rPr>
          <w:rFonts w:asciiTheme="minorHAnsi" w:hAnsiTheme="minorHAnsi"/>
          <w:b/>
          <w:bCs/>
        </w:rPr>
      </w:pPr>
      <w:r>
        <w:rPr>
          <w:rFonts w:asciiTheme="minorHAnsi" w:hAnsiTheme="minorHAnsi"/>
          <w:b/>
          <w:bCs/>
        </w:rPr>
        <w:t xml:space="preserve">7 </w:t>
      </w:r>
      <w:r>
        <w:rPr>
          <w:rFonts w:asciiTheme="minorHAnsi" w:hAnsiTheme="minorHAnsi"/>
          <w:b/>
          <w:bCs/>
        </w:rPr>
        <w:tab/>
        <w:t xml:space="preserve">Mayor’s Cadet </w:t>
      </w:r>
    </w:p>
    <w:p w14:paraId="1402DE05" w14:textId="77777777" w:rsidR="007A512C" w:rsidRDefault="007A512C" w:rsidP="00CF40E4">
      <w:pPr>
        <w:pStyle w:val="Default"/>
        <w:jc w:val="both"/>
        <w:rPr>
          <w:rFonts w:asciiTheme="minorHAnsi" w:hAnsiTheme="minorHAnsi"/>
        </w:rPr>
      </w:pPr>
    </w:p>
    <w:p w14:paraId="4D0C1BD7" w14:textId="19D04193"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may (in conjunction with the Town Council Office) </w:t>
      </w:r>
      <w:r w:rsidR="00AA65FC">
        <w:rPr>
          <w:rFonts w:asciiTheme="minorHAnsi" w:hAnsiTheme="minorHAnsi"/>
        </w:rPr>
        <w:t xml:space="preserve">appoint </w:t>
      </w:r>
      <w:r>
        <w:rPr>
          <w:rFonts w:asciiTheme="minorHAnsi" w:hAnsiTheme="minorHAnsi"/>
        </w:rPr>
        <w:t xml:space="preserve">a young person from a local cadet force to act as Mayor’s cadet at the Annual Mayor Making. The Cadet will be presented with the cadet’s badge and will accompany the </w:t>
      </w:r>
      <w:proofErr w:type="gramStart"/>
      <w:r>
        <w:rPr>
          <w:rFonts w:asciiTheme="minorHAnsi" w:hAnsiTheme="minorHAnsi"/>
        </w:rPr>
        <w:t>Mayor</w:t>
      </w:r>
      <w:proofErr w:type="gramEnd"/>
      <w:r>
        <w:rPr>
          <w:rFonts w:asciiTheme="minorHAnsi" w:hAnsiTheme="minorHAnsi"/>
        </w:rPr>
        <w:t xml:space="preserve"> at certain official functions when invited to do so. At the conclusion of the year of office it is customary for an outgoing Mayor to present the cadet with a small token of thanks or </w:t>
      </w:r>
      <w:r w:rsidR="00AA65FC">
        <w:rPr>
          <w:rFonts w:asciiTheme="minorHAnsi" w:hAnsiTheme="minorHAnsi"/>
        </w:rPr>
        <w:t xml:space="preserve">a </w:t>
      </w:r>
      <w:r>
        <w:rPr>
          <w:rFonts w:asciiTheme="minorHAnsi" w:hAnsiTheme="minorHAnsi"/>
        </w:rPr>
        <w:t xml:space="preserve">certificate. </w:t>
      </w:r>
    </w:p>
    <w:p w14:paraId="6494DF85" w14:textId="77777777" w:rsidR="007A512C" w:rsidRDefault="007A512C" w:rsidP="00CF40E4">
      <w:pPr>
        <w:pStyle w:val="Default"/>
        <w:jc w:val="both"/>
        <w:rPr>
          <w:rFonts w:asciiTheme="minorHAnsi" w:hAnsiTheme="minorHAnsi"/>
        </w:rPr>
      </w:pPr>
    </w:p>
    <w:p w14:paraId="3E4FD80B" w14:textId="77777777" w:rsidR="007A512C" w:rsidRDefault="00245928" w:rsidP="00CF40E4">
      <w:pPr>
        <w:pStyle w:val="Default"/>
        <w:jc w:val="both"/>
        <w:rPr>
          <w:rFonts w:asciiTheme="minorHAnsi" w:hAnsiTheme="minorHAnsi"/>
          <w:b/>
          <w:bCs/>
        </w:rPr>
      </w:pPr>
      <w:r>
        <w:rPr>
          <w:rFonts w:asciiTheme="minorHAnsi" w:hAnsiTheme="minorHAnsi"/>
          <w:b/>
          <w:bCs/>
        </w:rPr>
        <w:t xml:space="preserve">8 </w:t>
      </w:r>
      <w:r>
        <w:rPr>
          <w:rFonts w:asciiTheme="minorHAnsi" w:hAnsiTheme="minorHAnsi"/>
          <w:b/>
          <w:bCs/>
        </w:rPr>
        <w:tab/>
        <w:t xml:space="preserve">Civic Regalia </w:t>
      </w:r>
    </w:p>
    <w:p w14:paraId="181FF8F6" w14:textId="77777777" w:rsidR="007A512C" w:rsidRDefault="007A512C" w:rsidP="00CF40E4">
      <w:pPr>
        <w:pStyle w:val="Default"/>
        <w:jc w:val="both"/>
        <w:rPr>
          <w:rFonts w:asciiTheme="minorHAnsi" w:hAnsiTheme="minorHAnsi"/>
        </w:rPr>
      </w:pPr>
    </w:p>
    <w:p w14:paraId="1D9EBC7A" w14:textId="0FEA2C79" w:rsidR="007A512C" w:rsidRDefault="00245928" w:rsidP="00CF40E4">
      <w:pPr>
        <w:pStyle w:val="Default"/>
        <w:jc w:val="both"/>
        <w:rPr>
          <w:rFonts w:asciiTheme="minorHAnsi" w:hAnsiTheme="minorHAnsi"/>
        </w:rPr>
      </w:pPr>
      <w:r>
        <w:rPr>
          <w:rFonts w:asciiTheme="minorHAnsi" w:hAnsiTheme="minorHAnsi"/>
        </w:rPr>
        <w:t xml:space="preserve">Official chains and badges of office are normally worn for civic engagements within the Town. Officers must request permission for the </w:t>
      </w:r>
      <w:proofErr w:type="gramStart"/>
      <w:r>
        <w:rPr>
          <w:rFonts w:asciiTheme="minorHAnsi" w:hAnsiTheme="minorHAnsi"/>
        </w:rPr>
        <w:t>Mayor</w:t>
      </w:r>
      <w:proofErr w:type="gramEnd"/>
      <w:r>
        <w:rPr>
          <w:rFonts w:asciiTheme="minorHAnsi" w:hAnsiTheme="minorHAnsi"/>
        </w:rPr>
        <w:t xml:space="preserve"> to wear the chain if an engagement is in another Town or Parish</w:t>
      </w:r>
      <w:r w:rsidR="00AA65FC">
        <w:rPr>
          <w:rFonts w:asciiTheme="minorHAnsi" w:hAnsiTheme="minorHAnsi"/>
        </w:rPr>
        <w:t>,</w:t>
      </w:r>
      <w:r>
        <w:rPr>
          <w:rFonts w:asciiTheme="minorHAnsi" w:hAnsiTheme="minorHAnsi"/>
        </w:rPr>
        <w:t xml:space="preserve"> if appropriate. Invitations should specify the regalia to be worn. In any case of doubt Town Council staff will clarify the most appropriate regalia with the event hosts.</w:t>
      </w:r>
    </w:p>
    <w:p w14:paraId="6DB15641" w14:textId="77777777" w:rsidR="007A512C" w:rsidRDefault="00245928" w:rsidP="00CF40E4">
      <w:pPr>
        <w:pStyle w:val="Default"/>
        <w:jc w:val="both"/>
        <w:rPr>
          <w:rFonts w:asciiTheme="minorHAnsi" w:hAnsiTheme="minorHAnsi"/>
        </w:rPr>
      </w:pPr>
      <w:r>
        <w:rPr>
          <w:rFonts w:asciiTheme="minorHAnsi" w:hAnsiTheme="minorHAnsi"/>
        </w:rPr>
        <w:t xml:space="preserve"> </w:t>
      </w:r>
    </w:p>
    <w:p w14:paraId="41629377" w14:textId="77777777" w:rsidR="00CA1AB4" w:rsidRDefault="00245928" w:rsidP="00CF40E4">
      <w:pPr>
        <w:pStyle w:val="Default"/>
        <w:jc w:val="both"/>
        <w:rPr>
          <w:rFonts w:asciiTheme="minorHAnsi" w:hAnsiTheme="minorHAnsi"/>
        </w:rPr>
      </w:pPr>
      <w:r>
        <w:rPr>
          <w:rFonts w:asciiTheme="minorHAnsi" w:hAnsiTheme="minorHAnsi"/>
        </w:rPr>
        <w:lastRenderedPageBreak/>
        <w:t xml:space="preserve">Chains of Office will normally be worn in public places where the </w:t>
      </w:r>
      <w:proofErr w:type="gramStart"/>
      <w:r>
        <w:rPr>
          <w:rFonts w:asciiTheme="minorHAnsi" w:hAnsiTheme="minorHAnsi"/>
        </w:rPr>
        <w:t>Mayor</w:t>
      </w:r>
      <w:proofErr w:type="gramEnd"/>
      <w:r>
        <w:rPr>
          <w:rFonts w:asciiTheme="minorHAnsi" w:hAnsiTheme="minorHAnsi"/>
        </w:rPr>
        <w:t xml:space="preserve"> is accompanied by the Town Sergeant or other Officer of the Council. The Officer is responsible for the Chains of Office and any other Town Council property. The Town Clerk is responsible to the Town Council for the safe keeping of Town Council assets and does not have the power to authorise use of the chain or other assets in any case of unacceptable risk</w:t>
      </w:r>
      <w:r w:rsidR="002633A2">
        <w:rPr>
          <w:rFonts w:asciiTheme="minorHAnsi" w:hAnsiTheme="minorHAnsi"/>
        </w:rPr>
        <w:t>. This means the</w:t>
      </w:r>
      <w:r w:rsidR="00506D64">
        <w:rPr>
          <w:rFonts w:asciiTheme="minorHAnsi" w:hAnsiTheme="minorHAnsi"/>
        </w:rPr>
        <w:t xml:space="preserve"> Mayoral chain of office </w:t>
      </w:r>
      <w:proofErr w:type="spellStart"/>
      <w:r w:rsidR="002633A2">
        <w:rPr>
          <w:rFonts w:asciiTheme="minorHAnsi" w:hAnsiTheme="minorHAnsi"/>
        </w:rPr>
        <w:t>can not</w:t>
      </w:r>
      <w:proofErr w:type="spellEnd"/>
      <w:r w:rsidR="00506D64">
        <w:rPr>
          <w:rFonts w:asciiTheme="minorHAnsi" w:hAnsiTheme="minorHAnsi"/>
        </w:rPr>
        <w:t xml:space="preserve"> be put at risk by the request </w:t>
      </w:r>
      <w:r w:rsidR="002633A2">
        <w:rPr>
          <w:rFonts w:asciiTheme="minorHAnsi" w:hAnsiTheme="minorHAnsi"/>
        </w:rPr>
        <w:t xml:space="preserve">or actions </w:t>
      </w:r>
      <w:r w:rsidR="00506D64">
        <w:rPr>
          <w:rFonts w:asciiTheme="minorHAnsi" w:hAnsiTheme="minorHAnsi"/>
        </w:rPr>
        <w:t xml:space="preserve">of the </w:t>
      </w:r>
      <w:proofErr w:type="gramStart"/>
      <w:r w:rsidR="00506D64">
        <w:rPr>
          <w:rFonts w:asciiTheme="minorHAnsi" w:hAnsiTheme="minorHAnsi"/>
        </w:rPr>
        <w:t>Mayor</w:t>
      </w:r>
      <w:proofErr w:type="gramEnd"/>
      <w:r w:rsidR="002633A2">
        <w:rPr>
          <w:rFonts w:asciiTheme="minorHAnsi" w:hAnsiTheme="minorHAnsi"/>
        </w:rPr>
        <w:t xml:space="preserve">. </w:t>
      </w:r>
      <w:r w:rsidR="00F3264F">
        <w:rPr>
          <w:rFonts w:asciiTheme="minorHAnsi" w:hAnsiTheme="minorHAnsi"/>
        </w:rPr>
        <w:t>The chain should not leave the county of Warwickshire without the prior agreement of the Town Clerk.</w:t>
      </w:r>
    </w:p>
    <w:p w14:paraId="1382F59E" w14:textId="7E68E375" w:rsidR="00513081" w:rsidRDefault="00513081"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should not smoke</w:t>
      </w:r>
      <w:r w:rsidR="00961AD0">
        <w:rPr>
          <w:rFonts w:asciiTheme="minorHAnsi" w:hAnsiTheme="minorHAnsi"/>
        </w:rPr>
        <w:t xml:space="preserve"> or vape</w:t>
      </w:r>
      <w:r>
        <w:rPr>
          <w:rFonts w:asciiTheme="minorHAnsi" w:hAnsiTheme="minorHAnsi"/>
        </w:rPr>
        <w:t xml:space="preserve"> whilst wearing any of the </w:t>
      </w:r>
      <w:r w:rsidR="00330339">
        <w:rPr>
          <w:rFonts w:asciiTheme="minorHAnsi" w:hAnsiTheme="minorHAnsi"/>
        </w:rPr>
        <w:t xml:space="preserve">official chains and badges of office </w:t>
      </w:r>
      <w:r w:rsidR="00E90263">
        <w:rPr>
          <w:rFonts w:asciiTheme="minorHAnsi" w:hAnsiTheme="minorHAnsi"/>
        </w:rPr>
        <w:t xml:space="preserve">and / </w:t>
      </w:r>
      <w:r w:rsidR="00330339">
        <w:rPr>
          <w:rFonts w:asciiTheme="minorHAnsi" w:hAnsiTheme="minorHAnsi"/>
        </w:rPr>
        <w:t>or whilst wearing robes.</w:t>
      </w:r>
    </w:p>
    <w:p w14:paraId="08515D06" w14:textId="77777777" w:rsidR="007A512C" w:rsidRDefault="007A512C" w:rsidP="00CF40E4">
      <w:pPr>
        <w:pStyle w:val="Default"/>
        <w:jc w:val="both"/>
        <w:rPr>
          <w:rFonts w:asciiTheme="minorHAnsi" w:hAnsiTheme="minorHAnsi"/>
        </w:rPr>
      </w:pPr>
    </w:p>
    <w:p w14:paraId="346A5997" w14:textId="6BA9752C" w:rsidR="007A512C" w:rsidRDefault="00245928" w:rsidP="00CF40E4">
      <w:pPr>
        <w:pStyle w:val="Default"/>
        <w:jc w:val="both"/>
        <w:rPr>
          <w:rFonts w:asciiTheme="minorHAnsi" w:hAnsiTheme="minorHAnsi"/>
        </w:rPr>
      </w:pPr>
      <w:r>
        <w:rPr>
          <w:rFonts w:asciiTheme="minorHAnsi" w:hAnsiTheme="minorHAnsi"/>
        </w:rPr>
        <w:t>A Consort</w:t>
      </w:r>
      <w:r w:rsidR="005951D1">
        <w:rPr>
          <w:rFonts w:asciiTheme="minorHAnsi" w:hAnsiTheme="minorHAnsi"/>
        </w:rPr>
        <w:t>’</w:t>
      </w:r>
      <w:r>
        <w:rPr>
          <w:rFonts w:asciiTheme="minorHAnsi" w:hAnsiTheme="minorHAnsi"/>
        </w:rPr>
        <w:t xml:space="preserve">s Chain may be worn by the person accompanying the </w:t>
      </w:r>
      <w:proofErr w:type="gramStart"/>
      <w:r>
        <w:rPr>
          <w:rFonts w:asciiTheme="minorHAnsi" w:hAnsiTheme="minorHAnsi"/>
        </w:rPr>
        <w:t>Mayor</w:t>
      </w:r>
      <w:proofErr w:type="gramEnd"/>
      <w:r>
        <w:rPr>
          <w:rFonts w:asciiTheme="minorHAnsi" w:hAnsiTheme="minorHAnsi"/>
        </w:rPr>
        <w:t xml:space="preserve"> other than the Mayoress or Consort.</w:t>
      </w:r>
    </w:p>
    <w:p w14:paraId="6EFBC859" w14:textId="77777777" w:rsidR="007A512C" w:rsidRDefault="007A512C" w:rsidP="00CF40E4">
      <w:pPr>
        <w:pStyle w:val="Default"/>
        <w:jc w:val="both"/>
        <w:rPr>
          <w:rFonts w:asciiTheme="minorHAnsi" w:hAnsiTheme="minorHAnsi"/>
        </w:rPr>
      </w:pPr>
    </w:p>
    <w:p w14:paraId="4C41FE02" w14:textId="77777777" w:rsidR="007A512C" w:rsidRDefault="00245928" w:rsidP="00CF40E4">
      <w:pPr>
        <w:pStyle w:val="Default"/>
        <w:jc w:val="both"/>
        <w:rPr>
          <w:rFonts w:asciiTheme="minorHAnsi" w:hAnsiTheme="minorHAnsi"/>
        </w:rPr>
      </w:pPr>
      <w:r>
        <w:rPr>
          <w:rFonts w:asciiTheme="minorHAnsi" w:hAnsiTheme="minorHAnsi"/>
        </w:rPr>
        <w:t xml:space="preserve">The maintenance and security of the civic regalia and historic items is the responsibility of the Town Sergeant under the direction of the Town Clerk. </w:t>
      </w:r>
    </w:p>
    <w:p w14:paraId="1ABA8059" w14:textId="77777777" w:rsidR="007A512C" w:rsidRDefault="007A512C" w:rsidP="00CF40E4">
      <w:pPr>
        <w:pStyle w:val="Default"/>
        <w:jc w:val="both"/>
        <w:rPr>
          <w:rFonts w:asciiTheme="minorHAnsi" w:hAnsiTheme="minorHAnsi"/>
        </w:rPr>
      </w:pPr>
    </w:p>
    <w:p w14:paraId="7FDAA634" w14:textId="77777777" w:rsidR="007A512C" w:rsidRDefault="00245928" w:rsidP="00CF40E4">
      <w:pPr>
        <w:pStyle w:val="Default"/>
        <w:jc w:val="both"/>
        <w:rPr>
          <w:rFonts w:asciiTheme="minorHAnsi" w:hAnsiTheme="minorHAnsi"/>
        </w:rPr>
      </w:pPr>
      <w:r>
        <w:rPr>
          <w:rFonts w:asciiTheme="minorHAnsi" w:hAnsiTheme="minorHAnsi"/>
        </w:rPr>
        <w:t xml:space="preserve">Civic chains are not worn with military uniform but may be worn over academic dress or full canonicals by a member of the clergy. </w:t>
      </w:r>
    </w:p>
    <w:p w14:paraId="02270ADC" w14:textId="77777777" w:rsidR="007A512C" w:rsidRDefault="007A512C" w:rsidP="00CF40E4">
      <w:pPr>
        <w:pStyle w:val="Default"/>
        <w:jc w:val="both"/>
        <w:rPr>
          <w:rFonts w:asciiTheme="minorHAnsi" w:hAnsiTheme="minorHAnsi"/>
        </w:rPr>
      </w:pPr>
    </w:p>
    <w:p w14:paraId="2ED8580A" w14:textId="77777777" w:rsidR="007A512C" w:rsidRDefault="00245928" w:rsidP="00CF40E4">
      <w:pPr>
        <w:pStyle w:val="Default"/>
        <w:jc w:val="both"/>
        <w:rPr>
          <w:rFonts w:asciiTheme="minorHAnsi" w:hAnsiTheme="minorHAnsi"/>
        </w:rPr>
      </w:pPr>
      <w:r>
        <w:rPr>
          <w:rFonts w:asciiTheme="minorHAnsi" w:hAnsiTheme="minorHAnsi"/>
        </w:rPr>
        <w:t>Councillors should wear their hats and gloves before and after 6pm if attending a Civic Church event as part of their uniform. Men can then take them off as they enter the church, however women may keep theirs on.</w:t>
      </w:r>
    </w:p>
    <w:p w14:paraId="06A592AD" w14:textId="77777777" w:rsidR="00D835EB" w:rsidRDefault="00D835EB" w:rsidP="00CF40E4">
      <w:pPr>
        <w:pStyle w:val="Default"/>
        <w:jc w:val="both"/>
        <w:rPr>
          <w:rFonts w:asciiTheme="minorHAnsi" w:hAnsiTheme="minorHAnsi"/>
        </w:rPr>
      </w:pPr>
    </w:p>
    <w:p w14:paraId="14609E36" w14:textId="46E7F6E7" w:rsidR="00D835EB" w:rsidRPr="00AF4951" w:rsidRDefault="00D835EB" w:rsidP="00CF40E4">
      <w:pPr>
        <w:pStyle w:val="Default"/>
        <w:jc w:val="both"/>
        <w:rPr>
          <w:rFonts w:asciiTheme="minorHAnsi" w:hAnsiTheme="minorHAnsi"/>
          <w:b/>
          <w:bCs/>
        </w:rPr>
      </w:pPr>
      <w:r w:rsidRPr="00AF4951">
        <w:rPr>
          <w:rFonts w:asciiTheme="minorHAnsi" w:hAnsiTheme="minorHAnsi"/>
          <w:b/>
          <w:bCs/>
        </w:rPr>
        <w:t>Robing</w:t>
      </w:r>
    </w:p>
    <w:p w14:paraId="7C54D637" w14:textId="2CDD4EAF" w:rsidR="00D835EB" w:rsidRPr="00AF4951" w:rsidRDefault="00EF19DE" w:rsidP="00CF40E4">
      <w:pPr>
        <w:pStyle w:val="Default"/>
        <w:jc w:val="both"/>
        <w:rPr>
          <w:rFonts w:asciiTheme="minorHAnsi" w:hAnsiTheme="minorHAnsi"/>
        </w:rPr>
      </w:pPr>
      <w:r w:rsidRPr="00AF4951">
        <w:rPr>
          <w:rFonts w:asciiTheme="minorHAnsi" w:hAnsiTheme="minorHAnsi"/>
        </w:rPr>
        <w:t xml:space="preserve">The </w:t>
      </w:r>
      <w:proofErr w:type="gramStart"/>
      <w:r w:rsidRPr="00AF4951">
        <w:rPr>
          <w:rFonts w:asciiTheme="minorHAnsi" w:hAnsiTheme="minorHAnsi"/>
        </w:rPr>
        <w:t>Mayor</w:t>
      </w:r>
      <w:proofErr w:type="gramEnd"/>
      <w:r w:rsidRPr="00AF4951">
        <w:rPr>
          <w:rFonts w:asciiTheme="minorHAnsi" w:hAnsiTheme="minorHAnsi"/>
        </w:rPr>
        <w:t xml:space="preserve"> should only wear their robes of office when accompanied by the Sergeant at Mace and Town Clerk when they are robed.</w:t>
      </w:r>
      <w:r w:rsidR="00267DBD" w:rsidRPr="00AF4951">
        <w:rPr>
          <w:rFonts w:asciiTheme="minorHAnsi" w:hAnsiTheme="minorHAnsi"/>
        </w:rPr>
        <w:t xml:space="preserve"> </w:t>
      </w:r>
    </w:p>
    <w:p w14:paraId="63B4824B" w14:textId="77777777" w:rsidR="00235FAE" w:rsidRPr="00AF4951" w:rsidRDefault="00235FAE" w:rsidP="00CF40E4">
      <w:pPr>
        <w:pStyle w:val="Default"/>
        <w:jc w:val="both"/>
        <w:rPr>
          <w:rFonts w:asciiTheme="minorHAnsi" w:hAnsiTheme="minorHAnsi"/>
        </w:rPr>
      </w:pPr>
    </w:p>
    <w:p w14:paraId="36B44075" w14:textId="05E59416" w:rsidR="000C3DA3" w:rsidRPr="00AF4951" w:rsidRDefault="001A2B82" w:rsidP="00CF40E4">
      <w:pPr>
        <w:pStyle w:val="Default"/>
        <w:jc w:val="both"/>
        <w:rPr>
          <w:rFonts w:asciiTheme="minorHAnsi" w:hAnsiTheme="minorHAnsi"/>
        </w:rPr>
      </w:pPr>
      <w:r w:rsidRPr="00AF4951">
        <w:rPr>
          <w:rFonts w:asciiTheme="minorHAnsi" w:hAnsiTheme="minorHAnsi"/>
        </w:rPr>
        <w:t xml:space="preserve">As Lord of the Leet </w:t>
      </w:r>
      <w:r w:rsidR="00235FAE" w:rsidRPr="00AF4951">
        <w:rPr>
          <w:rFonts w:asciiTheme="minorHAnsi" w:hAnsiTheme="minorHAnsi"/>
        </w:rPr>
        <w:t>for Warwick Court Leet, robes should be worn when the Court are robed</w:t>
      </w:r>
      <w:r w:rsidR="00977AEB" w:rsidRPr="00AF4951">
        <w:rPr>
          <w:rFonts w:asciiTheme="minorHAnsi" w:hAnsiTheme="minorHAnsi"/>
        </w:rPr>
        <w:t xml:space="preserve">. </w:t>
      </w:r>
      <w:r w:rsidR="00B44DED" w:rsidRPr="00AF4951">
        <w:rPr>
          <w:rFonts w:asciiTheme="minorHAnsi" w:hAnsiTheme="minorHAnsi"/>
        </w:rPr>
        <w:t>This includes but is not limited to Ale tastings</w:t>
      </w:r>
      <w:r w:rsidR="00293C77" w:rsidRPr="00AF4951">
        <w:rPr>
          <w:rFonts w:asciiTheme="minorHAnsi" w:hAnsiTheme="minorHAnsi"/>
        </w:rPr>
        <w:t xml:space="preserve"> </w:t>
      </w:r>
    </w:p>
    <w:p w14:paraId="15321C14" w14:textId="77777777" w:rsidR="001221E2" w:rsidRPr="00AF4951" w:rsidRDefault="001221E2" w:rsidP="00CF40E4">
      <w:pPr>
        <w:pStyle w:val="Default"/>
        <w:jc w:val="both"/>
        <w:rPr>
          <w:rFonts w:asciiTheme="minorHAnsi" w:hAnsiTheme="minorHAnsi"/>
        </w:rPr>
      </w:pPr>
    </w:p>
    <w:p w14:paraId="5235098F" w14:textId="0798FEE6" w:rsidR="003B50F8" w:rsidRPr="003B50F8" w:rsidRDefault="003B50F8" w:rsidP="00CF40E4">
      <w:pPr>
        <w:pStyle w:val="Default"/>
        <w:jc w:val="both"/>
        <w:rPr>
          <w:rFonts w:asciiTheme="minorHAnsi" w:hAnsiTheme="minorHAnsi"/>
          <w:i/>
          <w:iCs/>
          <w:sz w:val="20"/>
          <w:szCs w:val="20"/>
        </w:rPr>
      </w:pPr>
      <w:r w:rsidRPr="00AF4951">
        <w:rPr>
          <w:rFonts w:asciiTheme="minorHAnsi" w:hAnsiTheme="minorHAnsi"/>
          <w:i/>
          <w:iCs/>
          <w:sz w:val="20"/>
          <w:szCs w:val="20"/>
        </w:rPr>
        <w:t>Reference</w:t>
      </w:r>
      <w:r w:rsidR="00267DBD" w:rsidRPr="00AF4951">
        <w:rPr>
          <w:rFonts w:asciiTheme="minorHAnsi" w:hAnsiTheme="minorHAnsi"/>
          <w:i/>
          <w:iCs/>
          <w:sz w:val="20"/>
          <w:szCs w:val="20"/>
        </w:rPr>
        <w:t xml:space="preserve"> taken </w:t>
      </w:r>
      <w:r w:rsidR="001221E2" w:rsidRPr="00AF4951">
        <w:rPr>
          <w:rFonts w:asciiTheme="minorHAnsi" w:hAnsiTheme="minorHAnsi"/>
          <w:i/>
          <w:iCs/>
          <w:sz w:val="20"/>
          <w:szCs w:val="20"/>
        </w:rPr>
        <w:t>from Civic</w:t>
      </w:r>
      <w:r w:rsidR="00604EF8" w:rsidRPr="00AF4951">
        <w:rPr>
          <w:rFonts w:asciiTheme="minorHAnsi" w:hAnsiTheme="minorHAnsi"/>
          <w:i/>
          <w:iCs/>
          <w:sz w:val="20"/>
          <w:szCs w:val="20"/>
        </w:rPr>
        <w:t xml:space="preserve"> Ceremonial, fifth edition, chapter 10</w:t>
      </w:r>
      <w:r w:rsidR="001221E2" w:rsidRPr="00AF4951">
        <w:rPr>
          <w:rFonts w:asciiTheme="minorHAnsi" w:hAnsiTheme="minorHAnsi"/>
          <w:i/>
          <w:iCs/>
          <w:sz w:val="20"/>
          <w:szCs w:val="20"/>
        </w:rPr>
        <w:t>, ISBN 9780721901640</w:t>
      </w:r>
    </w:p>
    <w:p w14:paraId="4743D09A" w14:textId="77777777" w:rsidR="003B50F8" w:rsidRDefault="003B50F8" w:rsidP="00CF40E4">
      <w:pPr>
        <w:pStyle w:val="Default"/>
        <w:jc w:val="both"/>
        <w:rPr>
          <w:rFonts w:asciiTheme="minorHAnsi" w:hAnsiTheme="minorHAnsi"/>
        </w:rPr>
      </w:pPr>
    </w:p>
    <w:p w14:paraId="36F67370" w14:textId="6EE897CF" w:rsidR="007A512C" w:rsidRDefault="00245928" w:rsidP="00CF40E4">
      <w:pPr>
        <w:pStyle w:val="Default"/>
        <w:jc w:val="both"/>
        <w:rPr>
          <w:rFonts w:asciiTheme="minorHAnsi" w:hAnsiTheme="minorHAnsi"/>
        </w:rPr>
      </w:pPr>
      <w:r>
        <w:rPr>
          <w:rFonts w:asciiTheme="minorHAnsi" w:hAnsiTheme="minorHAnsi"/>
        </w:rPr>
        <w:t>Guidance on wearing and/or use the chain and badge of office and other items of regalia is set out below.</w:t>
      </w:r>
    </w:p>
    <w:p w14:paraId="27B763AF" w14:textId="77777777" w:rsidR="007A512C" w:rsidRDefault="007A512C" w:rsidP="00CF40E4">
      <w:pPr>
        <w:pStyle w:val="Default"/>
        <w:jc w:val="both"/>
        <w:rPr>
          <w:rFonts w:asciiTheme="minorHAnsi" w:hAnsiTheme="minorHAnsi"/>
        </w:rPr>
      </w:pPr>
    </w:p>
    <w:tbl>
      <w:tblPr>
        <w:tblW w:w="9322" w:type="dxa"/>
        <w:tblInd w:w="-108" w:type="dxa"/>
        <w:tblLayout w:type="fixed"/>
        <w:tblLook w:val="0000" w:firstRow="0" w:lastRow="0" w:firstColumn="0" w:lastColumn="0" w:noHBand="0" w:noVBand="0"/>
      </w:tblPr>
      <w:tblGrid>
        <w:gridCol w:w="2802"/>
        <w:gridCol w:w="6520"/>
      </w:tblGrid>
      <w:tr w:rsidR="007A512C" w14:paraId="6FE52821" w14:textId="77777777" w:rsidTr="00C81D79">
        <w:trPr>
          <w:trHeight w:val="156"/>
        </w:trPr>
        <w:tc>
          <w:tcPr>
            <w:tcW w:w="2802" w:type="dxa"/>
            <w:tcBorders>
              <w:top w:val="single" w:sz="2" w:space="0" w:color="FFFFFF"/>
              <w:left w:val="single" w:sz="2" w:space="0" w:color="FFFFFF"/>
            </w:tcBorders>
            <w:shd w:val="clear" w:color="auto" w:fill="auto"/>
          </w:tcPr>
          <w:p w14:paraId="3303CF66" w14:textId="77777777" w:rsidR="007A512C" w:rsidRDefault="00245928" w:rsidP="00CF40E4">
            <w:pPr>
              <w:widowControl w:val="0"/>
              <w:spacing w:after="0" w:line="240" w:lineRule="auto"/>
              <w:jc w:val="both"/>
              <w:rPr>
                <w:rFonts w:asciiTheme="minorHAnsi" w:hAnsiTheme="minorHAnsi"/>
                <w:sz w:val="24"/>
                <w:szCs w:val="24"/>
              </w:rPr>
            </w:pPr>
            <w:r>
              <w:rPr>
                <w:rFonts w:cs="Book Antiqua"/>
                <w:b/>
                <w:bCs/>
                <w:color w:val="000000"/>
                <w:sz w:val="24"/>
                <w:szCs w:val="24"/>
              </w:rPr>
              <w:t xml:space="preserve">Item of Regalia </w:t>
            </w:r>
          </w:p>
        </w:tc>
        <w:tc>
          <w:tcPr>
            <w:tcW w:w="6520" w:type="dxa"/>
            <w:tcBorders>
              <w:top w:val="single" w:sz="2" w:space="0" w:color="FFFFFF"/>
              <w:right w:val="single" w:sz="2" w:space="0" w:color="FFFFFF"/>
            </w:tcBorders>
            <w:shd w:val="clear" w:color="auto" w:fill="auto"/>
          </w:tcPr>
          <w:p w14:paraId="3438536C" w14:textId="77777777" w:rsidR="007A512C" w:rsidRDefault="00245928" w:rsidP="00CF40E4">
            <w:pPr>
              <w:widowControl w:val="0"/>
              <w:spacing w:after="0" w:line="240" w:lineRule="auto"/>
              <w:jc w:val="both"/>
              <w:rPr>
                <w:rFonts w:asciiTheme="minorHAnsi" w:hAnsiTheme="minorHAnsi"/>
                <w:sz w:val="24"/>
                <w:szCs w:val="24"/>
              </w:rPr>
            </w:pPr>
            <w:r>
              <w:rPr>
                <w:rFonts w:cs="Book Antiqua"/>
                <w:b/>
                <w:bCs/>
                <w:color w:val="000000"/>
                <w:sz w:val="24"/>
                <w:szCs w:val="24"/>
              </w:rPr>
              <w:t xml:space="preserve">Guidance on wearing/use of item </w:t>
            </w:r>
          </w:p>
        </w:tc>
      </w:tr>
      <w:tr w:rsidR="007A512C" w14:paraId="460F063F" w14:textId="77777777" w:rsidTr="00C81D79">
        <w:trPr>
          <w:trHeight w:val="869"/>
        </w:trPr>
        <w:tc>
          <w:tcPr>
            <w:tcW w:w="2802" w:type="dxa"/>
            <w:tcBorders>
              <w:left w:val="single" w:sz="2" w:space="0" w:color="FFFFFF"/>
            </w:tcBorders>
            <w:shd w:val="clear" w:color="auto" w:fill="auto"/>
          </w:tcPr>
          <w:p w14:paraId="45416848"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Mayors Chain and Badge </w:t>
            </w:r>
          </w:p>
        </w:tc>
        <w:tc>
          <w:tcPr>
            <w:tcW w:w="6520" w:type="dxa"/>
            <w:tcBorders>
              <w:right w:val="single" w:sz="2" w:space="0" w:color="FFFFFF"/>
            </w:tcBorders>
            <w:shd w:val="clear" w:color="auto" w:fill="auto"/>
          </w:tcPr>
          <w:p w14:paraId="794A7A61"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Public places: when accompanied by Town Sergeant or other authorised Officer of the Council. </w:t>
            </w:r>
          </w:p>
          <w:p w14:paraId="3945CE7B"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Private places such as schools or churches: with agreement of Town Clerk may be worn without an Officer of the Council present. </w:t>
            </w:r>
          </w:p>
        </w:tc>
      </w:tr>
      <w:tr w:rsidR="007A512C" w14:paraId="482E0285" w14:textId="77777777" w:rsidTr="00C81D79">
        <w:trPr>
          <w:trHeight w:val="297"/>
        </w:trPr>
        <w:tc>
          <w:tcPr>
            <w:tcW w:w="2802" w:type="dxa"/>
            <w:tcBorders>
              <w:left w:val="single" w:sz="2" w:space="0" w:color="FFFFFF"/>
            </w:tcBorders>
            <w:shd w:val="clear" w:color="auto" w:fill="auto"/>
          </w:tcPr>
          <w:p w14:paraId="496F7641"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Mayors Badge of Office </w:t>
            </w:r>
          </w:p>
        </w:tc>
        <w:tc>
          <w:tcPr>
            <w:tcW w:w="6520" w:type="dxa"/>
            <w:tcBorders>
              <w:right w:val="single" w:sz="2" w:space="0" w:color="FFFFFF"/>
            </w:tcBorders>
            <w:shd w:val="clear" w:color="auto" w:fill="auto"/>
          </w:tcPr>
          <w:p w14:paraId="54186D82"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 be worn alone without the chain without an Officer of the Council present with the agreement of the Town Clerk. </w:t>
            </w:r>
          </w:p>
        </w:tc>
      </w:tr>
      <w:tr w:rsidR="007A512C" w14:paraId="2974B14A" w14:textId="77777777" w:rsidTr="00C81D79">
        <w:trPr>
          <w:trHeight w:val="440"/>
        </w:trPr>
        <w:tc>
          <w:tcPr>
            <w:tcW w:w="2802" w:type="dxa"/>
            <w:tcBorders>
              <w:left w:val="single" w:sz="2" w:space="0" w:color="FFFFFF"/>
            </w:tcBorders>
            <w:shd w:val="clear" w:color="auto" w:fill="auto"/>
          </w:tcPr>
          <w:p w14:paraId="2823908B"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Mayoress’s/Consort’s Chain and Badge </w:t>
            </w:r>
          </w:p>
        </w:tc>
        <w:tc>
          <w:tcPr>
            <w:tcW w:w="6520" w:type="dxa"/>
            <w:tcBorders>
              <w:right w:val="single" w:sz="2" w:space="0" w:color="FFFFFF"/>
            </w:tcBorders>
            <w:shd w:val="clear" w:color="auto" w:fill="auto"/>
          </w:tcPr>
          <w:p w14:paraId="776CF15F"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The Mayoress/Consort will only wear the chain when accompanying the </w:t>
            </w:r>
            <w:proofErr w:type="gramStart"/>
            <w:r>
              <w:rPr>
                <w:rFonts w:cs="Book Antiqua"/>
                <w:color w:val="000000"/>
                <w:sz w:val="24"/>
                <w:szCs w:val="24"/>
              </w:rPr>
              <w:t>Mayor</w:t>
            </w:r>
            <w:proofErr w:type="gramEnd"/>
            <w:r>
              <w:rPr>
                <w:rFonts w:cs="Book Antiqua"/>
                <w:color w:val="000000"/>
                <w:sz w:val="24"/>
                <w:szCs w:val="24"/>
              </w:rPr>
              <w:t xml:space="preserve"> wearing the chain and the same guidance applies. </w:t>
            </w:r>
          </w:p>
        </w:tc>
      </w:tr>
      <w:tr w:rsidR="007A512C" w14:paraId="73F96BF6" w14:textId="77777777" w:rsidTr="00C81D79">
        <w:trPr>
          <w:trHeight w:val="440"/>
        </w:trPr>
        <w:tc>
          <w:tcPr>
            <w:tcW w:w="2802" w:type="dxa"/>
            <w:tcBorders>
              <w:left w:val="single" w:sz="2" w:space="0" w:color="FFFFFF"/>
            </w:tcBorders>
            <w:shd w:val="clear" w:color="auto" w:fill="auto"/>
          </w:tcPr>
          <w:p w14:paraId="7CC22D62"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Mayoress/Consorts Badge </w:t>
            </w:r>
          </w:p>
        </w:tc>
        <w:tc>
          <w:tcPr>
            <w:tcW w:w="6520" w:type="dxa"/>
            <w:tcBorders>
              <w:right w:val="single" w:sz="2" w:space="0" w:color="FFFFFF"/>
            </w:tcBorders>
            <w:shd w:val="clear" w:color="auto" w:fill="auto"/>
          </w:tcPr>
          <w:p w14:paraId="40541012"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The Mayoress/Consort will only wear the badge of office when </w:t>
            </w:r>
            <w:r>
              <w:rPr>
                <w:rFonts w:cs="Book Antiqua"/>
                <w:color w:val="000000"/>
                <w:sz w:val="24"/>
                <w:szCs w:val="24"/>
              </w:rPr>
              <w:lastRenderedPageBreak/>
              <w:t xml:space="preserve">accompanying the </w:t>
            </w:r>
            <w:proofErr w:type="gramStart"/>
            <w:r>
              <w:rPr>
                <w:rFonts w:cs="Book Antiqua"/>
                <w:color w:val="000000"/>
                <w:sz w:val="24"/>
                <w:szCs w:val="24"/>
              </w:rPr>
              <w:t>Mayor</w:t>
            </w:r>
            <w:proofErr w:type="gramEnd"/>
            <w:r>
              <w:rPr>
                <w:rFonts w:cs="Book Antiqua"/>
                <w:color w:val="000000"/>
                <w:sz w:val="24"/>
                <w:szCs w:val="24"/>
              </w:rPr>
              <w:t xml:space="preserve"> wearing the badge and the same guidance applies. </w:t>
            </w:r>
          </w:p>
        </w:tc>
      </w:tr>
      <w:tr w:rsidR="007A512C" w14:paraId="4831BB69" w14:textId="77777777" w:rsidTr="00C81D79">
        <w:trPr>
          <w:trHeight w:val="297"/>
        </w:trPr>
        <w:tc>
          <w:tcPr>
            <w:tcW w:w="2802" w:type="dxa"/>
            <w:tcBorders>
              <w:left w:val="single" w:sz="2" w:space="0" w:color="FFFFFF"/>
            </w:tcBorders>
            <w:shd w:val="clear" w:color="auto" w:fill="auto"/>
          </w:tcPr>
          <w:p w14:paraId="42AFAC03"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lastRenderedPageBreak/>
              <w:t xml:space="preserve">Deputy Mayors Chain and Badge of Office </w:t>
            </w:r>
          </w:p>
        </w:tc>
        <w:tc>
          <w:tcPr>
            <w:tcW w:w="6520" w:type="dxa"/>
            <w:tcBorders>
              <w:right w:val="single" w:sz="2" w:space="0" w:color="FFFFFF"/>
            </w:tcBorders>
            <w:shd w:val="clear" w:color="auto" w:fill="auto"/>
          </w:tcPr>
          <w:p w14:paraId="6866BB71"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 be worn without an Officer of the Council present with the agreement of the Town Clerk. </w:t>
            </w:r>
          </w:p>
        </w:tc>
      </w:tr>
      <w:tr w:rsidR="007A512C" w14:paraId="72BEAC95" w14:textId="77777777" w:rsidTr="00C81D79">
        <w:trPr>
          <w:trHeight w:val="440"/>
        </w:trPr>
        <w:tc>
          <w:tcPr>
            <w:tcW w:w="2802" w:type="dxa"/>
            <w:tcBorders>
              <w:left w:val="single" w:sz="2" w:space="0" w:color="FFFFFF"/>
            </w:tcBorders>
            <w:shd w:val="clear" w:color="auto" w:fill="auto"/>
          </w:tcPr>
          <w:p w14:paraId="36EF916C"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Mayor’s Consorts Chain</w:t>
            </w:r>
          </w:p>
        </w:tc>
        <w:tc>
          <w:tcPr>
            <w:tcW w:w="6520" w:type="dxa"/>
            <w:tcBorders>
              <w:right w:val="single" w:sz="2" w:space="0" w:color="FFFFFF"/>
            </w:tcBorders>
            <w:shd w:val="clear" w:color="auto" w:fill="auto"/>
          </w:tcPr>
          <w:p w14:paraId="1FAAB3C1"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 be worn by person accompanying the Mayor or Deputy Mayor without an Officer of the Council present with the agreement of the Town Clerk. </w:t>
            </w:r>
          </w:p>
        </w:tc>
      </w:tr>
      <w:tr w:rsidR="007A512C" w14:paraId="70604482" w14:textId="77777777" w:rsidTr="00C81D79">
        <w:trPr>
          <w:trHeight w:val="440"/>
        </w:trPr>
        <w:tc>
          <w:tcPr>
            <w:tcW w:w="2802" w:type="dxa"/>
            <w:tcBorders>
              <w:left w:val="single" w:sz="2" w:space="0" w:color="FFFFFF"/>
            </w:tcBorders>
            <w:shd w:val="clear" w:color="auto" w:fill="auto"/>
          </w:tcPr>
          <w:p w14:paraId="17EFB62F"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Past Mayor’s Badge </w:t>
            </w:r>
          </w:p>
        </w:tc>
        <w:tc>
          <w:tcPr>
            <w:tcW w:w="6520" w:type="dxa"/>
            <w:tcBorders>
              <w:right w:val="single" w:sz="2" w:space="0" w:color="FFFFFF"/>
            </w:tcBorders>
            <w:shd w:val="clear" w:color="auto" w:fill="auto"/>
          </w:tcPr>
          <w:p w14:paraId="622CEBD5" w14:textId="77777777" w:rsidR="007A512C" w:rsidRDefault="00245928" w:rsidP="00CF40E4">
            <w:pPr>
              <w:widowControl w:val="0"/>
              <w:spacing w:after="0" w:line="240" w:lineRule="auto"/>
              <w:jc w:val="both"/>
              <w:rPr>
                <w:rFonts w:asciiTheme="minorHAnsi" w:hAnsiTheme="minorHAnsi" w:cs="Book Antiqua"/>
                <w:color w:val="000000"/>
                <w:sz w:val="24"/>
                <w:szCs w:val="24"/>
              </w:rPr>
            </w:pPr>
            <w:r>
              <w:rPr>
                <w:rFonts w:cs="Book Antiqua"/>
                <w:color w:val="000000"/>
                <w:sz w:val="24"/>
                <w:szCs w:val="24"/>
              </w:rPr>
              <w:t xml:space="preserve">May be worn at civic events when the </w:t>
            </w:r>
            <w:proofErr w:type="gramStart"/>
            <w:r>
              <w:rPr>
                <w:rFonts w:cs="Book Antiqua"/>
                <w:color w:val="000000"/>
                <w:sz w:val="24"/>
                <w:szCs w:val="24"/>
              </w:rPr>
              <w:t>Mayor</w:t>
            </w:r>
            <w:proofErr w:type="gramEnd"/>
            <w:r>
              <w:rPr>
                <w:rFonts w:cs="Book Antiqua"/>
                <w:color w:val="000000"/>
                <w:sz w:val="24"/>
                <w:szCs w:val="24"/>
              </w:rPr>
              <w:t xml:space="preserve"> is present and at other occasions when clearly indicated on the invitation or notification </w:t>
            </w:r>
          </w:p>
        </w:tc>
      </w:tr>
      <w:tr w:rsidR="007A512C" w14:paraId="07756A59" w14:textId="77777777" w:rsidTr="00C81D79">
        <w:trPr>
          <w:trHeight w:val="726"/>
        </w:trPr>
        <w:tc>
          <w:tcPr>
            <w:tcW w:w="2802" w:type="dxa"/>
            <w:tcBorders>
              <w:left w:val="single" w:sz="2" w:space="0" w:color="FFFFFF"/>
              <w:bottom w:val="single" w:sz="2" w:space="0" w:color="FFFFFF"/>
            </w:tcBorders>
            <w:shd w:val="clear" w:color="auto" w:fill="auto"/>
          </w:tcPr>
          <w:p w14:paraId="38313247" w14:textId="77777777" w:rsidR="007A512C" w:rsidRDefault="00245928" w:rsidP="00CF40E4">
            <w:pPr>
              <w:pStyle w:val="Default"/>
              <w:widowControl w:val="0"/>
              <w:jc w:val="both"/>
              <w:rPr>
                <w:rFonts w:asciiTheme="minorHAnsi" w:hAnsiTheme="minorHAnsi"/>
              </w:rPr>
            </w:pPr>
            <w:r>
              <w:rPr>
                <w:rFonts w:asciiTheme="minorHAnsi" w:hAnsiTheme="minorHAnsi"/>
              </w:rPr>
              <w:t xml:space="preserve">Warwick Mace </w:t>
            </w:r>
          </w:p>
        </w:tc>
        <w:tc>
          <w:tcPr>
            <w:tcW w:w="6520" w:type="dxa"/>
            <w:tcBorders>
              <w:bottom w:val="single" w:sz="2" w:space="0" w:color="FFFFFF"/>
              <w:right w:val="single" w:sz="2" w:space="0" w:color="FFFFFF"/>
            </w:tcBorders>
            <w:shd w:val="clear" w:color="auto" w:fill="auto"/>
          </w:tcPr>
          <w:p w14:paraId="52629BCB" w14:textId="77777777" w:rsidR="007A512C" w:rsidRDefault="00245928" w:rsidP="00CF40E4">
            <w:pPr>
              <w:pStyle w:val="Default"/>
              <w:widowControl w:val="0"/>
              <w:jc w:val="both"/>
              <w:rPr>
                <w:rFonts w:asciiTheme="minorHAnsi" w:hAnsiTheme="minorHAnsi"/>
              </w:rPr>
            </w:pPr>
            <w:r>
              <w:rPr>
                <w:rFonts w:asciiTheme="minorHAnsi" w:hAnsiTheme="minorHAnsi"/>
              </w:rPr>
              <w:t xml:space="preserve">Carried by the Town Sergeant/Mace Bearer before the Mayor at certain events. </w:t>
            </w:r>
          </w:p>
          <w:p w14:paraId="2BFF97F5" w14:textId="77777777" w:rsidR="007A512C" w:rsidRDefault="00245928" w:rsidP="00CF40E4">
            <w:pPr>
              <w:pStyle w:val="Default"/>
              <w:widowControl w:val="0"/>
              <w:jc w:val="both"/>
              <w:rPr>
                <w:rFonts w:asciiTheme="minorHAnsi" w:hAnsiTheme="minorHAnsi"/>
              </w:rPr>
            </w:pPr>
            <w:r>
              <w:rPr>
                <w:rFonts w:asciiTheme="minorHAnsi" w:hAnsiTheme="minorHAnsi"/>
              </w:rPr>
              <w:t xml:space="preserve">Placed in front of the </w:t>
            </w:r>
            <w:proofErr w:type="gramStart"/>
            <w:r>
              <w:rPr>
                <w:rFonts w:asciiTheme="minorHAnsi" w:hAnsiTheme="minorHAnsi"/>
              </w:rPr>
              <w:t>Mayor</w:t>
            </w:r>
            <w:proofErr w:type="gramEnd"/>
            <w:r>
              <w:rPr>
                <w:rFonts w:asciiTheme="minorHAnsi" w:hAnsiTheme="minorHAnsi"/>
              </w:rPr>
              <w:t xml:space="preserve"> at meetings of the Full Town Council. </w:t>
            </w:r>
          </w:p>
        </w:tc>
      </w:tr>
    </w:tbl>
    <w:p w14:paraId="3E7D91BA" w14:textId="77777777" w:rsidR="007A512C" w:rsidRDefault="007A512C" w:rsidP="00CF40E4">
      <w:pPr>
        <w:pStyle w:val="Default"/>
        <w:jc w:val="both"/>
        <w:rPr>
          <w:rFonts w:asciiTheme="minorHAnsi" w:hAnsiTheme="minorHAnsi"/>
        </w:rPr>
      </w:pPr>
    </w:p>
    <w:p w14:paraId="724C6BA7" w14:textId="77777777" w:rsidR="007A512C" w:rsidRDefault="007A512C" w:rsidP="00CF40E4">
      <w:pPr>
        <w:pStyle w:val="Default"/>
        <w:jc w:val="both"/>
        <w:rPr>
          <w:rFonts w:asciiTheme="minorHAnsi" w:hAnsiTheme="minorHAnsi"/>
        </w:rPr>
      </w:pPr>
    </w:p>
    <w:p w14:paraId="78CAD2C3" w14:textId="77777777" w:rsidR="007A512C" w:rsidRDefault="00245928" w:rsidP="00CF40E4">
      <w:pPr>
        <w:pStyle w:val="Default"/>
        <w:jc w:val="both"/>
        <w:rPr>
          <w:rFonts w:asciiTheme="minorHAnsi" w:hAnsiTheme="minorHAnsi"/>
          <w:b/>
          <w:bCs/>
        </w:rPr>
      </w:pPr>
      <w:r>
        <w:rPr>
          <w:rFonts w:asciiTheme="minorHAnsi" w:hAnsiTheme="minorHAnsi"/>
          <w:b/>
          <w:bCs/>
        </w:rPr>
        <w:t xml:space="preserve">9 </w:t>
      </w:r>
      <w:r>
        <w:rPr>
          <w:rFonts w:asciiTheme="minorHAnsi" w:hAnsiTheme="minorHAnsi"/>
          <w:b/>
          <w:bCs/>
        </w:rPr>
        <w:tab/>
        <w:t xml:space="preserve">Support for The Mayor </w:t>
      </w:r>
    </w:p>
    <w:p w14:paraId="18046EAA" w14:textId="77777777" w:rsidR="007A512C" w:rsidRDefault="007A512C" w:rsidP="00CF40E4">
      <w:pPr>
        <w:pStyle w:val="Default"/>
        <w:jc w:val="both"/>
        <w:rPr>
          <w:rFonts w:asciiTheme="minorHAnsi" w:hAnsiTheme="minorHAnsi"/>
        </w:rPr>
      </w:pPr>
    </w:p>
    <w:p w14:paraId="7D1631EB" w14:textId="77777777" w:rsidR="007A512C" w:rsidRDefault="00245928" w:rsidP="00CF40E4">
      <w:pPr>
        <w:pStyle w:val="Default"/>
        <w:jc w:val="both"/>
        <w:rPr>
          <w:rFonts w:asciiTheme="minorHAnsi" w:hAnsiTheme="minorHAnsi"/>
        </w:rPr>
      </w:pPr>
      <w:r>
        <w:rPr>
          <w:rFonts w:asciiTheme="minorHAnsi" w:hAnsiTheme="minorHAnsi"/>
        </w:rPr>
        <w:t xml:space="preserve">Day to day support for the </w:t>
      </w:r>
      <w:proofErr w:type="gramStart"/>
      <w:r>
        <w:rPr>
          <w:rFonts w:asciiTheme="minorHAnsi" w:hAnsiTheme="minorHAnsi"/>
        </w:rPr>
        <w:t>Mayor</w:t>
      </w:r>
      <w:proofErr w:type="gramEnd"/>
      <w:r>
        <w:rPr>
          <w:rFonts w:asciiTheme="minorHAnsi" w:hAnsiTheme="minorHAnsi"/>
        </w:rPr>
        <w:t xml:space="preserve"> is provided by Town Council officers and the Mayor’s Secretary under the direction of the Town Clerk. The exact nature and extent of support and processes will be agreed with the Town Clerk and will be proportionate to the duties undertaken by each Mayor. The </w:t>
      </w:r>
      <w:proofErr w:type="gramStart"/>
      <w:r>
        <w:rPr>
          <w:rFonts w:asciiTheme="minorHAnsi" w:hAnsiTheme="minorHAnsi"/>
        </w:rPr>
        <w:t>Mayor</w:t>
      </w:r>
      <w:proofErr w:type="gramEnd"/>
      <w:r>
        <w:rPr>
          <w:rFonts w:asciiTheme="minorHAnsi" w:hAnsiTheme="minorHAnsi"/>
        </w:rPr>
        <w:t xml:space="preserve"> may expect all diary arrangements and processes to support them in undertaking duties in a comfortable and relaxed manner appropriate to the occasion. This may include the use of the civic vehicle and the attendance of the Town Sergeant or other appointed driver. </w:t>
      </w:r>
    </w:p>
    <w:p w14:paraId="5785ED1F" w14:textId="77777777" w:rsidR="007A512C" w:rsidRDefault="007A512C" w:rsidP="00CF40E4">
      <w:pPr>
        <w:pStyle w:val="Default"/>
        <w:jc w:val="both"/>
        <w:rPr>
          <w:rFonts w:asciiTheme="minorHAnsi" w:hAnsiTheme="minorHAnsi"/>
        </w:rPr>
      </w:pPr>
    </w:p>
    <w:p w14:paraId="47E695B4" w14:textId="25B8D34F" w:rsidR="007A512C" w:rsidRDefault="00245928" w:rsidP="00CF40E4">
      <w:pPr>
        <w:pStyle w:val="Default"/>
        <w:jc w:val="both"/>
        <w:rPr>
          <w:rFonts w:asciiTheme="minorHAnsi" w:hAnsiTheme="minorHAnsi"/>
        </w:rPr>
      </w:pPr>
      <w:r>
        <w:rPr>
          <w:rFonts w:asciiTheme="minorHAnsi" w:hAnsiTheme="minorHAnsi"/>
        </w:rPr>
        <w:t xml:space="preserve">Town Council officers are responsible to and take instruction from the Town Clerk. The Mayor’s Secretary will be responsible for keeping the Mayoral engagement diary, travel arrangements and liaison between the event hosts and the Town Council. The </w:t>
      </w:r>
      <w:proofErr w:type="gramStart"/>
      <w:r>
        <w:rPr>
          <w:rFonts w:asciiTheme="minorHAnsi" w:hAnsiTheme="minorHAnsi"/>
        </w:rPr>
        <w:t>Mayor</w:t>
      </w:r>
      <w:proofErr w:type="gramEnd"/>
      <w:r>
        <w:rPr>
          <w:rFonts w:asciiTheme="minorHAnsi" w:hAnsiTheme="minorHAnsi"/>
        </w:rPr>
        <w:t xml:space="preserve"> must refer and agree all such matters with the Town Council office to avoid confusion concerning event arrangements. </w:t>
      </w:r>
    </w:p>
    <w:p w14:paraId="3E8F3DC3" w14:textId="77777777" w:rsidR="00AA65FC" w:rsidRDefault="00AA65FC" w:rsidP="00CF40E4">
      <w:pPr>
        <w:pStyle w:val="Default"/>
        <w:jc w:val="both"/>
        <w:rPr>
          <w:rFonts w:asciiTheme="minorHAnsi" w:hAnsiTheme="minorHAnsi"/>
        </w:rPr>
      </w:pPr>
    </w:p>
    <w:p w14:paraId="7409F341" w14:textId="77777777" w:rsidR="007A512C" w:rsidRDefault="00245928" w:rsidP="00CF40E4">
      <w:pPr>
        <w:pStyle w:val="Default"/>
        <w:jc w:val="both"/>
        <w:rPr>
          <w:rFonts w:asciiTheme="minorHAnsi" w:hAnsiTheme="minorHAnsi"/>
        </w:rPr>
      </w:pPr>
      <w:r>
        <w:rPr>
          <w:rFonts w:asciiTheme="minorHAnsi" w:hAnsiTheme="minorHAnsi"/>
        </w:rPr>
        <w:t xml:space="preserve">If the Mayor is unable to accept an invitation, then it may be passed to the Deputy Mayor. If the Deputy Mayor has a known area of interest, then an invitation may be prioritised for the Deputy Mayor by the Mayoral Team. If neither the Mayor or Deputy Mayor is available to fulfil an invitation and it is considered of particular significance, then the </w:t>
      </w:r>
      <w:proofErr w:type="gramStart"/>
      <w:r>
        <w:rPr>
          <w:rFonts w:asciiTheme="minorHAnsi" w:hAnsiTheme="minorHAnsi"/>
        </w:rPr>
        <w:t>Mayor</w:t>
      </w:r>
      <w:proofErr w:type="gramEnd"/>
      <w:r>
        <w:rPr>
          <w:rFonts w:asciiTheme="minorHAnsi" w:hAnsiTheme="minorHAnsi"/>
        </w:rPr>
        <w:t xml:space="preserve"> may signify a Civic Representative to attend.</w:t>
      </w:r>
    </w:p>
    <w:p w14:paraId="3CC5EECA" w14:textId="77777777" w:rsidR="007A512C" w:rsidRDefault="007A512C" w:rsidP="00CF40E4">
      <w:pPr>
        <w:pStyle w:val="Default"/>
        <w:jc w:val="both"/>
        <w:rPr>
          <w:rFonts w:asciiTheme="minorHAnsi" w:hAnsiTheme="minorHAnsi"/>
        </w:rPr>
      </w:pPr>
    </w:p>
    <w:p w14:paraId="10667DB3" w14:textId="77777777" w:rsidR="007A512C" w:rsidRDefault="00245928" w:rsidP="00CF40E4">
      <w:pPr>
        <w:pStyle w:val="Default"/>
        <w:jc w:val="both"/>
        <w:rPr>
          <w:rFonts w:asciiTheme="minorHAnsi" w:hAnsiTheme="minorHAnsi"/>
        </w:rPr>
      </w:pPr>
      <w:r>
        <w:rPr>
          <w:rFonts w:asciiTheme="minorHAnsi" w:hAnsiTheme="minorHAnsi"/>
        </w:rPr>
        <w:t xml:space="preserve">Once an invitation has been properly accepted it should not be cancelled unless </w:t>
      </w:r>
      <w:proofErr w:type="gramStart"/>
      <w:r>
        <w:rPr>
          <w:rFonts w:asciiTheme="minorHAnsi" w:hAnsiTheme="minorHAnsi"/>
        </w:rPr>
        <w:t>absolutely necessary</w:t>
      </w:r>
      <w:proofErr w:type="gramEnd"/>
      <w:r>
        <w:rPr>
          <w:rFonts w:asciiTheme="minorHAnsi" w:hAnsiTheme="minorHAnsi"/>
        </w:rPr>
        <w:t xml:space="preserve">. All engagements are important, no matter how small. </w:t>
      </w:r>
    </w:p>
    <w:p w14:paraId="46F0E5FD" w14:textId="77777777" w:rsidR="007A512C" w:rsidRDefault="007A512C" w:rsidP="00CF40E4">
      <w:pPr>
        <w:pStyle w:val="Default"/>
        <w:jc w:val="both"/>
        <w:rPr>
          <w:rFonts w:asciiTheme="minorHAnsi" w:hAnsiTheme="minorHAnsi"/>
        </w:rPr>
      </w:pPr>
    </w:p>
    <w:p w14:paraId="22B3E9F6" w14:textId="77777777" w:rsidR="007A512C" w:rsidRDefault="00245928" w:rsidP="00CF40E4">
      <w:pPr>
        <w:pStyle w:val="Default"/>
        <w:jc w:val="both"/>
        <w:rPr>
          <w:rFonts w:asciiTheme="minorHAnsi" w:hAnsiTheme="minorHAnsi"/>
        </w:rPr>
      </w:pPr>
      <w:r>
        <w:rPr>
          <w:rFonts w:asciiTheme="minorHAnsi" w:hAnsiTheme="minorHAnsi"/>
        </w:rPr>
        <w:t xml:space="preserve">All correspondence for the </w:t>
      </w:r>
      <w:proofErr w:type="gramStart"/>
      <w:r>
        <w:rPr>
          <w:rFonts w:asciiTheme="minorHAnsi" w:hAnsiTheme="minorHAnsi"/>
        </w:rPr>
        <w:t>Mayor</w:t>
      </w:r>
      <w:proofErr w:type="gramEnd"/>
      <w:r>
        <w:rPr>
          <w:rFonts w:asciiTheme="minorHAnsi" w:hAnsiTheme="minorHAnsi"/>
        </w:rPr>
        <w:t xml:space="preserve"> is kept in the Town Council Office, will be opened by the Mayor’s Secretary (as with all other mail) and belongs to the Town Council. Items addressed in error to former Mayors will be redirected by the Town Clerk to the current Mayor.</w:t>
      </w:r>
    </w:p>
    <w:p w14:paraId="6B234E0B" w14:textId="77777777" w:rsidR="007A512C" w:rsidRDefault="007A512C" w:rsidP="00CF40E4">
      <w:pPr>
        <w:pStyle w:val="Default"/>
        <w:jc w:val="both"/>
        <w:rPr>
          <w:rFonts w:asciiTheme="minorHAnsi" w:hAnsiTheme="minorHAnsi"/>
        </w:rPr>
      </w:pPr>
    </w:p>
    <w:p w14:paraId="71301EA5" w14:textId="77777777" w:rsidR="007D50C3" w:rsidRDefault="007D50C3" w:rsidP="00CF40E4">
      <w:pPr>
        <w:pStyle w:val="Default"/>
        <w:jc w:val="both"/>
        <w:rPr>
          <w:rFonts w:asciiTheme="minorHAnsi" w:hAnsiTheme="minorHAnsi"/>
        </w:rPr>
      </w:pPr>
    </w:p>
    <w:p w14:paraId="5E7E9BA7" w14:textId="77777777" w:rsidR="00766DBF" w:rsidRDefault="00766DBF" w:rsidP="00CF40E4">
      <w:pPr>
        <w:pStyle w:val="Default"/>
        <w:jc w:val="both"/>
        <w:rPr>
          <w:rFonts w:asciiTheme="minorHAnsi" w:hAnsiTheme="minorHAnsi"/>
        </w:rPr>
      </w:pPr>
    </w:p>
    <w:p w14:paraId="65B742DF" w14:textId="77777777" w:rsidR="00766DBF" w:rsidRDefault="00766DBF" w:rsidP="00CF40E4">
      <w:pPr>
        <w:pStyle w:val="Default"/>
        <w:jc w:val="both"/>
        <w:rPr>
          <w:rFonts w:asciiTheme="minorHAnsi" w:hAnsiTheme="minorHAnsi"/>
        </w:rPr>
      </w:pPr>
    </w:p>
    <w:p w14:paraId="7F617016" w14:textId="77777777" w:rsidR="00766DBF" w:rsidRPr="00AF4951" w:rsidRDefault="00D52DE0" w:rsidP="00CF40E4">
      <w:pPr>
        <w:pStyle w:val="Default"/>
        <w:jc w:val="both"/>
        <w:rPr>
          <w:rFonts w:asciiTheme="minorHAnsi" w:hAnsiTheme="minorHAnsi"/>
          <w:b/>
          <w:bCs/>
        </w:rPr>
      </w:pPr>
      <w:r w:rsidRPr="00AF4951">
        <w:rPr>
          <w:rFonts w:asciiTheme="minorHAnsi" w:hAnsiTheme="minorHAnsi"/>
          <w:b/>
          <w:bCs/>
        </w:rPr>
        <w:lastRenderedPageBreak/>
        <w:t>10</w:t>
      </w:r>
      <w:r w:rsidRPr="00AF4951">
        <w:rPr>
          <w:rFonts w:asciiTheme="minorHAnsi" w:hAnsiTheme="minorHAnsi"/>
          <w:b/>
          <w:bCs/>
        </w:rPr>
        <w:tab/>
        <w:t>Civic Car</w:t>
      </w:r>
    </w:p>
    <w:p w14:paraId="00EDA533" w14:textId="74EE91EF" w:rsidR="00393A1A" w:rsidRPr="00AF4951" w:rsidRDefault="00393A1A" w:rsidP="00CF40E4">
      <w:pPr>
        <w:pStyle w:val="Default"/>
        <w:jc w:val="both"/>
        <w:rPr>
          <w:rFonts w:asciiTheme="minorHAnsi" w:hAnsiTheme="minorHAnsi"/>
        </w:rPr>
      </w:pPr>
      <w:r w:rsidRPr="00AF4951">
        <w:rPr>
          <w:rFonts w:asciiTheme="minorHAnsi" w:hAnsiTheme="minorHAnsi"/>
        </w:rPr>
        <w:t xml:space="preserve">The civic car </w:t>
      </w:r>
      <w:r w:rsidR="0019195F" w:rsidRPr="00AF4951">
        <w:rPr>
          <w:rFonts w:asciiTheme="minorHAnsi" w:hAnsiTheme="minorHAnsi"/>
        </w:rPr>
        <w:t xml:space="preserve">is to be used for the transportation of the </w:t>
      </w:r>
      <w:proofErr w:type="gramStart"/>
      <w:r w:rsidR="0019195F" w:rsidRPr="00AF4951">
        <w:rPr>
          <w:rFonts w:asciiTheme="minorHAnsi" w:hAnsiTheme="minorHAnsi"/>
        </w:rPr>
        <w:t>Mayor</w:t>
      </w:r>
      <w:proofErr w:type="gramEnd"/>
      <w:r w:rsidR="0019195F" w:rsidRPr="00AF4951">
        <w:rPr>
          <w:rFonts w:asciiTheme="minorHAnsi" w:hAnsiTheme="minorHAnsi"/>
        </w:rPr>
        <w:t xml:space="preserve"> and</w:t>
      </w:r>
      <w:r w:rsidR="00453DC3" w:rsidRPr="00AF4951">
        <w:rPr>
          <w:rFonts w:asciiTheme="minorHAnsi" w:hAnsiTheme="minorHAnsi"/>
        </w:rPr>
        <w:t xml:space="preserve"> their</w:t>
      </w:r>
      <w:r w:rsidR="0019195F" w:rsidRPr="00AF4951">
        <w:rPr>
          <w:rFonts w:asciiTheme="minorHAnsi" w:hAnsiTheme="minorHAnsi"/>
        </w:rPr>
        <w:t xml:space="preserve"> consort </w:t>
      </w:r>
      <w:r w:rsidR="00DE542C" w:rsidRPr="00AF4951">
        <w:rPr>
          <w:rFonts w:asciiTheme="minorHAnsi" w:hAnsiTheme="minorHAnsi"/>
        </w:rPr>
        <w:t xml:space="preserve">only. It is not to be used for </w:t>
      </w:r>
      <w:r w:rsidR="00453DC3" w:rsidRPr="00AF4951">
        <w:rPr>
          <w:rFonts w:asciiTheme="minorHAnsi" w:hAnsiTheme="minorHAnsi"/>
        </w:rPr>
        <w:t>anyone else without the prior approval of the Town Clerk.</w:t>
      </w:r>
    </w:p>
    <w:p w14:paraId="38E2CE15" w14:textId="173B0313" w:rsidR="00CD3C66" w:rsidRPr="00AF4951" w:rsidRDefault="00453DC3" w:rsidP="00CF40E4">
      <w:pPr>
        <w:pStyle w:val="Default"/>
        <w:jc w:val="both"/>
        <w:rPr>
          <w:rFonts w:asciiTheme="minorHAnsi" w:hAnsiTheme="minorHAnsi"/>
        </w:rPr>
      </w:pPr>
      <w:r w:rsidRPr="00AF4951">
        <w:rPr>
          <w:rFonts w:asciiTheme="minorHAnsi" w:hAnsiTheme="minorHAnsi"/>
        </w:rPr>
        <w:t xml:space="preserve">The </w:t>
      </w:r>
      <w:proofErr w:type="gramStart"/>
      <w:r w:rsidRPr="00AF4951">
        <w:rPr>
          <w:rFonts w:asciiTheme="minorHAnsi" w:hAnsiTheme="minorHAnsi"/>
        </w:rPr>
        <w:t>Mayor</w:t>
      </w:r>
      <w:proofErr w:type="gramEnd"/>
      <w:r w:rsidRPr="00AF4951">
        <w:rPr>
          <w:rFonts w:asciiTheme="minorHAnsi" w:hAnsiTheme="minorHAnsi"/>
        </w:rPr>
        <w:t xml:space="preserve"> should not</w:t>
      </w:r>
      <w:r w:rsidR="00545B32" w:rsidRPr="00AF4951">
        <w:rPr>
          <w:rFonts w:asciiTheme="minorHAnsi" w:hAnsiTheme="minorHAnsi"/>
        </w:rPr>
        <w:t xml:space="preserve"> use the vehicle to offer lifts to or from events</w:t>
      </w:r>
      <w:r w:rsidR="00CD3C66" w:rsidRPr="00AF4951">
        <w:rPr>
          <w:rFonts w:asciiTheme="minorHAnsi" w:hAnsiTheme="minorHAnsi"/>
        </w:rPr>
        <w:t xml:space="preserve">, it is not a taxi service and should not be used as such. </w:t>
      </w:r>
      <w:r w:rsidR="00D5361C" w:rsidRPr="00AF4951">
        <w:rPr>
          <w:rFonts w:asciiTheme="minorHAnsi" w:hAnsiTheme="minorHAnsi"/>
        </w:rPr>
        <w:t>Any passenger</w:t>
      </w:r>
      <w:r w:rsidR="00CD3C66" w:rsidRPr="00AF4951">
        <w:rPr>
          <w:rFonts w:asciiTheme="minorHAnsi" w:hAnsiTheme="minorHAnsi"/>
        </w:rPr>
        <w:t xml:space="preserve"> is expected to treat the vehicle with respect</w:t>
      </w:r>
      <w:r w:rsidR="00DE3D26" w:rsidRPr="00AF4951">
        <w:rPr>
          <w:rFonts w:asciiTheme="minorHAnsi" w:hAnsiTheme="minorHAnsi"/>
        </w:rPr>
        <w:t xml:space="preserve">, this includes </w:t>
      </w:r>
      <w:r w:rsidR="0060029B" w:rsidRPr="00AF4951">
        <w:rPr>
          <w:rFonts w:asciiTheme="minorHAnsi" w:hAnsiTheme="minorHAnsi"/>
        </w:rPr>
        <w:t xml:space="preserve">both the interior and exterior. </w:t>
      </w:r>
      <w:r w:rsidR="006823E1" w:rsidRPr="00AF4951">
        <w:rPr>
          <w:rFonts w:asciiTheme="minorHAnsi" w:hAnsiTheme="minorHAnsi"/>
        </w:rPr>
        <w:t xml:space="preserve">Any additional cleaning costs </w:t>
      </w:r>
      <w:r w:rsidR="00D20042" w:rsidRPr="00AF4951">
        <w:rPr>
          <w:rFonts w:asciiTheme="minorHAnsi" w:hAnsiTheme="minorHAnsi"/>
        </w:rPr>
        <w:t xml:space="preserve">incurred </w:t>
      </w:r>
      <w:r w:rsidR="006823E1" w:rsidRPr="00AF4951">
        <w:rPr>
          <w:rFonts w:asciiTheme="minorHAnsi" w:hAnsiTheme="minorHAnsi"/>
        </w:rPr>
        <w:t xml:space="preserve">will </w:t>
      </w:r>
      <w:r w:rsidR="00D20042" w:rsidRPr="00AF4951">
        <w:rPr>
          <w:rFonts w:asciiTheme="minorHAnsi" w:hAnsiTheme="minorHAnsi"/>
        </w:rPr>
        <w:t xml:space="preserve">be paid for by the </w:t>
      </w:r>
      <w:proofErr w:type="gramStart"/>
      <w:r w:rsidR="00D20042" w:rsidRPr="00AF4951">
        <w:rPr>
          <w:rFonts w:asciiTheme="minorHAnsi" w:hAnsiTheme="minorHAnsi"/>
        </w:rPr>
        <w:t>Mayor</w:t>
      </w:r>
      <w:proofErr w:type="gramEnd"/>
      <w:r w:rsidR="00D20042" w:rsidRPr="00AF4951">
        <w:rPr>
          <w:rFonts w:asciiTheme="minorHAnsi" w:hAnsiTheme="minorHAnsi"/>
        </w:rPr>
        <w:t xml:space="preserve">. </w:t>
      </w:r>
    </w:p>
    <w:p w14:paraId="6123C7CA" w14:textId="0A8F418C" w:rsidR="00D22185" w:rsidRPr="00393A1A" w:rsidRDefault="00D22185" w:rsidP="00CF40E4">
      <w:pPr>
        <w:pStyle w:val="Default"/>
        <w:jc w:val="both"/>
        <w:rPr>
          <w:rFonts w:asciiTheme="minorHAnsi" w:hAnsiTheme="minorHAnsi"/>
        </w:rPr>
      </w:pPr>
      <w:r w:rsidRPr="00AF4951">
        <w:rPr>
          <w:rFonts w:asciiTheme="minorHAnsi" w:hAnsiTheme="minorHAnsi"/>
        </w:rPr>
        <w:t xml:space="preserve">If the Town Clerk has agreed to children being transported in the car, it is the responsibility of the </w:t>
      </w:r>
      <w:proofErr w:type="gramStart"/>
      <w:r w:rsidRPr="00AF4951">
        <w:rPr>
          <w:rFonts w:asciiTheme="minorHAnsi" w:hAnsiTheme="minorHAnsi"/>
        </w:rPr>
        <w:t>Mayor</w:t>
      </w:r>
      <w:proofErr w:type="gramEnd"/>
      <w:r w:rsidRPr="00AF4951">
        <w:rPr>
          <w:rFonts w:asciiTheme="minorHAnsi" w:hAnsiTheme="minorHAnsi"/>
        </w:rPr>
        <w:t xml:space="preserve"> to provide the appropriate car seat</w:t>
      </w:r>
      <w:r w:rsidR="00D5361C" w:rsidRPr="00AF4951">
        <w:rPr>
          <w:rFonts w:asciiTheme="minorHAnsi" w:hAnsiTheme="minorHAnsi"/>
        </w:rPr>
        <w:t>s</w:t>
      </w:r>
    </w:p>
    <w:p w14:paraId="2BB6288D" w14:textId="77777777" w:rsidR="00D52DE0" w:rsidRDefault="00D52DE0" w:rsidP="00CF40E4">
      <w:pPr>
        <w:pStyle w:val="Default"/>
        <w:jc w:val="both"/>
        <w:rPr>
          <w:rFonts w:asciiTheme="minorHAnsi" w:hAnsiTheme="minorHAnsi"/>
          <w:b/>
          <w:bCs/>
        </w:rPr>
      </w:pPr>
    </w:p>
    <w:p w14:paraId="4475E75E" w14:textId="3DA5CE1F" w:rsidR="007A512C" w:rsidRDefault="00245928" w:rsidP="00CF40E4">
      <w:pPr>
        <w:pStyle w:val="Default"/>
        <w:jc w:val="both"/>
        <w:rPr>
          <w:rFonts w:asciiTheme="minorHAnsi" w:hAnsiTheme="minorHAnsi"/>
          <w:b/>
          <w:bCs/>
        </w:rPr>
      </w:pPr>
      <w:r>
        <w:rPr>
          <w:rFonts w:asciiTheme="minorHAnsi" w:hAnsiTheme="minorHAnsi"/>
          <w:b/>
          <w:bCs/>
        </w:rPr>
        <w:t>1</w:t>
      </w:r>
      <w:r w:rsidR="00D52DE0">
        <w:rPr>
          <w:rFonts w:asciiTheme="minorHAnsi" w:hAnsiTheme="minorHAnsi"/>
          <w:b/>
          <w:bCs/>
        </w:rPr>
        <w:t>1</w:t>
      </w:r>
      <w:r>
        <w:rPr>
          <w:rFonts w:asciiTheme="minorHAnsi" w:hAnsiTheme="minorHAnsi"/>
          <w:b/>
          <w:bCs/>
        </w:rPr>
        <w:t xml:space="preserve"> </w:t>
      </w:r>
      <w:r>
        <w:rPr>
          <w:rFonts w:asciiTheme="minorHAnsi" w:hAnsiTheme="minorHAnsi"/>
          <w:b/>
          <w:bCs/>
        </w:rPr>
        <w:tab/>
        <w:t xml:space="preserve">Mayor’s Charitable Activities </w:t>
      </w:r>
    </w:p>
    <w:p w14:paraId="7A39E639" w14:textId="77777777" w:rsidR="007A512C" w:rsidRDefault="007A512C" w:rsidP="00CF40E4">
      <w:pPr>
        <w:pStyle w:val="Default"/>
        <w:jc w:val="both"/>
        <w:rPr>
          <w:rFonts w:asciiTheme="minorHAnsi" w:hAnsiTheme="minorHAnsi"/>
        </w:rPr>
      </w:pPr>
    </w:p>
    <w:p w14:paraId="1A421A30" w14:textId="75649390" w:rsidR="007A512C" w:rsidRDefault="00245928" w:rsidP="00CF40E4">
      <w:pPr>
        <w:pStyle w:val="Default"/>
        <w:jc w:val="both"/>
        <w:rPr>
          <w:rFonts w:asciiTheme="minorHAnsi" w:hAnsiTheme="minorHAnsi"/>
        </w:rPr>
      </w:pPr>
      <w:r>
        <w:rPr>
          <w:rFonts w:asciiTheme="minorHAnsi" w:hAnsiTheme="minorHAnsi"/>
        </w:rPr>
        <w:t xml:space="preserve">An individual Mayor usually chooses to use their term of office to raise funds for nominated charities and other ad hoc charitable purposes. </w:t>
      </w:r>
      <w:r w:rsidR="00F83C05">
        <w:rPr>
          <w:rFonts w:asciiTheme="minorHAnsi" w:hAnsiTheme="minorHAnsi"/>
        </w:rPr>
        <w:t xml:space="preserve">However, this should not be viewed as a compulsory duty. </w:t>
      </w:r>
      <w:r>
        <w:rPr>
          <w:rFonts w:asciiTheme="minorHAnsi" w:hAnsiTheme="minorHAnsi"/>
        </w:rPr>
        <w:t xml:space="preserve">In each Mayoral year the </w:t>
      </w:r>
      <w:proofErr w:type="gramStart"/>
      <w:r>
        <w:rPr>
          <w:rFonts w:asciiTheme="minorHAnsi" w:hAnsiTheme="minorHAnsi"/>
        </w:rPr>
        <w:t>Mayor</w:t>
      </w:r>
      <w:proofErr w:type="gramEnd"/>
      <w:r>
        <w:rPr>
          <w:rFonts w:asciiTheme="minorHAnsi" w:hAnsiTheme="minorHAnsi"/>
        </w:rPr>
        <w:t xml:space="preserve"> will have the opportunity to propose a timetable of events which can be agreed by the Town Clerk (with delegated authority from Council) bearing in mind available resources. </w:t>
      </w:r>
    </w:p>
    <w:p w14:paraId="74F3521D" w14:textId="77777777" w:rsidR="007A512C" w:rsidRDefault="007A512C" w:rsidP="00CF40E4">
      <w:pPr>
        <w:pStyle w:val="Default"/>
        <w:jc w:val="both"/>
        <w:rPr>
          <w:rFonts w:asciiTheme="minorHAnsi" w:hAnsiTheme="minorHAnsi"/>
        </w:rPr>
      </w:pPr>
    </w:p>
    <w:p w14:paraId="35A228F5" w14:textId="77777777" w:rsidR="007A512C" w:rsidRDefault="00245928" w:rsidP="00CF40E4">
      <w:pPr>
        <w:pStyle w:val="Default"/>
        <w:jc w:val="both"/>
        <w:rPr>
          <w:rFonts w:asciiTheme="minorHAnsi" w:hAnsiTheme="minorHAnsi"/>
        </w:rPr>
      </w:pPr>
      <w:r>
        <w:rPr>
          <w:rFonts w:asciiTheme="minorHAnsi" w:hAnsiTheme="minorHAnsi"/>
        </w:rPr>
        <w:t xml:space="preserve">Income and direct costs for events will be separately identified in the financial records of the Council and included in the Mayoral budget. No event will take place, if in the view of the Town Clerk it is likely to be loss making or present undue risk to the Council. </w:t>
      </w:r>
    </w:p>
    <w:p w14:paraId="290A13C0" w14:textId="77777777" w:rsidR="007A512C" w:rsidRDefault="007A512C" w:rsidP="00CF40E4">
      <w:pPr>
        <w:pStyle w:val="Default"/>
        <w:jc w:val="both"/>
        <w:rPr>
          <w:rFonts w:asciiTheme="minorHAnsi" w:hAnsiTheme="minorHAnsi"/>
        </w:rPr>
      </w:pPr>
    </w:p>
    <w:p w14:paraId="408B2A09" w14:textId="3B8FFB8B" w:rsidR="007A512C" w:rsidRDefault="00245928" w:rsidP="00CF40E4">
      <w:pPr>
        <w:pStyle w:val="Default"/>
        <w:jc w:val="both"/>
        <w:rPr>
          <w:rFonts w:asciiTheme="minorHAnsi" w:hAnsiTheme="minorHAnsi"/>
        </w:rPr>
      </w:pPr>
      <w:r>
        <w:rPr>
          <w:rFonts w:asciiTheme="minorHAnsi" w:hAnsiTheme="minorHAnsi"/>
        </w:rPr>
        <w:t xml:space="preserve">Charitable donations from the surplus from events will be authorised by the Town Clerk (with delegated authority from Council) in consultation with the </w:t>
      </w:r>
      <w:proofErr w:type="gramStart"/>
      <w:r>
        <w:rPr>
          <w:rFonts w:asciiTheme="minorHAnsi" w:hAnsiTheme="minorHAnsi"/>
        </w:rPr>
        <w:t>Mayor</w:t>
      </w:r>
      <w:proofErr w:type="gramEnd"/>
      <w:r>
        <w:rPr>
          <w:rFonts w:asciiTheme="minorHAnsi" w:hAnsiTheme="minorHAnsi"/>
        </w:rPr>
        <w:t>. Charitable donations may be to individuals and/or organisations and will be for the benefit of the community.</w:t>
      </w:r>
      <w:r w:rsidR="00AA65FC">
        <w:rPr>
          <w:rFonts w:asciiTheme="minorHAnsi" w:hAnsiTheme="minorHAnsi"/>
        </w:rPr>
        <w:t xml:space="preserve"> </w:t>
      </w:r>
      <w:r w:rsidR="00B7464D">
        <w:rPr>
          <w:rFonts w:asciiTheme="minorHAnsi" w:hAnsiTheme="minorHAnsi"/>
        </w:rPr>
        <w:t xml:space="preserve">The Mayor’s Charity account should be finalised and closed by the </w:t>
      </w:r>
      <w:proofErr w:type="gramStart"/>
      <w:r w:rsidR="00B7464D">
        <w:rPr>
          <w:rFonts w:asciiTheme="minorHAnsi" w:hAnsiTheme="minorHAnsi"/>
        </w:rPr>
        <w:t>30</w:t>
      </w:r>
      <w:r w:rsidR="00B7464D" w:rsidRPr="00B7464D">
        <w:rPr>
          <w:rFonts w:asciiTheme="minorHAnsi" w:hAnsiTheme="minorHAnsi"/>
          <w:vertAlign w:val="superscript"/>
        </w:rPr>
        <w:t>th</w:t>
      </w:r>
      <w:proofErr w:type="gramEnd"/>
      <w:r w:rsidR="00B7464D">
        <w:rPr>
          <w:rFonts w:asciiTheme="minorHAnsi" w:hAnsiTheme="minorHAnsi"/>
        </w:rPr>
        <w:t xml:space="preserve"> June each year</w:t>
      </w:r>
    </w:p>
    <w:p w14:paraId="35D86107" w14:textId="77777777" w:rsidR="007A512C" w:rsidRDefault="007A512C" w:rsidP="00CF40E4">
      <w:pPr>
        <w:pStyle w:val="Default"/>
        <w:jc w:val="both"/>
        <w:rPr>
          <w:rFonts w:asciiTheme="minorHAnsi" w:hAnsiTheme="minorHAnsi"/>
        </w:rPr>
      </w:pPr>
    </w:p>
    <w:p w14:paraId="490F2781" w14:textId="6962059F" w:rsidR="007A512C" w:rsidRPr="00AF4951"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may use </w:t>
      </w:r>
      <w:r w:rsidR="000632C8" w:rsidRPr="00AF4951">
        <w:rPr>
          <w:rFonts w:asciiTheme="minorHAnsi" w:hAnsiTheme="minorHAnsi"/>
        </w:rPr>
        <w:t>their</w:t>
      </w:r>
      <w:r w:rsidRPr="00AF4951">
        <w:rPr>
          <w:rFonts w:asciiTheme="minorHAnsi" w:hAnsiTheme="minorHAnsi"/>
        </w:rPr>
        <w:t xml:space="preserve"> expenses of office budget to make donations to charitable events and organisations. </w:t>
      </w:r>
    </w:p>
    <w:p w14:paraId="279A0201" w14:textId="77777777" w:rsidR="001A215D" w:rsidRPr="00AF4951" w:rsidRDefault="001A215D" w:rsidP="00CF40E4">
      <w:pPr>
        <w:pStyle w:val="Default"/>
        <w:jc w:val="both"/>
        <w:rPr>
          <w:rFonts w:asciiTheme="minorHAnsi" w:hAnsiTheme="minorHAnsi"/>
        </w:rPr>
      </w:pPr>
    </w:p>
    <w:p w14:paraId="4158210C" w14:textId="43D13D4B" w:rsidR="001A215D" w:rsidRPr="00AF4951" w:rsidRDefault="001A215D" w:rsidP="00CF40E4">
      <w:pPr>
        <w:pStyle w:val="Default"/>
        <w:jc w:val="both"/>
        <w:rPr>
          <w:rFonts w:asciiTheme="minorHAnsi" w:hAnsiTheme="minorHAnsi"/>
        </w:rPr>
      </w:pPr>
      <w:r w:rsidRPr="00AF4951">
        <w:rPr>
          <w:rFonts w:asciiTheme="minorHAnsi" w:hAnsiTheme="minorHAnsi"/>
        </w:rPr>
        <w:t xml:space="preserve">Where the Mayor chooses to have a raffle or equivalent fund-raising event, it is their responsibility to source the prizes. Always being mindful that </w:t>
      </w:r>
      <w:r w:rsidR="00904B93" w:rsidRPr="00AF4951">
        <w:rPr>
          <w:rFonts w:asciiTheme="minorHAnsi" w:hAnsiTheme="minorHAnsi"/>
        </w:rPr>
        <w:t>businesses</w:t>
      </w:r>
      <w:r w:rsidR="00CF630F" w:rsidRPr="00AF4951">
        <w:rPr>
          <w:rFonts w:asciiTheme="minorHAnsi" w:hAnsiTheme="minorHAnsi"/>
        </w:rPr>
        <w:t>, individuals</w:t>
      </w:r>
      <w:r w:rsidR="00904B93" w:rsidRPr="00AF4951">
        <w:rPr>
          <w:rFonts w:asciiTheme="minorHAnsi" w:hAnsiTheme="minorHAnsi"/>
        </w:rPr>
        <w:t xml:space="preserve"> and organisations do not have a limitless amount </w:t>
      </w:r>
      <w:r w:rsidR="00CF630F" w:rsidRPr="00AF4951">
        <w:rPr>
          <w:rFonts w:asciiTheme="minorHAnsi" w:hAnsiTheme="minorHAnsi"/>
        </w:rPr>
        <w:t>to gift away free of charge.</w:t>
      </w:r>
    </w:p>
    <w:p w14:paraId="656B5129" w14:textId="77777777" w:rsidR="007A512C" w:rsidRPr="00AF4951" w:rsidRDefault="007A512C" w:rsidP="00CF40E4">
      <w:pPr>
        <w:pStyle w:val="Default"/>
        <w:jc w:val="both"/>
        <w:rPr>
          <w:rFonts w:asciiTheme="minorHAnsi" w:hAnsiTheme="minorHAnsi"/>
        </w:rPr>
      </w:pPr>
    </w:p>
    <w:p w14:paraId="61156ECE" w14:textId="09A1EE1B" w:rsidR="007A512C" w:rsidRPr="00AF4951" w:rsidRDefault="00245928" w:rsidP="00CF40E4">
      <w:pPr>
        <w:pStyle w:val="Default"/>
        <w:jc w:val="both"/>
        <w:rPr>
          <w:rFonts w:asciiTheme="minorHAnsi" w:hAnsiTheme="minorHAnsi"/>
          <w:b/>
          <w:bCs/>
        </w:rPr>
      </w:pPr>
      <w:r w:rsidRPr="00AF4951">
        <w:rPr>
          <w:rFonts w:asciiTheme="minorHAnsi" w:hAnsiTheme="minorHAnsi"/>
          <w:b/>
          <w:bCs/>
        </w:rPr>
        <w:t>1</w:t>
      </w:r>
      <w:r w:rsidR="00D52DE0" w:rsidRPr="00AF4951">
        <w:rPr>
          <w:rFonts w:asciiTheme="minorHAnsi" w:hAnsiTheme="minorHAnsi"/>
          <w:b/>
          <w:bCs/>
        </w:rPr>
        <w:t>2</w:t>
      </w:r>
      <w:r w:rsidRPr="00AF4951">
        <w:rPr>
          <w:rFonts w:asciiTheme="minorHAnsi" w:hAnsiTheme="minorHAnsi"/>
          <w:b/>
          <w:bCs/>
        </w:rPr>
        <w:t xml:space="preserve"> </w:t>
      </w:r>
      <w:r w:rsidRPr="00AF4951">
        <w:rPr>
          <w:rFonts w:asciiTheme="minorHAnsi" w:hAnsiTheme="minorHAnsi"/>
          <w:b/>
          <w:bCs/>
        </w:rPr>
        <w:tab/>
        <w:t xml:space="preserve">Mayor’s Expenses of Office </w:t>
      </w:r>
    </w:p>
    <w:p w14:paraId="0E48B7AB" w14:textId="77777777" w:rsidR="007A512C" w:rsidRPr="00AF4951" w:rsidRDefault="007A512C" w:rsidP="00CF40E4">
      <w:pPr>
        <w:pStyle w:val="Default"/>
        <w:jc w:val="both"/>
        <w:rPr>
          <w:rFonts w:asciiTheme="minorHAnsi" w:hAnsiTheme="minorHAnsi"/>
        </w:rPr>
      </w:pPr>
    </w:p>
    <w:p w14:paraId="5AB67EBE" w14:textId="1C55A945" w:rsidR="00AA65FC" w:rsidRPr="00AF4951" w:rsidRDefault="00245928" w:rsidP="00961AD0">
      <w:pPr>
        <w:pStyle w:val="Default"/>
        <w:jc w:val="both"/>
        <w:rPr>
          <w:rFonts w:asciiTheme="minorHAnsi" w:hAnsiTheme="minorHAnsi"/>
        </w:rPr>
      </w:pPr>
      <w:r w:rsidRPr="00AF4951">
        <w:rPr>
          <w:rFonts w:asciiTheme="minorHAnsi" w:hAnsiTheme="minorHAnsi"/>
        </w:rPr>
        <w:t xml:space="preserve">The </w:t>
      </w:r>
      <w:proofErr w:type="gramStart"/>
      <w:r w:rsidRPr="00AF4951">
        <w:rPr>
          <w:rFonts w:asciiTheme="minorHAnsi" w:hAnsiTheme="minorHAnsi"/>
        </w:rPr>
        <w:t>Mayor</w:t>
      </w:r>
      <w:proofErr w:type="gramEnd"/>
      <w:r w:rsidRPr="00AF4951">
        <w:rPr>
          <w:rFonts w:asciiTheme="minorHAnsi" w:hAnsiTheme="minorHAnsi"/>
        </w:rPr>
        <w:t xml:space="preserve"> is </w:t>
      </w:r>
      <w:r w:rsidR="002D2A87" w:rsidRPr="00AF4951">
        <w:rPr>
          <w:rFonts w:asciiTheme="minorHAnsi" w:hAnsiTheme="minorHAnsi"/>
        </w:rPr>
        <w:t>allocated a</w:t>
      </w:r>
      <w:r w:rsidR="00287CEF" w:rsidRPr="00AF4951">
        <w:rPr>
          <w:rFonts w:asciiTheme="minorHAnsi" w:hAnsiTheme="minorHAnsi"/>
        </w:rPr>
        <w:t>n allowance</w:t>
      </w:r>
      <w:r w:rsidRPr="00AF4951">
        <w:rPr>
          <w:rFonts w:asciiTheme="minorHAnsi" w:hAnsiTheme="minorHAnsi"/>
        </w:rPr>
        <w:t xml:space="preserve"> on gaining office, to meet the expenses of office (LGA 1972, s 15(5) and 34(5)). The Local Government Act does not stipulate the type or category of expenditure. The Town Council sets the budget for Mayoral expenses and hospitality during its budget setting process. </w:t>
      </w:r>
    </w:p>
    <w:p w14:paraId="7BB8C6D8" w14:textId="77777777" w:rsidR="007C1C6F" w:rsidRPr="00AF4951" w:rsidRDefault="007C1C6F" w:rsidP="00961AD0">
      <w:pPr>
        <w:pStyle w:val="Default"/>
        <w:jc w:val="both"/>
        <w:rPr>
          <w:color w:val="FF0000"/>
        </w:rPr>
      </w:pPr>
    </w:p>
    <w:p w14:paraId="71E5CDA3" w14:textId="793F300F" w:rsidR="00287CEF" w:rsidRPr="00AF4951" w:rsidRDefault="00287CEF" w:rsidP="00CF40E4">
      <w:pPr>
        <w:spacing w:after="0" w:line="240" w:lineRule="auto"/>
        <w:jc w:val="both"/>
        <w:rPr>
          <w:rFonts w:cs="Book Antiqua"/>
          <w:color w:val="000000"/>
          <w:sz w:val="24"/>
          <w:szCs w:val="24"/>
        </w:rPr>
      </w:pPr>
      <w:r w:rsidRPr="00AF4951">
        <w:rPr>
          <w:rFonts w:cs="Book Antiqua"/>
          <w:color w:val="000000"/>
          <w:sz w:val="24"/>
          <w:szCs w:val="24"/>
        </w:rPr>
        <w:t xml:space="preserve">The Mayor’s Consort </w:t>
      </w:r>
      <w:r w:rsidR="008226CB" w:rsidRPr="00AF4951">
        <w:rPr>
          <w:rFonts w:cs="Book Antiqua"/>
          <w:color w:val="000000"/>
          <w:sz w:val="24"/>
          <w:szCs w:val="24"/>
        </w:rPr>
        <w:t xml:space="preserve">may </w:t>
      </w:r>
      <w:r w:rsidRPr="00AF4951">
        <w:rPr>
          <w:rFonts w:cs="Book Antiqua"/>
          <w:color w:val="000000"/>
          <w:sz w:val="24"/>
          <w:szCs w:val="24"/>
        </w:rPr>
        <w:t xml:space="preserve">also </w:t>
      </w:r>
      <w:proofErr w:type="spellStart"/>
      <w:proofErr w:type="gramStart"/>
      <w:r w:rsidRPr="00AF4951">
        <w:rPr>
          <w:rFonts w:cs="Book Antiqua"/>
          <w:color w:val="000000"/>
          <w:sz w:val="24"/>
          <w:szCs w:val="24"/>
        </w:rPr>
        <w:t>received</w:t>
      </w:r>
      <w:proofErr w:type="spellEnd"/>
      <w:proofErr w:type="gramEnd"/>
      <w:r w:rsidRPr="00AF4951">
        <w:rPr>
          <w:rFonts w:cs="Book Antiqua"/>
          <w:color w:val="000000"/>
          <w:sz w:val="24"/>
          <w:szCs w:val="24"/>
        </w:rPr>
        <w:t xml:space="preserve"> an allowance </w:t>
      </w:r>
      <w:r w:rsidR="008226CB" w:rsidRPr="00AF4951">
        <w:rPr>
          <w:rFonts w:cs="Book Antiqua"/>
          <w:color w:val="000000"/>
          <w:sz w:val="24"/>
          <w:szCs w:val="24"/>
        </w:rPr>
        <w:t xml:space="preserve">if required, this would be </w:t>
      </w:r>
      <w:r w:rsidRPr="00AF4951">
        <w:rPr>
          <w:rFonts w:cs="Book Antiqua"/>
          <w:color w:val="000000"/>
          <w:sz w:val="24"/>
          <w:szCs w:val="24"/>
        </w:rPr>
        <w:t>paid via Payroll in June.</w:t>
      </w:r>
    </w:p>
    <w:p w14:paraId="6EA8FDBA" w14:textId="77777777" w:rsidR="00287CEF" w:rsidRPr="00AF4951" w:rsidRDefault="00287CEF" w:rsidP="00CF40E4">
      <w:pPr>
        <w:spacing w:after="0" w:line="240" w:lineRule="auto"/>
        <w:jc w:val="both"/>
        <w:rPr>
          <w:rFonts w:cs="Book Antiqua"/>
          <w:color w:val="000000"/>
          <w:sz w:val="24"/>
          <w:szCs w:val="24"/>
        </w:rPr>
      </w:pPr>
    </w:p>
    <w:p w14:paraId="1166AB10" w14:textId="6DBA4B9D" w:rsidR="00AA65FC" w:rsidRDefault="00AA65FC" w:rsidP="00CF40E4">
      <w:pPr>
        <w:spacing w:after="0" w:line="240" w:lineRule="auto"/>
        <w:jc w:val="both"/>
        <w:rPr>
          <w:rFonts w:asciiTheme="minorHAnsi" w:hAnsiTheme="minorHAnsi"/>
          <w:sz w:val="24"/>
          <w:szCs w:val="24"/>
        </w:rPr>
      </w:pPr>
      <w:r w:rsidRPr="00AF4951">
        <w:rPr>
          <w:rFonts w:cs="Book Antiqua"/>
          <w:color w:val="000000"/>
          <w:sz w:val="24"/>
          <w:szCs w:val="24"/>
        </w:rPr>
        <w:t xml:space="preserve">The </w:t>
      </w:r>
      <w:proofErr w:type="gramStart"/>
      <w:r w:rsidRPr="00AF4951">
        <w:rPr>
          <w:rFonts w:cs="Book Antiqua"/>
          <w:color w:val="000000"/>
          <w:sz w:val="24"/>
          <w:szCs w:val="24"/>
        </w:rPr>
        <w:t>Mayor</w:t>
      </w:r>
      <w:proofErr w:type="gramEnd"/>
      <w:r w:rsidRPr="00AF4951">
        <w:rPr>
          <w:rFonts w:cs="Book Antiqua"/>
          <w:color w:val="000000"/>
          <w:sz w:val="24"/>
          <w:szCs w:val="24"/>
        </w:rPr>
        <w:t xml:space="preserve"> is expected to stock the personal drinks cabinet in the Mayor’s Parlour should </w:t>
      </w:r>
      <w:r w:rsidR="009208B5" w:rsidRPr="00AF4951">
        <w:rPr>
          <w:rFonts w:cs="Book Antiqua"/>
          <w:color w:val="000000"/>
          <w:sz w:val="24"/>
          <w:szCs w:val="24"/>
        </w:rPr>
        <w:t>they</w:t>
      </w:r>
      <w:r w:rsidR="009208B5">
        <w:rPr>
          <w:rFonts w:cs="Book Antiqua"/>
          <w:color w:val="000000"/>
          <w:sz w:val="24"/>
          <w:szCs w:val="24"/>
        </w:rPr>
        <w:t xml:space="preserve"> </w:t>
      </w:r>
      <w:r w:rsidRPr="00287CEF">
        <w:rPr>
          <w:rFonts w:cs="Book Antiqua"/>
          <w:color w:val="000000"/>
          <w:sz w:val="24"/>
          <w:szCs w:val="24"/>
        </w:rPr>
        <w:t xml:space="preserve">want to offer drinks to official guests.  It is entirely at the </w:t>
      </w:r>
      <w:proofErr w:type="gramStart"/>
      <w:r w:rsidRPr="00287CEF">
        <w:rPr>
          <w:rFonts w:cs="Book Antiqua"/>
          <w:color w:val="000000"/>
          <w:sz w:val="24"/>
          <w:szCs w:val="24"/>
        </w:rPr>
        <w:t>Mayor’s</w:t>
      </w:r>
      <w:proofErr w:type="gramEnd"/>
      <w:r w:rsidRPr="00287CEF">
        <w:rPr>
          <w:rFonts w:cs="Book Antiqua"/>
          <w:color w:val="000000"/>
          <w:sz w:val="24"/>
          <w:szCs w:val="24"/>
        </w:rPr>
        <w:t xml:space="preserve"> discretion whether Members are invited back to the Parlour for a drink after a meeting.</w:t>
      </w:r>
    </w:p>
    <w:p w14:paraId="6953EA8D" w14:textId="77777777" w:rsidR="007A512C" w:rsidRDefault="007A512C" w:rsidP="00CF40E4">
      <w:pPr>
        <w:spacing w:after="0" w:line="240" w:lineRule="auto"/>
        <w:jc w:val="both"/>
        <w:rPr>
          <w:rFonts w:asciiTheme="minorHAnsi" w:hAnsiTheme="minorHAnsi" w:cs="Book Antiqua"/>
          <w:color w:val="000000"/>
          <w:sz w:val="24"/>
          <w:szCs w:val="24"/>
        </w:rPr>
      </w:pPr>
    </w:p>
    <w:p w14:paraId="535A10D8" w14:textId="1CD0F2A4" w:rsidR="007A512C" w:rsidRDefault="00245928" w:rsidP="00CF40E4">
      <w:pPr>
        <w:spacing w:after="0" w:line="240" w:lineRule="auto"/>
        <w:jc w:val="both"/>
        <w:rPr>
          <w:rFonts w:asciiTheme="minorHAnsi" w:hAnsiTheme="minorHAnsi" w:cs="Book Antiqua"/>
          <w:b/>
          <w:bCs/>
          <w:color w:val="000000"/>
          <w:sz w:val="24"/>
          <w:szCs w:val="24"/>
        </w:rPr>
      </w:pPr>
      <w:r>
        <w:rPr>
          <w:rFonts w:cs="Book Antiqua"/>
          <w:b/>
          <w:bCs/>
          <w:color w:val="000000"/>
          <w:sz w:val="24"/>
          <w:szCs w:val="24"/>
        </w:rPr>
        <w:t>1</w:t>
      </w:r>
      <w:r w:rsidR="00D52DE0">
        <w:rPr>
          <w:rFonts w:cs="Book Antiqua"/>
          <w:b/>
          <w:bCs/>
          <w:color w:val="000000"/>
          <w:sz w:val="24"/>
          <w:szCs w:val="24"/>
        </w:rPr>
        <w:t>3</w:t>
      </w:r>
      <w:r>
        <w:rPr>
          <w:rFonts w:cs="Book Antiqua"/>
          <w:b/>
          <w:bCs/>
          <w:color w:val="000000"/>
          <w:sz w:val="24"/>
          <w:szCs w:val="24"/>
        </w:rPr>
        <w:t xml:space="preserve"> </w:t>
      </w:r>
      <w:r>
        <w:rPr>
          <w:rFonts w:cs="Book Antiqua"/>
          <w:b/>
          <w:bCs/>
          <w:color w:val="000000"/>
          <w:sz w:val="24"/>
          <w:szCs w:val="24"/>
        </w:rPr>
        <w:tab/>
        <w:t xml:space="preserve">Deputy Mayor </w:t>
      </w:r>
    </w:p>
    <w:p w14:paraId="4144FE58" w14:textId="77777777" w:rsidR="007A512C" w:rsidRDefault="007A512C" w:rsidP="00CF40E4">
      <w:pPr>
        <w:spacing w:after="0" w:line="240" w:lineRule="auto"/>
        <w:jc w:val="both"/>
        <w:rPr>
          <w:rFonts w:asciiTheme="minorHAnsi" w:hAnsiTheme="minorHAnsi" w:cs="Book Antiqua"/>
          <w:color w:val="000000"/>
          <w:sz w:val="24"/>
          <w:szCs w:val="24"/>
        </w:rPr>
      </w:pPr>
    </w:p>
    <w:p w14:paraId="0EDE4193" w14:textId="77777777"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The Councillor elected as Deputy Mayor will support the </w:t>
      </w:r>
      <w:proofErr w:type="gramStart"/>
      <w:r>
        <w:rPr>
          <w:rFonts w:cs="Book Antiqua"/>
          <w:color w:val="000000"/>
          <w:sz w:val="24"/>
          <w:szCs w:val="24"/>
        </w:rPr>
        <w:t>Mayor</w:t>
      </w:r>
      <w:proofErr w:type="gramEnd"/>
      <w:r>
        <w:rPr>
          <w:rFonts w:cs="Book Antiqua"/>
          <w:color w:val="000000"/>
          <w:sz w:val="24"/>
          <w:szCs w:val="24"/>
        </w:rPr>
        <w:t xml:space="preserve"> throughout the year and will represent the Council when asked to do so. </w:t>
      </w:r>
    </w:p>
    <w:p w14:paraId="7F866270" w14:textId="77777777" w:rsidR="007A512C" w:rsidRDefault="007A512C" w:rsidP="00CF40E4">
      <w:pPr>
        <w:spacing w:after="0" w:line="240" w:lineRule="auto"/>
        <w:jc w:val="both"/>
        <w:rPr>
          <w:rFonts w:asciiTheme="minorHAnsi" w:hAnsiTheme="minorHAnsi" w:cs="Book Antiqua"/>
          <w:color w:val="000000"/>
          <w:sz w:val="24"/>
          <w:szCs w:val="24"/>
        </w:rPr>
      </w:pPr>
    </w:p>
    <w:p w14:paraId="617B722C" w14:textId="77777777"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If the Mayor is not present at a Council meeting, the Deputy Mayor must make every effort to preside if present. </w:t>
      </w:r>
    </w:p>
    <w:p w14:paraId="13F2C775" w14:textId="3D2B390C"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The Deputy Mayor has no standing in that role when the </w:t>
      </w:r>
      <w:proofErr w:type="gramStart"/>
      <w:r>
        <w:rPr>
          <w:rFonts w:cs="Book Antiqua"/>
          <w:color w:val="000000"/>
          <w:sz w:val="24"/>
          <w:szCs w:val="24"/>
        </w:rPr>
        <w:t>Mayor</w:t>
      </w:r>
      <w:proofErr w:type="gramEnd"/>
      <w:r>
        <w:rPr>
          <w:rFonts w:cs="Book Antiqua"/>
          <w:color w:val="000000"/>
          <w:sz w:val="24"/>
          <w:szCs w:val="24"/>
        </w:rPr>
        <w:t xml:space="preserve"> is present but assumes the precedence and standing of the Mayor when </w:t>
      </w:r>
      <w:r w:rsidR="001E3CD5" w:rsidRPr="00AF4951">
        <w:rPr>
          <w:rFonts w:cs="Book Antiqua"/>
          <w:color w:val="000000"/>
          <w:sz w:val="24"/>
          <w:szCs w:val="24"/>
        </w:rPr>
        <w:t>they are</w:t>
      </w:r>
      <w:r>
        <w:rPr>
          <w:rFonts w:cs="Book Antiqua"/>
          <w:color w:val="000000"/>
          <w:sz w:val="24"/>
          <w:szCs w:val="24"/>
        </w:rPr>
        <w:t xml:space="preserve"> deputising for the Mayor. </w:t>
      </w:r>
    </w:p>
    <w:p w14:paraId="63DA9D4E" w14:textId="77777777" w:rsidR="007A512C" w:rsidRDefault="007A512C" w:rsidP="00CF40E4">
      <w:pPr>
        <w:spacing w:after="0" w:line="240" w:lineRule="auto"/>
        <w:jc w:val="both"/>
        <w:rPr>
          <w:rFonts w:asciiTheme="minorHAnsi" w:hAnsiTheme="minorHAnsi" w:cs="Book Antiqua"/>
          <w:color w:val="000000"/>
          <w:sz w:val="24"/>
          <w:szCs w:val="24"/>
        </w:rPr>
      </w:pPr>
    </w:p>
    <w:p w14:paraId="5E9C52ED" w14:textId="3E3849AA" w:rsidR="007A512C" w:rsidRDefault="00184787"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The</w:t>
      </w:r>
      <w:r w:rsidR="00245928">
        <w:rPr>
          <w:rFonts w:cs="Book Antiqua"/>
          <w:color w:val="000000"/>
          <w:sz w:val="24"/>
          <w:szCs w:val="24"/>
        </w:rPr>
        <w:t xml:space="preserve"> Deputy Mayor may wear their robe and chain of office at a Civic Event such as the Civic Service or a Full Council Meeting and at all events at which the Council will be expected to wear their Civic Robes </w:t>
      </w:r>
    </w:p>
    <w:p w14:paraId="2E263294" w14:textId="77777777" w:rsidR="007A512C" w:rsidRDefault="007A512C" w:rsidP="00CF40E4">
      <w:pPr>
        <w:spacing w:after="0" w:line="240" w:lineRule="auto"/>
        <w:jc w:val="both"/>
        <w:rPr>
          <w:rFonts w:asciiTheme="minorHAnsi" w:hAnsiTheme="minorHAnsi" w:cs="Book Antiqua"/>
          <w:color w:val="000000"/>
          <w:sz w:val="24"/>
          <w:szCs w:val="24"/>
        </w:rPr>
      </w:pPr>
    </w:p>
    <w:p w14:paraId="0A6F2180" w14:textId="1B646BE8"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Subject also to the provisions of section </w:t>
      </w:r>
      <w:r w:rsidR="008D4EDC">
        <w:rPr>
          <w:rFonts w:cs="Book Antiqua"/>
          <w:color w:val="000000"/>
          <w:sz w:val="24"/>
          <w:szCs w:val="24"/>
        </w:rPr>
        <w:t>11</w:t>
      </w:r>
      <w:r w:rsidR="00E90E1D">
        <w:rPr>
          <w:rFonts w:cs="Book Antiqua"/>
          <w:color w:val="000000"/>
          <w:sz w:val="24"/>
          <w:szCs w:val="24"/>
        </w:rPr>
        <w:t xml:space="preserve"> above</w:t>
      </w:r>
      <w:r w:rsidR="008D4EDC">
        <w:rPr>
          <w:rFonts w:cs="Book Antiqua"/>
          <w:color w:val="000000"/>
          <w:sz w:val="24"/>
          <w:szCs w:val="24"/>
        </w:rPr>
        <w:t xml:space="preserve"> </w:t>
      </w:r>
      <w:r>
        <w:rPr>
          <w:rFonts w:cs="Book Antiqua"/>
          <w:color w:val="000000"/>
          <w:sz w:val="24"/>
          <w:szCs w:val="24"/>
        </w:rPr>
        <w:t>concerning expenses of office</w:t>
      </w:r>
      <w:r w:rsidR="00E90E1D">
        <w:rPr>
          <w:rFonts w:cs="Book Antiqua"/>
          <w:color w:val="000000"/>
          <w:sz w:val="24"/>
          <w:szCs w:val="24"/>
        </w:rPr>
        <w:t>,</w:t>
      </w:r>
      <w:r>
        <w:rPr>
          <w:rFonts w:cs="Book Antiqua"/>
          <w:color w:val="000000"/>
          <w:sz w:val="24"/>
          <w:szCs w:val="24"/>
        </w:rPr>
        <w:t xml:space="preserve"> the Deputy Mayor may incur such expenses as agreed in advance by the Town Clerk </w:t>
      </w:r>
      <w:r w:rsidRPr="00B7464D">
        <w:rPr>
          <w:rFonts w:cs="Book Antiqua"/>
          <w:color w:val="000000"/>
          <w:sz w:val="24"/>
          <w:szCs w:val="24"/>
        </w:rPr>
        <w:t xml:space="preserve">in consultation with the </w:t>
      </w:r>
      <w:proofErr w:type="gramStart"/>
      <w:r w:rsidR="00AA65FC" w:rsidRPr="00B7464D">
        <w:rPr>
          <w:rFonts w:cs="Book Antiqua"/>
          <w:color w:val="000000"/>
          <w:sz w:val="24"/>
          <w:szCs w:val="24"/>
        </w:rPr>
        <w:t>Mayor</w:t>
      </w:r>
      <w:proofErr w:type="gramEnd"/>
      <w:r w:rsidR="00AA65FC" w:rsidRPr="00B7464D">
        <w:rPr>
          <w:rFonts w:cs="Book Antiqua"/>
          <w:color w:val="000000"/>
          <w:sz w:val="24"/>
          <w:szCs w:val="24"/>
        </w:rPr>
        <w:t xml:space="preserve"> which</w:t>
      </w:r>
      <w:r w:rsidR="00E90E1D" w:rsidRPr="00B7464D">
        <w:rPr>
          <w:rFonts w:cs="Book Antiqua"/>
          <w:color w:val="000000"/>
          <w:sz w:val="24"/>
          <w:szCs w:val="24"/>
        </w:rPr>
        <w:t xml:space="preserve"> will be reimbursed from the Mayor’s budget</w:t>
      </w:r>
      <w:r w:rsidRPr="00B7464D">
        <w:rPr>
          <w:rFonts w:cs="Book Antiqua"/>
          <w:color w:val="000000"/>
          <w:sz w:val="24"/>
          <w:szCs w:val="24"/>
        </w:rPr>
        <w:t xml:space="preserve">. </w:t>
      </w:r>
      <w:r w:rsidR="00B7464D" w:rsidRPr="00B7464D">
        <w:rPr>
          <w:rFonts w:cs="Book Antiqua"/>
          <w:color w:val="000000"/>
          <w:sz w:val="24"/>
          <w:szCs w:val="24"/>
        </w:rPr>
        <w:t xml:space="preserve">If the Deputy Mayor is attending an engagement </w:t>
      </w:r>
      <w:r w:rsidR="00AA65FC" w:rsidRPr="00B7464D">
        <w:rPr>
          <w:rFonts w:cs="Book Antiqua"/>
          <w:color w:val="000000"/>
          <w:sz w:val="24"/>
          <w:szCs w:val="24"/>
        </w:rPr>
        <w:t>at the</w:t>
      </w:r>
      <w:r w:rsidR="00B7464D" w:rsidRPr="00B7464D">
        <w:rPr>
          <w:rFonts w:cs="Book Antiqua"/>
          <w:color w:val="000000"/>
          <w:sz w:val="24"/>
          <w:szCs w:val="24"/>
        </w:rPr>
        <w:t xml:space="preserve"> same time as the </w:t>
      </w:r>
      <w:proofErr w:type="gramStart"/>
      <w:r w:rsidR="00B7464D" w:rsidRPr="00B7464D">
        <w:rPr>
          <w:rFonts w:cs="Book Antiqua"/>
          <w:color w:val="000000"/>
          <w:sz w:val="24"/>
          <w:szCs w:val="24"/>
        </w:rPr>
        <w:t>Mayor</w:t>
      </w:r>
      <w:proofErr w:type="gramEnd"/>
      <w:r w:rsidR="00B7464D" w:rsidRPr="00B7464D">
        <w:rPr>
          <w:rFonts w:cs="Book Antiqua"/>
          <w:color w:val="000000"/>
          <w:sz w:val="24"/>
          <w:szCs w:val="24"/>
        </w:rPr>
        <w:t xml:space="preserve"> then the Council</w:t>
      </w:r>
      <w:r w:rsidR="00B7464D">
        <w:rPr>
          <w:rFonts w:cs="Book Antiqua"/>
          <w:color w:val="000000"/>
          <w:sz w:val="24"/>
          <w:szCs w:val="24"/>
        </w:rPr>
        <w:t xml:space="preserve"> will reimburse these expenses</w:t>
      </w:r>
    </w:p>
    <w:p w14:paraId="6464D4C9" w14:textId="77777777" w:rsidR="007A512C" w:rsidRDefault="007A512C" w:rsidP="00CF40E4">
      <w:pPr>
        <w:spacing w:after="0" w:line="240" w:lineRule="auto"/>
        <w:jc w:val="both"/>
        <w:rPr>
          <w:rFonts w:asciiTheme="minorHAnsi" w:hAnsiTheme="minorHAnsi" w:cs="Book Antiqua"/>
          <w:color w:val="000000"/>
          <w:sz w:val="24"/>
          <w:szCs w:val="24"/>
        </w:rPr>
      </w:pPr>
    </w:p>
    <w:p w14:paraId="0B440016" w14:textId="1EC342DF"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The civic car and Town Sergeant/driver may accompany the Deputy Mayor if available</w:t>
      </w:r>
      <w:r w:rsidR="00F3264F">
        <w:rPr>
          <w:rFonts w:cs="Book Antiqua"/>
          <w:color w:val="000000"/>
          <w:sz w:val="24"/>
          <w:szCs w:val="24"/>
        </w:rPr>
        <w:t xml:space="preserve"> with prior agreement from the Town </w:t>
      </w:r>
      <w:r w:rsidR="00F3264F" w:rsidRPr="00AF4951">
        <w:rPr>
          <w:rFonts w:cs="Book Antiqua"/>
          <w:color w:val="000000"/>
          <w:sz w:val="24"/>
          <w:szCs w:val="24"/>
        </w:rPr>
        <w:t>Clerk</w:t>
      </w:r>
      <w:r w:rsidRPr="00AF4951">
        <w:rPr>
          <w:rFonts w:cs="Book Antiqua"/>
          <w:color w:val="000000"/>
          <w:sz w:val="24"/>
          <w:szCs w:val="24"/>
        </w:rPr>
        <w:t xml:space="preserve">. </w:t>
      </w:r>
      <w:r w:rsidR="00AD70D1" w:rsidRPr="00AF4951">
        <w:rPr>
          <w:rFonts w:cs="Book Antiqua"/>
          <w:color w:val="000000"/>
          <w:sz w:val="24"/>
          <w:szCs w:val="24"/>
        </w:rPr>
        <w:t xml:space="preserve">Each instance will be </w:t>
      </w:r>
      <w:r w:rsidR="00A3306D" w:rsidRPr="00AF4951">
        <w:rPr>
          <w:rFonts w:cs="Book Antiqua"/>
          <w:color w:val="000000"/>
          <w:sz w:val="24"/>
          <w:szCs w:val="24"/>
        </w:rPr>
        <w:t xml:space="preserve">and fairly </w:t>
      </w:r>
      <w:r w:rsidR="00AD70D1" w:rsidRPr="00AF4951">
        <w:rPr>
          <w:rFonts w:cs="Book Antiqua"/>
          <w:color w:val="000000"/>
          <w:sz w:val="24"/>
          <w:szCs w:val="24"/>
        </w:rPr>
        <w:t>assessed</w:t>
      </w:r>
      <w:r w:rsidR="00A3306D" w:rsidRPr="00AF4951">
        <w:rPr>
          <w:rFonts w:cs="Book Antiqua"/>
          <w:color w:val="000000"/>
          <w:sz w:val="24"/>
          <w:szCs w:val="24"/>
        </w:rPr>
        <w:t xml:space="preserve"> taking in to account th</w:t>
      </w:r>
      <w:r w:rsidR="0006380A" w:rsidRPr="00AF4951">
        <w:rPr>
          <w:rFonts w:cs="Book Antiqua"/>
          <w:color w:val="000000"/>
          <w:sz w:val="24"/>
          <w:szCs w:val="24"/>
        </w:rPr>
        <w:t>e individually circumstances.</w:t>
      </w:r>
      <w:r w:rsidR="00D52DE0" w:rsidRPr="00AF4951">
        <w:rPr>
          <w:rFonts w:cs="Book Antiqua"/>
          <w:color w:val="000000"/>
          <w:sz w:val="24"/>
          <w:szCs w:val="24"/>
        </w:rPr>
        <w:t xml:space="preserve"> Where alternative transport arrangements are </w:t>
      </w:r>
      <w:r w:rsidR="005352D9" w:rsidRPr="00AF4951">
        <w:rPr>
          <w:rFonts w:cs="Book Antiqua"/>
          <w:color w:val="000000"/>
          <w:sz w:val="24"/>
          <w:szCs w:val="24"/>
        </w:rPr>
        <w:t>necessary, this will be funded from the Mayoral allowance.</w:t>
      </w:r>
    </w:p>
    <w:p w14:paraId="4AC3F008" w14:textId="77777777" w:rsidR="007A512C" w:rsidRDefault="007A512C" w:rsidP="00CF40E4">
      <w:pPr>
        <w:spacing w:after="0" w:line="240" w:lineRule="auto"/>
        <w:jc w:val="both"/>
        <w:rPr>
          <w:rFonts w:asciiTheme="minorHAnsi" w:hAnsiTheme="minorHAnsi" w:cs="Book Antiqua"/>
          <w:color w:val="000000"/>
          <w:sz w:val="24"/>
          <w:szCs w:val="24"/>
        </w:rPr>
      </w:pPr>
    </w:p>
    <w:p w14:paraId="63BD8ECC" w14:textId="723A67FA" w:rsidR="007A512C" w:rsidRDefault="00245928" w:rsidP="00CF40E4">
      <w:pPr>
        <w:spacing w:after="0" w:line="240" w:lineRule="auto"/>
        <w:jc w:val="both"/>
        <w:rPr>
          <w:rFonts w:asciiTheme="minorHAnsi" w:hAnsiTheme="minorHAnsi" w:cs="Book Antiqua"/>
          <w:b/>
          <w:bCs/>
          <w:color w:val="000000"/>
          <w:sz w:val="24"/>
          <w:szCs w:val="24"/>
        </w:rPr>
      </w:pPr>
      <w:r>
        <w:rPr>
          <w:rFonts w:cs="Book Antiqua"/>
          <w:b/>
          <w:bCs/>
          <w:color w:val="000000"/>
          <w:sz w:val="24"/>
          <w:szCs w:val="24"/>
        </w:rPr>
        <w:t>1</w:t>
      </w:r>
      <w:r w:rsidR="00D52DE0">
        <w:rPr>
          <w:rFonts w:cs="Book Antiqua"/>
          <w:b/>
          <w:bCs/>
          <w:color w:val="000000"/>
          <w:sz w:val="24"/>
          <w:szCs w:val="24"/>
        </w:rPr>
        <w:t>4</w:t>
      </w:r>
      <w:r>
        <w:rPr>
          <w:rFonts w:cs="Book Antiqua"/>
          <w:b/>
          <w:bCs/>
          <w:color w:val="000000"/>
          <w:sz w:val="24"/>
          <w:szCs w:val="24"/>
        </w:rPr>
        <w:t xml:space="preserve"> </w:t>
      </w:r>
      <w:r>
        <w:rPr>
          <w:rFonts w:cs="Book Antiqua"/>
          <w:b/>
          <w:bCs/>
          <w:color w:val="000000"/>
          <w:sz w:val="24"/>
          <w:szCs w:val="24"/>
        </w:rPr>
        <w:tab/>
        <w:t xml:space="preserve">Precedence and Protocol </w:t>
      </w:r>
    </w:p>
    <w:p w14:paraId="7A1C0E62" w14:textId="77777777" w:rsidR="007A512C" w:rsidRDefault="007A512C" w:rsidP="00CF40E4">
      <w:pPr>
        <w:spacing w:after="0" w:line="240" w:lineRule="auto"/>
        <w:jc w:val="both"/>
        <w:rPr>
          <w:rFonts w:asciiTheme="minorHAnsi" w:hAnsiTheme="minorHAnsi" w:cs="Book Antiqua"/>
          <w:color w:val="000000"/>
          <w:sz w:val="24"/>
          <w:szCs w:val="24"/>
        </w:rPr>
      </w:pPr>
    </w:p>
    <w:p w14:paraId="66D591AC" w14:textId="15F04EFF" w:rsidR="004E1353" w:rsidRPr="004E1353" w:rsidRDefault="00245928" w:rsidP="00CF40E4">
      <w:pPr>
        <w:spacing w:after="0" w:line="240" w:lineRule="auto"/>
        <w:jc w:val="both"/>
        <w:rPr>
          <w:rFonts w:cs="Book Antiqua"/>
          <w:color w:val="000000"/>
          <w:sz w:val="24"/>
          <w:szCs w:val="24"/>
        </w:rPr>
      </w:pPr>
      <w:r w:rsidRPr="00AF4951">
        <w:rPr>
          <w:rFonts w:cs="Book Antiqua"/>
          <w:color w:val="000000"/>
          <w:sz w:val="24"/>
          <w:szCs w:val="24"/>
        </w:rPr>
        <w:t xml:space="preserve">Warwick Mayors are always addressed as ‘Mr Mayor’ or ‘Madam Mayor’ </w:t>
      </w:r>
      <w:r w:rsidR="004E1353" w:rsidRPr="00AF4951">
        <w:rPr>
          <w:rFonts w:cs="Book Antiqua"/>
          <w:color w:val="000000"/>
          <w:sz w:val="24"/>
          <w:szCs w:val="24"/>
        </w:rPr>
        <w:t xml:space="preserve">or </w:t>
      </w:r>
      <w:proofErr w:type="gramStart"/>
      <w:r w:rsidR="004E1353" w:rsidRPr="00AF4951">
        <w:rPr>
          <w:rFonts w:cs="Book Antiqua"/>
          <w:color w:val="000000"/>
          <w:sz w:val="24"/>
          <w:szCs w:val="24"/>
        </w:rPr>
        <w:t>“ Mayor</w:t>
      </w:r>
      <w:proofErr w:type="gramEnd"/>
      <w:r w:rsidR="004E1353" w:rsidRPr="00AF4951">
        <w:rPr>
          <w:rFonts w:cs="Book Antiqua"/>
          <w:color w:val="000000"/>
          <w:sz w:val="24"/>
          <w:szCs w:val="24"/>
        </w:rPr>
        <w:t>” as appropriate.</w:t>
      </w:r>
    </w:p>
    <w:p w14:paraId="18382585" w14:textId="77777777"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 </w:t>
      </w:r>
    </w:p>
    <w:p w14:paraId="3D041F02" w14:textId="0F80A3A1"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Precedence and protocol for visits and events is often set by custom and practice, </w:t>
      </w:r>
      <w:proofErr w:type="gramStart"/>
      <w:r>
        <w:rPr>
          <w:rFonts w:cs="Book Antiqua"/>
          <w:color w:val="000000"/>
          <w:sz w:val="24"/>
          <w:szCs w:val="24"/>
        </w:rPr>
        <w:t>with the exception of</w:t>
      </w:r>
      <w:proofErr w:type="gramEnd"/>
      <w:r>
        <w:rPr>
          <w:rFonts w:cs="Book Antiqua"/>
          <w:color w:val="000000"/>
          <w:sz w:val="24"/>
          <w:szCs w:val="24"/>
        </w:rPr>
        <w:t xml:space="preserve"> Royal visits. Reference should be made to the publication ‘Civic Ceremonial’ for detailed guidance</w:t>
      </w:r>
      <w:r w:rsidR="00E90E1D">
        <w:rPr>
          <w:rFonts w:cs="Book Antiqua"/>
          <w:color w:val="000000"/>
          <w:sz w:val="24"/>
          <w:szCs w:val="24"/>
        </w:rPr>
        <w:t>,</w:t>
      </w:r>
      <w:r>
        <w:rPr>
          <w:rFonts w:cs="Book Antiqua"/>
          <w:color w:val="000000"/>
          <w:sz w:val="24"/>
          <w:szCs w:val="24"/>
        </w:rPr>
        <w:t xml:space="preserve"> a copy of which is held in the office. </w:t>
      </w:r>
    </w:p>
    <w:p w14:paraId="62265256" w14:textId="77777777" w:rsidR="007A512C" w:rsidRDefault="007A512C" w:rsidP="00CF40E4">
      <w:pPr>
        <w:spacing w:after="0" w:line="240" w:lineRule="auto"/>
        <w:jc w:val="both"/>
        <w:rPr>
          <w:rFonts w:asciiTheme="minorHAnsi" w:hAnsiTheme="minorHAnsi" w:cs="Book Antiqua"/>
          <w:color w:val="000000"/>
          <w:sz w:val="24"/>
          <w:szCs w:val="24"/>
        </w:rPr>
      </w:pPr>
    </w:p>
    <w:p w14:paraId="73319970" w14:textId="77777777" w:rsidR="007A512C" w:rsidRDefault="00245928" w:rsidP="00CF40E4">
      <w:pPr>
        <w:spacing w:after="0" w:line="240" w:lineRule="auto"/>
        <w:jc w:val="both"/>
        <w:rPr>
          <w:rFonts w:asciiTheme="minorHAnsi" w:hAnsiTheme="minorHAnsi" w:cs="Book Antiqua"/>
          <w:color w:val="000000"/>
          <w:sz w:val="24"/>
          <w:szCs w:val="24"/>
        </w:rPr>
      </w:pPr>
      <w:r>
        <w:rPr>
          <w:rFonts w:cs="Book Antiqua"/>
          <w:color w:val="000000"/>
          <w:sz w:val="24"/>
          <w:szCs w:val="24"/>
        </w:rPr>
        <w:t xml:space="preserve">The Town Clerk and Mayor’s Secretary will offer further advice and assistance on protocol matters. </w:t>
      </w:r>
    </w:p>
    <w:p w14:paraId="50D8429D" w14:textId="77777777" w:rsidR="007A512C" w:rsidRDefault="007A512C" w:rsidP="00CF40E4">
      <w:pPr>
        <w:spacing w:after="0" w:line="240" w:lineRule="auto"/>
        <w:jc w:val="both"/>
        <w:rPr>
          <w:rFonts w:asciiTheme="minorHAnsi" w:hAnsiTheme="minorHAnsi" w:cs="Book Antiqua"/>
          <w:color w:val="000000"/>
          <w:sz w:val="24"/>
          <w:szCs w:val="24"/>
        </w:rPr>
      </w:pPr>
    </w:p>
    <w:p w14:paraId="138074A7" w14:textId="77E8E5FC" w:rsidR="007A512C" w:rsidRDefault="00245928" w:rsidP="00CF40E4">
      <w:pPr>
        <w:pStyle w:val="Default"/>
        <w:jc w:val="both"/>
        <w:rPr>
          <w:rFonts w:asciiTheme="minorHAnsi" w:hAnsiTheme="minorHAnsi"/>
        </w:rPr>
      </w:pPr>
      <w:r>
        <w:rPr>
          <w:rFonts w:asciiTheme="minorHAnsi" w:hAnsiTheme="minorHAnsi"/>
          <w:b/>
          <w:bCs/>
        </w:rPr>
        <w:t>1</w:t>
      </w:r>
      <w:r w:rsidR="00AB6B5E">
        <w:rPr>
          <w:rFonts w:asciiTheme="minorHAnsi" w:hAnsiTheme="minorHAnsi"/>
          <w:b/>
          <w:bCs/>
        </w:rPr>
        <w:t>5</w:t>
      </w:r>
      <w:r>
        <w:rPr>
          <w:rFonts w:asciiTheme="minorHAnsi" w:hAnsiTheme="minorHAnsi"/>
          <w:b/>
          <w:bCs/>
        </w:rPr>
        <w:t xml:space="preserve"> </w:t>
      </w:r>
      <w:r>
        <w:rPr>
          <w:rFonts w:asciiTheme="minorHAnsi" w:hAnsiTheme="minorHAnsi"/>
          <w:b/>
          <w:bCs/>
        </w:rPr>
        <w:tab/>
      </w:r>
      <w:r>
        <w:rPr>
          <w:rFonts w:asciiTheme="minorHAnsi" w:hAnsiTheme="minorHAnsi" w:cs="Times New Roman"/>
          <w:b/>
        </w:rPr>
        <w:t>Gifts</w:t>
      </w:r>
    </w:p>
    <w:p w14:paraId="4207E88F" w14:textId="77777777" w:rsidR="007A512C" w:rsidRDefault="007A512C" w:rsidP="00CF40E4">
      <w:pPr>
        <w:pStyle w:val="Default"/>
        <w:jc w:val="both"/>
        <w:rPr>
          <w:rFonts w:asciiTheme="minorHAnsi" w:hAnsiTheme="minorHAnsi"/>
        </w:rPr>
      </w:pPr>
    </w:p>
    <w:p w14:paraId="44719123" w14:textId="77777777" w:rsidR="007A512C" w:rsidRDefault="00245928" w:rsidP="00CF40E4">
      <w:pPr>
        <w:pStyle w:val="Default"/>
        <w:jc w:val="both"/>
        <w:rPr>
          <w:rFonts w:asciiTheme="minorHAnsi" w:hAnsiTheme="minorHAnsi"/>
        </w:rPr>
      </w:pPr>
      <w:r>
        <w:rPr>
          <w:rFonts w:asciiTheme="minorHAnsi" w:hAnsiTheme="minorHAnsi"/>
        </w:rPr>
        <w:t xml:space="preserve">The </w:t>
      </w:r>
      <w:proofErr w:type="gramStart"/>
      <w:r>
        <w:rPr>
          <w:rFonts w:asciiTheme="minorHAnsi" w:hAnsiTheme="minorHAnsi"/>
        </w:rPr>
        <w:t>Mayor</w:t>
      </w:r>
      <w:proofErr w:type="gramEnd"/>
      <w:r>
        <w:rPr>
          <w:rFonts w:asciiTheme="minorHAnsi" w:hAnsiTheme="minorHAnsi"/>
        </w:rPr>
        <w:t xml:space="preserve"> will often receive gifts. It is suggested that all Members should discuss any offer of a gift, favour or hospitality that is made to them personally or otherwise with the Town Clerk before accepting or refusing. </w:t>
      </w:r>
    </w:p>
    <w:p w14:paraId="53D9C7BA" w14:textId="77777777" w:rsidR="007A512C" w:rsidRDefault="007A512C" w:rsidP="00CF40E4">
      <w:pPr>
        <w:pStyle w:val="Default"/>
        <w:jc w:val="both"/>
        <w:rPr>
          <w:rFonts w:asciiTheme="minorHAnsi" w:hAnsiTheme="minorHAnsi"/>
        </w:rPr>
      </w:pPr>
    </w:p>
    <w:p w14:paraId="64D00681" w14:textId="5B852C04" w:rsidR="007A512C" w:rsidRDefault="00245928" w:rsidP="00CF40E4">
      <w:pPr>
        <w:pStyle w:val="Default"/>
        <w:jc w:val="both"/>
        <w:rPr>
          <w:rFonts w:asciiTheme="minorHAnsi" w:hAnsiTheme="minorHAnsi"/>
        </w:rPr>
      </w:pPr>
      <w:r>
        <w:rPr>
          <w:rFonts w:asciiTheme="minorHAnsi" w:hAnsiTheme="minorHAnsi"/>
        </w:rPr>
        <w:t xml:space="preserve">It is strongly advised that all gifts and related items including raffle prizes acquired in the course </w:t>
      </w:r>
      <w:r w:rsidR="006E1E5A">
        <w:rPr>
          <w:rFonts w:asciiTheme="minorHAnsi" w:hAnsiTheme="minorHAnsi"/>
        </w:rPr>
        <w:t xml:space="preserve">of </w:t>
      </w:r>
      <w:r>
        <w:rPr>
          <w:rFonts w:asciiTheme="minorHAnsi" w:hAnsiTheme="minorHAnsi"/>
        </w:rPr>
        <w:t xml:space="preserve">official duties be declared by the Mayor and Deputy Mayor. The Code of Conduct requires all Councillors, including Mayors, to register any gifts or hospitality worth £25 or over </w:t>
      </w:r>
      <w:r>
        <w:rPr>
          <w:rFonts w:asciiTheme="minorHAnsi" w:hAnsiTheme="minorHAnsi"/>
        </w:rPr>
        <w:lastRenderedPageBreak/>
        <w:t xml:space="preserve">that are received in connection with their official duties as a Councillor and the source of the gift or hospitality within 28 days of receipt. All gifts declared to the Town Clerk including raffle prizes will be registered in the Declaration Book. The Declaration Book will record the date of receipt, the details of the gift, the value of the gift (or reasonable estimate) and what has happened to the gift. The Town Clerk is responsible for reviewing the Declaration Book. </w:t>
      </w:r>
    </w:p>
    <w:p w14:paraId="1B967E33" w14:textId="711DCAA3" w:rsidR="007A512C" w:rsidRDefault="00245928" w:rsidP="00CF40E4">
      <w:pPr>
        <w:pStyle w:val="Default"/>
        <w:jc w:val="both"/>
        <w:rPr>
          <w:rFonts w:asciiTheme="minorHAnsi" w:hAnsiTheme="minorHAnsi"/>
        </w:rPr>
      </w:pPr>
      <w:r>
        <w:rPr>
          <w:rFonts w:asciiTheme="minorHAnsi" w:hAnsiTheme="minorHAnsi"/>
        </w:rPr>
        <w:t xml:space="preserve">The acceptance of the gift or hospitality may become an interest declarable in law at a Town </w:t>
      </w:r>
      <w:r w:rsidR="006E1E5A">
        <w:rPr>
          <w:rFonts w:asciiTheme="minorHAnsi" w:hAnsiTheme="minorHAnsi"/>
        </w:rPr>
        <w:t>C</w:t>
      </w:r>
      <w:r>
        <w:rPr>
          <w:rFonts w:asciiTheme="minorHAnsi" w:hAnsiTheme="minorHAnsi"/>
        </w:rPr>
        <w:t xml:space="preserve">ouncil meeting if connected in any way with a matter under discussion. </w:t>
      </w:r>
    </w:p>
    <w:p w14:paraId="77741D40" w14:textId="77777777" w:rsidR="007A512C" w:rsidRDefault="007A512C" w:rsidP="00CF40E4">
      <w:pPr>
        <w:pStyle w:val="Default"/>
        <w:jc w:val="both"/>
        <w:rPr>
          <w:rFonts w:asciiTheme="minorHAnsi" w:hAnsiTheme="minorHAnsi"/>
        </w:rPr>
      </w:pPr>
    </w:p>
    <w:p w14:paraId="3C931F54" w14:textId="77777777" w:rsidR="007A512C" w:rsidRDefault="00245928" w:rsidP="00CF40E4">
      <w:pPr>
        <w:pStyle w:val="Default"/>
        <w:jc w:val="both"/>
        <w:rPr>
          <w:rFonts w:asciiTheme="minorHAnsi" w:hAnsiTheme="minorHAnsi"/>
        </w:rPr>
      </w:pPr>
      <w:r>
        <w:rPr>
          <w:rFonts w:asciiTheme="minorHAnsi" w:hAnsiTheme="minorHAnsi"/>
        </w:rPr>
        <w:t xml:space="preserve">The Town Clerk should be consulted in any case of doubt. The Monitoring Officer at Warwick District Council can also offer guidance. </w:t>
      </w:r>
    </w:p>
    <w:p w14:paraId="5E11B1C2" w14:textId="77777777" w:rsidR="000721AE" w:rsidRDefault="000721AE" w:rsidP="00CF40E4">
      <w:pPr>
        <w:pStyle w:val="Default"/>
        <w:jc w:val="both"/>
        <w:rPr>
          <w:rFonts w:asciiTheme="minorHAnsi" w:hAnsiTheme="minorHAnsi"/>
        </w:rPr>
      </w:pPr>
    </w:p>
    <w:p w14:paraId="7325B5C0" w14:textId="77777777" w:rsidR="007A512C" w:rsidRDefault="007A512C" w:rsidP="00CF40E4">
      <w:pPr>
        <w:pStyle w:val="Default"/>
        <w:jc w:val="both"/>
        <w:rPr>
          <w:rFonts w:asciiTheme="minorHAnsi" w:hAnsiTheme="minorHAnsi"/>
        </w:rPr>
      </w:pPr>
    </w:p>
    <w:p w14:paraId="08BA7799" w14:textId="460DC8D8" w:rsidR="007A512C" w:rsidRDefault="00245928" w:rsidP="00CF40E4">
      <w:pPr>
        <w:pStyle w:val="Default"/>
        <w:jc w:val="both"/>
        <w:rPr>
          <w:rFonts w:asciiTheme="minorHAnsi" w:hAnsiTheme="minorHAnsi"/>
          <w:b/>
          <w:bCs/>
        </w:rPr>
      </w:pPr>
      <w:r>
        <w:rPr>
          <w:rFonts w:asciiTheme="minorHAnsi" w:hAnsiTheme="minorHAnsi"/>
          <w:b/>
          <w:bCs/>
        </w:rPr>
        <w:t>1</w:t>
      </w:r>
      <w:r w:rsidR="00AB6B5E">
        <w:rPr>
          <w:rFonts w:asciiTheme="minorHAnsi" w:hAnsiTheme="minorHAnsi"/>
          <w:b/>
          <w:bCs/>
        </w:rPr>
        <w:t>6</w:t>
      </w:r>
      <w:r>
        <w:rPr>
          <w:rFonts w:asciiTheme="minorHAnsi" w:hAnsiTheme="minorHAnsi"/>
          <w:b/>
          <w:bCs/>
        </w:rPr>
        <w:tab/>
        <w:t xml:space="preserve">Mayor’s End of Year </w:t>
      </w:r>
    </w:p>
    <w:p w14:paraId="748ACAF9" w14:textId="77777777" w:rsidR="007A512C" w:rsidRDefault="007A512C" w:rsidP="00CF40E4">
      <w:pPr>
        <w:pStyle w:val="Default"/>
        <w:jc w:val="both"/>
        <w:rPr>
          <w:rFonts w:asciiTheme="minorHAnsi" w:hAnsiTheme="minorHAnsi"/>
        </w:rPr>
      </w:pPr>
    </w:p>
    <w:p w14:paraId="1424784B" w14:textId="5F69A93B" w:rsidR="00371E14" w:rsidRDefault="007E41E2" w:rsidP="00CF40E4">
      <w:pPr>
        <w:pStyle w:val="Default"/>
        <w:jc w:val="both"/>
        <w:rPr>
          <w:rFonts w:asciiTheme="minorHAnsi" w:hAnsiTheme="minorHAnsi"/>
        </w:rPr>
      </w:pPr>
      <w:r w:rsidRPr="00AF4951">
        <w:rPr>
          <w:rFonts w:asciiTheme="minorHAnsi" w:hAnsiTheme="minorHAnsi"/>
        </w:rPr>
        <w:t>For the incoming</w:t>
      </w:r>
      <w:r w:rsidR="003A6B11" w:rsidRPr="00AF4951">
        <w:rPr>
          <w:rFonts w:asciiTheme="minorHAnsi" w:hAnsiTheme="minorHAnsi"/>
        </w:rPr>
        <w:t xml:space="preserve"> </w:t>
      </w:r>
      <w:r w:rsidR="000C4769" w:rsidRPr="00AF4951">
        <w:rPr>
          <w:rFonts w:asciiTheme="minorHAnsi" w:hAnsiTheme="minorHAnsi"/>
        </w:rPr>
        <w:t>mayor</w:t>
      </w:r>
      <w:r w:rsidR="003A6B11" w:rsidRPr="00AF4951">
        <w:rPr>
          <w:rFonts w:asciiTheme="minorHAnsi" w:hAnsiTheme="minorHAnsi"/>
        </w:rPr>
        <w:t>, r</w:t>
      </w:r>
      <w:r w:rsidR="00371E14" w:rsidRPr="00AF4951">
        <w:rPr>
          <w:rFonts w:asciiTheme="minorHAnsi" w:hAnsiTheme="minorHAnsi"/>
        </w:rPr>
        <w:t>eserved seating for up to 10 guests can be accommodated</w:t>
      </w:r>
      <w:r w:rsidR="00C944D7" w:rsidRPr="00AF4951">
        <w:rPr>
          <w:rFonts w:asciiTheme="minorHAnsi" w:hAnsiTheme="minorHAnsi"/>
        </w:rPr>
        <w:t xml:space="preserve"> at the </w:t>
      </w:r>
      <w:proofErr w:type="gramStart"/>
      <w:r w:rsidR="00C944D7" w:rsidRPr="00AF4951">
        <w:rPr>
          <w:rFonts w:asciiTheme="minorHAnsi" w:hAnsiTheme="minorHAnsi"/>
        </w:rPr>
        <w:t>Mayor</w:t>
      </w:r>
      <w:proofErr w:type="gramEnd"/>
      <w:r w:rsidR="00C944D7" w:rsidRPr="00AF4951">
        <w:rPr>
          <w:rFonts w:asciiTheme="minorHAnsi" w:hAnsiTheme="minorHAnsi"/>
        </w:rPr>
        <w:t xml:space="preserve"> making service.</w:t>
      </w:r>
    </w:p>
    <w:p w14:paraId="5CA30EA2" w14:textId="77777777" w:rsidR="00371E14" w:rsidRDefault="00371E14" w:rsidP="00CF40E4">
      <w:pPr>
        <w:pStyle w:val="Default"/>
        <w:jc w:val="both"/>
        <w:rPr>
          <w:rFonts w:asciiTheme="minorHAnsi" w:hAnsiTheme="minorHAnsi"/>
        </w:rPr>
      </w:pPr>
    </w:p>
    <w:p w14:paraId="0B999A9C" w14:textId="16E6179C" w:rsidR="007A512C" w:rsidRDefault="00245928" w:rsidP="00CF40E4">
      <w:pPr>
        <w:pStyle w:val="Default"/>
        <w:jc w:val="both"/>
        <w:rPr>
          <w:rFonts w:asciiTheme="minorHAnsi" w:hAnsiTheme="minorHAnsi"/>
        </w:rPr>
      </w:pPr>
      <w:r>
        <w:rPr>
          <w:rFonts w:asciiTheme="minorHAnsi" w:hAnsiTheme="minorHAnsi"/>
        </w:rPr>
        <w:t xml:space="preserve">At the Mayor Making which denotes the end of the Mayor’s Term of Office, the custom is to invite the outgoing Mayor to make a short speech as a response to a vote of thanks for their services during the year. This normally comprises a short review of their period of office, thanks to the organisations and people of Warwick who extended hospitality and have worked with the Mayor and Town Council during the year and to any other supporters. </w:t>
      </w:r>
    </w:p>
    <w:p w14:paraId="1ECD18BB" w14:textId="77777777" w:rsidR="007A512C" w:rsidRDefault="007A512C" w:rsidP="00CF40E4">
      <w:pPr>
        <w:pStyle w:val="Default"/>
        <w:jc w:val="both"/>
        <w:rPr>
          <w:rFonts w:asciiTheme="minorHAnsi" w:hAnsiTheme="minorHAnsi"/>
        </w:rPr>
      </w:pPr>
    </w:p>
    <w:p w14:paraId="3D3A9167" w14:textId="77777777" w:rsidR="007A512C" w:rsidRDefault="00245928" w:rsidP="00CF40E4">
      <w:pPr>
        <w:pStyle w:val="Default"/>
        <w:jc w:val="both"/>
        <w:rPr>
          <w:rFonts w:asciiTheme="minorHAnsi" w:hAnsiTheme="minorHAnsi"/>
        </w:rPr>
      </w:pPr>
      <w:r>
        <w:rPr>
          <w:rFonts w:asciiTheme="minorHAnsi" w:hAnsiTheme="minorHAnsi"/>
        </w:rPr>
        <w:t xml:space="preserve">The new Mayor will present the previous Mayor with a Past Mayor’s badge. Where a Past Mayor has already received a Past Mayor’s Badge for a previous term of office a second badge will not be presented but a bar will be added to the badge previously received. </w:t>
      </w:r>
    </w:p>
    <w:p w14:paraId="0AE90399" w14:textId="77777777" w:rsidR="007A512C" w:rsidRDefault="007A512C" w:rsidP="00CF40E4">
      <w:pPr>
        <w:pStyle w:val="Default"/>
        <w:jc w:val="both"/>
        <w:rPr>
          <w:rFonts w:asciiTheme="minorHAnsi" w:hAnsiTheme="minorHAnsi"/>
        </w:rPr>
      </w:pPr>
    </w:p>
    <w:p w14:paraId="283BBCA1" w14:textId="77777777" w:rsidR="007A512C" w:rsidRDefault="00245928" w:rsidP="00CF40E4">
      <w:pPr>
        <w:pStyle w:val="Default"/>
        <w:jc w:val="both"/>
        <w:rPr>
          <w:rFonts w:asciiTheme="minorHAnsi" w:hAnsiTheme="minorHAnsi"/>
        </w:rPr>
      </w:pPr>
      <w:r>
        <w:rPr>
          <w:rFonts w:asciiTheme="minorHAnsi" w:hAnsiTheme="minorHAnsi"/>
        </w:rPr>
        <w:t>Retired Mayors are encouraged to help incoming Mayors to find their feet and become comfortable in the role. It is helpful to avoid confusion by members of the public to ensure that an outgoing Mayor does not attend events which are being attended by the incoming Mayor or Deputy Mayor except in a particularly private capacity. Former Mayors are advised not to comment on the style or actions of the current Mayor as this may be seen as criticism by members of the public.</w:t>
      </w:r>
    </w:p>
    <w:p w14:paraId="16C0413C" w14:textId="77777777" w:rsidR="007A512C" w:rsidRDefault="00245928" w:rsidP="00CF40E4">
      <w:pPr>
        <w:pStyle w:val="Default"/>
        <w:jc w:val="both"/>
        <w:rPr>
          <w:rFonts w:asciiTheme="minorHAnsi" w:hAnsiTheme="minorHAnsi"/>
        </w:rPr>
      </w:pPr>
      <w:r>
        <w:rPr>
          <w:rFonts w:asciiTheme="minorHAnsi" w:hAnsiTheme="minorHAnsi"/>
        </w:rPr>
        <w:t xml:space="preserve"> </w:t>
      </w:r>
    </w:p>
    <w:p w14:paraId="68935EFB" w14:textId="18F669DA" w:rsidR="007A512C" w:rsidRPr="006A0B74" w:rsidRDefault="006E6956" w:rsidP="00CF40E4">
      <w:pPr>
        <w:pStyle w:val="Default"/>
        <w:jc w:val="both"/>
        <w:rPr>
          <w:rFonts w:asciiTheme="minorHAnsi" w:hAnsiTheme="minorHAnsi"/>
          <w:b/>
          <w:bCs/>
          <w:color w:val="auto"/>
        </w:rPr>
      </w:pPr>
      <w:r w:rsidRPr="006A0B74">
        <w:rPr>
          <w:rFonts w:asciiTheme="minorHAnsi" w:hAnsiTheme="minorHAnsi"/>
          <w:b/>
          <w:bCs/>
          <w:color w:val="auto"/>
        </w:rPr>
        <w:t>1</w:t>
      </w:r>
      <w:r w:rsidR="00AB6B5E">
        <w:rPr>
          <w:rFonts w:asciiTheme="minorHAnsi" w:hAnsiTheme="minorHAnsi"/>
          <w:b/>
          <w:bCs/>
          <w:color w:val="auto"/>
        </w:rPr>
        <w:t>7</w:t>
      </w:r>
      <w:r w:rsidRPr="006A0B74">
        <w:rPr>
          <w:rFonts w:asciiTheme="minorHAnsi" w:hAnsiTheme="minorHAnsi"/>
          <w:b/>
          <w:bCs/>
          <w:color w:val="auto"/>
        </w:rPr>
        <w:tab/>
        <w:t>How the Mayor</w:t>
      </w:r>
      <w:r w:rsidR="00955045" w:rsidRPr="006A0B74">
        <w:rPr>
          <w:rFonts w:asciiTheme="minorHAnsi" w:hAnsiTheme="minorHAnsi"/>
          <w:b/>
          <w:bCs/>
          <w:color w:val="auto"/>
        </w:rPr>
        <w:t xml:space="preserve"> elect is chosen</w:t>
      </w:r>
    </w:p>
    <w:p w14:paraId="2BE2CD74" w14:textId="77777777" w:rsidR="00955045" w:rsidRPr="005E5CC7" w:rsidRDefault="00955045" w:rsidP="00CF40E4">
      <w:pPr>
        <w:pStyle w:val="Default"/>
        <w:jc w:val="both"/>
        <w:rPr>
          <w:rFonts w:asciiTheme="minorHAnsi" w:hAnsiTheme="minorHAnsi"/>
          <w:color w:val="auto"/>
        </w:rPr>
      </w:pPr>
    </w:p>
    <w:p w14:paraId="47BC8B22" w14:textId="3224ACE8" w:rsidR="00D051E0" w:rsidRPr="005E5CC7" w:rsidRDefault="00D051E0" w:rsidP="00CF40E4">
      <w:pPr>
        <w:pStyle w:val="Default"/>
        <w:jc w:val="both"/>
        <w:rPr>
          <w:rFonts w:asciiTheme="minorHAnsi" w:hAnsiTheme="minorHAnsi"/>
          <w:color w:val="auto"/>
        </w:rPr>
      </w:pPr>
      <w:r w:rsidRPr="005E5CC7">
        <w:rPr>
          <w:rFonts w:asciiTheme="minorHAnsi" w:hAnsiTheme="minorHAnsi"/>
          <w:color w:val="auto"/>
        </w:rPr>
        <w:t>The councillor</w:t>
      </w:r>
      <w:r w:rsidR="00313C2E" w:rsidRPr="005E5CC7">
        <w:rPr>
          <w:rFonts w:asciiTheme="minorHAnsi" w:hAnsiTheme="minorHAnsi"/>
          <w:color w:val="auto"/>
        </w:rPr>
        <w:t>(s)</w:t>
      </w:r>
      <w:r w:rsidRPr="005E5CC7">
        <w:rPr>
          <w:rFonts w:asciiTheme="minorHAnsi" w:hAnsiTheme="minorHAnsi"/>
          <w:color w:val="auto"/>
        </w:rPr>
        <w:t xml:space="preserve"> who has been elected for a second term</w:t>
      </w:r>
      <w:r w:rsidR="00622EFE" w:rsidRPr="005E5CC7">
        <w:rPr>
          <w:rFonts w:asciiTheme="minorHAnsi" w:hAnsiTheme="minorHAnsi"/>
          <w:color w:val="auto"/>
        </w:rPr>
        <w:t xml:space="preserve"> of office</w:t>
      </w:r>
      <w:r w:rsidRPr="005E5CC7">
        <w:rPr>
          <w:rFonts w:asciiTheme="minorHAnsi" w:hAnsiTheme="minorHAnsi"/>
          <w:color w:val="auto"/>
        </w:rPr>
        <w:t xml:space="preserve"> takes pre</w:t>
      </w:r>
      <w:r w:rsidR="00F143F2" w:rsidRPr="005E5CC7">
        <w:rPr>
          <w:rFonts w:asciiTheme="minorHAnsi" w:hAnsiTheme="minorHAnsi"/>
          <w:color w:val="auto"/>
        </w:rPr>
        <w:t>cedence</w:t>
      </w:r>
      <w:r w:rsidR="00ED5C30" w:rsidRPr="005E5CC7">
        <w:rPr>
          <w:rFonts w:asciiTheme="minorHAnsi" w:hAnsiTheme="minorHAnsi"/>
          <w:color w:val="auto"/>
        </w:rPr>
        <w:t xml:space="preserve"> over councillors who are elected for their first term of office.</w:t>
      </w:r>
    </w:p>
    <w:p w14:paraId="6324EE54" w14:textId="77777777" w:rsidR="00B229E8" w:rsidRPr="005E5CC7" w:rsidRDefault="00B229E8" w:rsidP="00CF40E4">
      <w:pPr>
        <w:pStyle w:val="Default"/>
        <w:jc w:val="both"/>
        <w:rPr>
          <w:rFonts w:asciiTheme="minorHAnsi" w:hAnsiTheme="minorHAnsi"/>
          <w:color w:val="auto"/>
        </w:rPr>
      </w:pPr>
    </w:p>
    <w:p w14:paraId="654D58CB" w14:textId="60E4F133" w:rsidR="00ED5C30" w:rsidRPr="005E5CC7" w:rsidRDefault="00ED5C30" w:rsidP="00CF40E4">
      <w:pPr>
        <w:pStyle w:val="Default"/>
        <w:jc w:val="both"/>
        <w:rPr>
          <w:rFonts w:asciiTheme="minorHAnsi" w:hAnsiTheme="minorHAnsi"/>
          <w:color w:val="auto"/>
        </w:rPr>
      </w:pPr>
      <w:r w:rsidRPr="005E5CC7">
        <w:rPr>
          <w:rFonts w:asciiTheme="minorHAnsi" w:hAnsiTheme="minorHAnsi"/>
          <w:color w:val="auto"/>
        </w:rPr>
        <w:t xml:space="preserve">Councillors do not have to have served </w:t>
      </w:r>
      <w:r w:rsidR="008C0A57" w:rsidRPr="005E5CC7">
        <w:rPr>
          <w:rFonts w:asciiTheme="minorHAnsi" w:hAnsiTheme="minorHAnsi"/>
          <w:color w:val="auto"/>
        </w:rPr>
        <w:t xml:space="preserve">two consecutive </w:t>
      </w:r>
      <w:r w:rsidR="00A6653B" w:rsidRPr="005E5CC7">
        <w:rPr>
          <w:rFonts w:asciiTheme="minorHAnsi" w:hAnsiTheme="minorHAnsi"/>
          <w:color w:val="auto"/>
        </w:rPr>
        <w:t>terms of office</w:t>
      </w:r>
      <w:r w:rsidR="005F5656" w:rsidRPr="005E5CC7">
        <w:rPr>
          <w:rFonts w:asciiTheme="minorHAnsi" w:hAnsiTheme="minorHAnsi"/>
          <w:color w:val="auto"/>
        </w:rPr>
        <w:t>. This refers to instance</w:t>
      </w:r>
      <w:r w:rsidR="00607BC1" w:rsidRPr="005E5CC7">
        <w:rPr>
          <w:rFonts w:asciiTheme="minorHAnsi" w:hAnsiTheme="minorHAnsi"/>
          <w:color w:val="auto"/>
        </w:rPr>
        <w:t>s</w:t>
      </w:r>
      <w:r w:rsidR="005F5656" w:rsidRPr="005E5CC7">
        <w:rPr>
          <w:rFonts w:asciiTheme="minorHAnsi" w:hAnsiTheme="minorHAnsi"/>
          <w:color w:val="auto"/>
        </w:rPr>
        <w:t xml:space="preserve"> of office at Warwick Town council</w:t>
      </w:r>
      <w:r w:rsidR="00B229E8" w:rsidRPr="005E5CC7">
        <w:rPr>
          <w:rFonts w:asciiTheme="minorHAnsi" w:hAnsiTheme="minorHAnsi"/>
          <w:color w:val="auto"/>
        </w:rPr>
        <w:t>.</w:t>
      </w:r>
    </w:p>
    <w:p w14:paraId="21EE5FC5" w14:textId="77777777" w:rsidR="00B229E8" w:rsidRPr="005E5CC7" w:rsidRDefault="00B229E8" w:rsidP="00CF40E4">
      <w:pPr>
        <w:pStyle w:val="Default"/>
        <w:jc w:val="both"/>
        <w:rPr>
          <w:rFonts w:asciiTheme="minorHAnsi" w:hAnsiTheme="minorHAnsi"/>
          <w:color w:val="auto"/>
        </w:rPr>
      </w:pPr>
    </w:p>
    <w:p w14:paraId="51E41614" w14:textId="77777777" w:rsidR="00B229E8" w:rsidRPr="005E5CC7" w:rsidRDefault="00B229E8" w:rsidP="00B229E8">
      <w:pPr>
        <w:pStyle w:val="Default"/>
        <w:jc w:val="both"/>
        <w:rPr>
          <w:rFonts w:asciiTheme="minorHAnsi" w:hAnsiTheme="minorHAnsi"/>
          <w:color w:val="auto"/>
        </w:rPr>
      </w:pPr>
      <w:r w:rsidRPr="005E5CC7">
        <w:rPr>
          <w:rFonts w:asciiTheme="minorHAnsi" w:hAnsiTheme="minorHAnsi"/>
          <w:color w:val="auto"/>
        </w:rPr>
        <w:t>The percentage of votes cast, including spoilt ballot papers, for each councillor is calculated from the most recent election.</w:t>
      </w:r>
    </w:p>
    <w:p w14:paraId="1B9ED961" w14:textId="77777777" w:rsidR="00B229E8" w:rsidRPr="005E5CC7" w:rsidRDefault="00B229E8" w:rsidP="00CF40E4">
      <w:pPr>
        <w:pStyle w:val="Default"/>
        <w:jc w:val="both"/>
        <w:rPr>
          <w:rFonts w:asciiTheme="minorHAnsi" w:hAnsiTheme="minorHAnsi"/>
          <w:color w:val="auto"/>
        </w:rPr>
      </w:pPr>
    </w:p>
    <w:p w14:paraId="402DAFE8" w14:textId="3AAF98E4" w:rsidR="00ED5C30" w:rsidRPr="005E5CC7" w:rsidRDefault="00ED5C30" w:rsidP="00CF40E4">
      <w:pPr>
        <w:pStyle w:val="Default"/>
        <w:jc w:val="both"/>
        <w:rPr>
          <w:rFonts w:asciiTheme="minorHAnsi" w:hAnsiTheme="minorHAnsi"/>
          <w:color w:val="auto"/>
        </w:rPr>
      </w:pPr>
      <w:r w:rsidRPr="005E5CC7">
        <w:rPr>
          <w:rFonts w:asciiTheme="minorHAnsi" w:hAnsiTheme="minorHAnsi"/>
          <w:color w:val="auto"/>
        </w:rPr>
        <w:lastRenderedPageBreak/>
        <w:t>The councillor</w:t>
      </w:r>
      <w:r w:rsidR="002B5BE7" w:rsidRPr="005E5CC7">
        <w:rPr>
          <w:rFonts w:asciiTheme="minorHAnsi" w:hAnsiTheme="minorHAnsi"/>
          <w:color w:val="auto"/>
        </w:rPr>
        <w:t>s</w:t>
      </w:r>
      <w:r w:rsidR="005F5656" w:rsidRPr="005E5CC7">
        <w:rPr>
          <w:rFonts w:asciiTheme="minorHAnsi" w:hAnsiTheme="minorHAnsi"/>
          <w:color w:val="auto"/>
        </w:rPr>
        <w:t xml:space="preserve"> with the highest percentage of votes</w:t>
      </w:r>
      <w:r w:rsidR="00B229E8" w:rsidRPr="005E5CC7">
        <w:rPr>
          <w:rFonts w:asciiTheme="minorHAnsi" w:hAnsiTheme="minorHAnsi"/>
          <w:color w:val="auto"/>
        </w:rPr>
        <w:t xml:space="preserve"> cast</w:t>
      </w:r>
      <w:r w:rsidR="008A3FEE" w:rsidRPr="005E5CC7">
        <w:rPr>
          <w:rFonts w:asciiTheme="minorHAnsi" w:hAnsiTheme="minorHAnsi"/>
          <w:color w:val="auto"/>
        </w:rPr>
        <w:t xml:space="preserve"> </w:t>
      </w:r>
      <w:r w:rsidR="00622EFE" w:rsidRPr="005E5CC7">
        <w:rPr>
          <w:rFonts w:asciiTheme="minorHAnsi" w:hAnsiTheme="minorHAnsi"/>
          <w:color w:val="auto"/>
        </w:rPr>
        <w:t>will be the</w:t>
      </w:r>
      <w:r w:rsidR="002B5BE7" w:rsidRPr="005E5CC7">
        <w:rPr>
          <w:rFonts w:asciiTheme="minorHAnsi" w:hAnsiTheme="minorHAnsi"/>
          <w:color w:val="auto"/>
        </w:rPr>
        <w:t xml:space="preserve"> new mayor</w:t>
      </w:r>
      <w:r w:rsidR="00874152" w:rsidRPr="005E5CC7">
        <w:rPr>
          <w:rFonts w:asciiTheme="minorHAnsi" w:hAnsiTheme="minorHAnsi"/>
          <w:color w:val="auto"/>
        </w:rPr>
        <w:t>s and deputy mayors</w:t>
      </w:r>
      <w:r w:rsidR="002B5BE7" w:rsidRPr="005E5CC7">
        <w:rPr>
          <w:rFonts w:asciiTheme="minorHAnsi" w:hAnsiTheme="minorHAnsi"/>
          <w:color w:val="auto"/>
        </w:rPr>
        <w:t xml:space="preserve"> elect.</w:t>
      </w:r>
      <w:r w:rsidR="00D7055D" w:rsidRPr="005E5CC7">
        <w:rPr>
          <w:rFonts w:asciiTheme="minorHAnsi" w:hAnsiTheme="minorHAnsi"/>
          <w:color w:val="auto"/>
        </w:rPr>
        <w:t xml:space="preserve"> The councillor with the highest percentage of votes is first, followed in descending order </w:t>
      </w:r>
      <w:r w:rsidR="0006085E" w:rsidRPr="005E5CC7">
        <w:rPr>
          <w:rFonts w:asciiTheme="minorHAnsi" w:hAnsiTheme="minorHAnsi"/>
          <w:color w:val="auto"/>
        </w:rPr>
        <w:t>by the councillors with next highest percentage.</w:t>
      </w:r>
    </w:p>
    <w:p w14:paraId="04F87699" w14:textId="77777777" w:rsidR="002B5BE7" w:rsidRPr="005E5CC7" w:rsidRDefault="002B5BE7" w:rsidP="00CF40E4">
      <w:pPr>
        <w:pStyle w:val="Default"/>
        <w:jc w:val="both"/>
        <w:rPr>
          <w:rFonts w:asciiTheme="minorHAnsi" w:hAnsiTheme="minorHAnsi"/>
          <w:color w:val="auto"/>
        </w:rPr>
      </w:pPr>
    </w:p>
    <w:p w14:paraId="5C122075" w14:textId="15F5C9A4" w:rsidR="002B5BE7" w:rsidRPr="005E5CC7" w:rsidRDefault="002B5BE7" w:rsidP="00CF40E4">
      <w:pPr>
        <w:pStyle w:val="Default"/>
        <w:jc w:val="both"/>
        <w:rPr>
          <w:rFonts w:asciiTheme="minorHAnsi" w:hAnsiTheme="minorHAnsi"/>
          <w:color w:val="auto"/>
        </w:rPr>
      </w:pPr>
      <w:r w:rsidRPr="005E5CC7">
        <w:rPr>
          <w:rFonts w:asciiTheme="minorHAnsi" w:hAnsiTheme="minorHAnsi"/>
          <w:color w:val="auto"/>
        </w:rPr>
        <w:t>In an election year, where the deputy mayor has been re-elected</w:t>
      </w:r>
      <w:r w:rsidR="003A1B6F" w:rsidRPr="00AF4951">
        <w:rPr>
          <w:rFonts w:asciiTheme="minorHAnsi" w:hAnsiTheme="minorHAnsi"/>
          <w:color w:val="auto"/>
        </w:rPr>
        <w:t xml:space="preserve">, </w:t>
      </w:r>
      <w:r w:rsidR="00B5127E" w:rsidRPr="00AF4951">
        <w:rPr>
          <w:rFonts w:asciiTheme="minorHAnsi" w:hAnsiTheme="minorHAnsi"/>
          <w:color w:val="auto"/>
        </w:rPr>
        <w:t>they</w:t>
      </w:r>
      <w:r w:rsidR="003A1B6F" w:rsidRPr="005E5CC7">
        <w:rPr>
          <w:rFonts w:asciiTheme="minorHAnsi" w:hAnsiTheme="minorHAnsi"/>
          <w:color w:val="auto"/>
        </w:rPr>
        <w:t xml:space="preserve"> will become the next Mayor elect for the forth coming civic year. This will be </w:t>
      </w:r>
      <w:r w:rsidR="00383895" w:rsidRPr="005E5CC7">
        <w:rPr>
          <w:rFonts w:asciiTheme="minorHAnsi" w:hAnsiTheme="minorHAnsi"/>
          <w:color w:val="auto"/>
        </w:rPr>
        <w:t>an agenda item and voted on at the AGM following the elections.</w:t>
      </w:r>
    </w:p>
    <w:p w14:paraId="2DA64DE1" w14:textId="77777777" w:rsidR="00955045" w:rsidRDefault="00955045" w:rsidP="00CF40E4">
      <w:pPr>
        <w:pStyle w:val="Default"/>
        <w:jc w:val="both"/>
        <w:rPr>
          <w:rFonts w:asciiTheme="minorHAnsi" w:hAnsiTheme="minorHAnsi"/>
        </w:rPr>
      </w:pPr>
    </w:p>
    <w:p w14:paraId="78AFA842" w14:textId="77777777" w:rsidR="007A512C" w:rsidRDefault="007A512C" w:rsidP="00CF40E4">
      <w:pPr>
        <w:pStyle w:val="Default"/>
        <w:jc w:val="both"/>
        <w:rPr>
          <w:rFonts w:asciiTheme="minorHAnsi" w:hAnsiTheme="minorHAnsi"/>
        </w:rPr>
      </w:pPr>
    </w:p>
    <w:p w14:paraId="05D6ED75" w14:textId="77777777" w:rsidR="007A512C" w:rsidRDefault="007A512C" w:rsidP="00CF40E4">
      <w:pPr>
        <w:pStyle w:val="Default"/>
        <w:jc w:val="both"/>
        <w:rPr>
          <w:rFonts w:asciiTheme="minorHAnsi" w:hAnsiTheme="minorHAnsi"/>
        </w:rPr>
      </w:pPr>
    </w:p>
    <w:p w14:paraId="21605030" w14:textId="77777777" w:rsidR="007A512C" w:rsidRDefault="00245928" w:rsidP="00CF40E4">
      <w:pPr>
        <w:pStyle w:val="Default"/>
        <w:jc w:val="both"/>
        <w:rPr>
          <w:rFonts w:asciiTheme="minorHAnsi" w:hAnsiTheme="minorHAnsi"/>
        </w:rPr>
      </w:pPr>
      <w:r>
        <w:rPr>
          <w:rFonts w:asciiTheme="minorHAnsi" w:hAnsiTheme="minorHAnsi"/>
        </w:rPr>
        <w:t>Further information can be found in:</w:t>
      </w:r>
    </w:p>
    <w:p w14:paraId="06F0FB23" w14:textId="77777777" w:rsidR="007A512C" w:rsidRDefault="007A512C" w:rsidP="00CF40E4">
      <w:pPr>
        <w:pStyle w:val="Default"/>
        <w:jc w:val="both"/>
        <w:rPr>
          <w:rFonts w:asciiTheme="minorHAnsi" w:hAnsiTheme="minorHAnsi"/>
        </w:rPr>
      </w:pPr>
    </w:p>
    <w:p w14:paraId="65DF1BF2" w14:textId="77777777" w:rsidR="007A512C" w:rsidRDefault="00245928" w:rsidP="00CF40E4">
      <w:pPr>
        <w:pStyle w:val="Default"/>
        <w:jc w:val="both"/>
        <w:rPr>
          <w:rFonts w:asciiTheme="minorHAnsi" w:hAnsiTheme="minorHAnsi"/>
        </w:rPr>
      </w:pPr>
      <w:r>
        <w:rPr>
          <w:rFonts w:asciiTheme="minorHAnsi" w:hAnsiTheme="minorHAnsi"/>
        </w:rPr>
        <w:t>The Good Councillors Guide</w:t>
      </w:r>
    </w:p>
    <w:p w14:paraId="3B3FEF87" w14:textId="77777777" w:rsidR="007A512C" w:rsidRDefault="00245928" w:rsidP="00CF40E4">
      <w:pPr>
        <w:pStyle w:val="Default"/>
        <w:jc w:val="both"/>
        <w:rPr>
          <w:rFonts w:asciiTheme="minorHAnsi" w:hAnsiTheme="minorHAnsi"/>
        </w:rPr>
      </w:pPr>
      <w:r>
        <w:rPr>
          <w:rFonts w:asciiTheme="minorHAnsi" w:hAnsiTheme="minorHAnsi"/>
        </w:rPr>
        <w:t>Civic Ceremonial</w:t>
      </w:r>
    </w:p>
    <w:p w14:paraId="1ED4D501" w14:textId="77777777" w:rsidR="007A512C" w:rsidRDefault="007A512C" w:rsidP="00CF40E4">
      <w:pPr>
        <w:pStyle w:val="Default"/>
        <w:jc w:val="both"/>
        <w:rPr>
          <w:rFonts w:asciiTheme="minorHAnsi" w:hAnsiTheme="minorHAnsi"/>
        </w:rPr>
      </w:pPr>
    </w:p>
    <w:p w14:paraId="65FC3B5D" w14:textId="77777777" w:rsidR="007A512C" w:rsidRDefault="00245928" w:rsidP="00CF40E4">
      <w:pPr>
        <w:pStyle w:val="Default"/>
        <w:jc w:val="both"/>
        <w:rPr>
          <w:rFonts w:asciiTheme="minorHAnsi" w:hAnsiTheme="minorHAnsi"/>
        </w:rPr>
      </w:pPr>
      <w:r>
        <w:rPr>
          <w:rFonts w:asciiTheme="minorHAnsi" w:hAnsiTheme="minorHAnsi"/>
        </w:rPr>
        <w:t>All available from the Council Offices</w:t>
      </w:r>
    </w:p>
    <w:p w14:paraId="187E3AE0" w14:textId="77777777" w:rsidR="007A512C" w:rsidRDefault="007A512C" w:rsidP="00CF40E4">
      <w:pPr>
        <w:pStyle w:val="Default"/>
        <w:jc w:val="both"/>
        <w:rPr>
          <w:rFonts w:asciiTheme="minorHAnsi" w:hAnsiTheme="minorHAnsi"/>
        </w:rPr>
      </w:pPr>
    </w:p>
    <w:p w14:paraId="3DA55FEB" w14:textId="77777777" w:rsidR="007A512C" w:rsidRDefault="007A512C" w:rsidP="00CF40E4">
      <w:pPr>
        <w:pStyle w:val="Default"/>
        <w:jc w:val="both"/>
        <w:rPr>
          <w:rFonts w:asciiTheme="minorHAnsi" w:hAnsiTheme="minorHAnsi"/>
        </w:rPr>
      </w:pPr>
    </w:p>
    <w:p w14:paraId="0C5D8B39" w14:textId="77777777" w:rsidR="007A512C" w:rsidRDefault="007A512C" w:rsidP="00CF40E4">
      <w:pPr>
        <w:pStyle w:val="Default"/>
        <w:jc w:val="both"/>
        <w:rPr>
          <w:rFonts w:asciiTheme="minorHAnsi" w:hAnsiTheme="minorHAnsi"/>
        </w:rPr>
      </w:pPr>
    </w:p>
    <w:p w14:paraId="7BB2BCCE" w14:textId="77777777" w:rsidR="007A512C" w:rsidRDefault="007A512C" w:rsidP="00CF40E4">
      <w:pPr>
        <w:pStyle w:val="Default"/>
        <w:jc w:val="both"/>
        <w:rPr>
          <w:rFonts w:asciiTheme="minorHAnsi" w:hAnsiTheme="minorHAnsi"/>
        </w:rPr>
      </w:pPr>
    </w:p>
    <w:p w14:paraId="13022665" w14:textId="77777777" w:rsidR="007A512C" w:rsidRDefault="007A512C" w:rsidP="00CF40E4">
      <w:pPr>
        <w:pStyle w:val="Default"/>
        <w:jc w:val="both"/>
        <w:rPr>
          <w:rFonts w:asciiTheme="minorHAnsi" w:hAnsiTheme="minorHAnsi"/>
        </w:rPr>
      </w:pPr>
    </w:p>
    <w:p w14:paraId="5487B866" w14:textId="77777777" w:rsidR="007A512C" w:rsidRDefault="00245928" w:rsidP="00CF40E4">
      <w:pPr>
        <w:pStyle w:val="Default"/>
        <w:jc w:val="both"/>
        <w:rPr>
          <w:rFonts w:asciiTheme="minorHAnsi" w:hAnsiTheme="minorHAnsi"/>
        </w:rPr>
      </w:pPr>
      <w:r>
        <w:rPr>
          <w:rFonts w:asciiTheme="minorHAnsi" w:hAnsiTheme="minorHAnsi"/>
        </w:rPr>
        <w:t>Read and accepted by The Mayor of Warwick</w:t>
      </w:r>
    </w:p>
    <w:p w14:paraId="75B9F45F" w14:textId="77777777" w:rsidR="007A512C" w:rsidRDefault="007A512C" w:rsidP="00CF40E4">
      <w:pPr>
        <w:pStyle w:val="Default"/>
        <w:jc w:val="both"/>
        <w:rPr>
          <w:rFonts w:asciiTheme="minorHAnsi" w:hAnsiTheme="minorHAnsi"/>
        </w:rPr>
      </w:pPr>
    </w:p>
    <w:p w14:paraId="79E0E01D" w14:textId="77777777" w:rsidR="007A512C" w:rsidRDefault="007A512C" w:rsidP="00CF40E4">
      <w:pPr>
        <w:pStyle w:val="Default"/>
        <w:jc w:val="both"/>
        <w:rPr>
          <w:rFonts w:asciiTheme="minorHAnsi" w:hAnsiTheme="minorHAnsi"/>
        </w:rPr>
      </w:pPr>
    </w:p>
    <w:p w14:paraId="43029F43" w14:textId="77777777" w:rsidR="007A512C" w:rsidRDefault="00245928" w:rsidP="00CF40E4">
      <w:pPr>
        <w:pStyle w:val="Default"/>
        <w:jc w:val="both"/>
        <w:rPr>
          <w:rFonts w:asciiTheme="minorHAnsi" w:hAnsiTheme="minorHAnsi"/>
        </w:rPr>
      </w:pPr>
      <w:r>
        <w:rPr>
          <w:rFonts w:asciiTheme="minorHAnsi" w:hAnsiTheme="minorHAnsi"/>
        </w:rPr>
        <w:t>Sign ……………………………………………….</w:t>
      </w:r>
      <w:r>
        <w:rPr>
          <w:rFonts w:asciiTheme="minorHAnsi" w:hAnsiTheme="minorHAnsi"/>
        </w:rPr>
        <w:tab/>
      </w:r>
      <w:r>
        <w:rPr>
          <w:rFonts w:asciiTheme="minorHAnsi" w:hAnsiTheme="minorHAnsi"/>
        </w:rPr>
        <w:tab/>
        <w:t>Date ………………………</w:t>
      </w:r>
      <w:proofErr w:type="gramStart"/>
      <w:r>
        <w:rPr>
          <w:rFonts w:asciiTheme="minorHAnsi" w:hAnsiTheme="minorHAnsi"/>
        </w:rPr>
        <w:t>…..</w:t>
      </w:r>
      <w:proofErr w:type="gramEnd"/>
    </w:p>
    <w:p w14:paraId="56A4A860" w14:textId="77777777" w:rsidR="007A512C" w:rsidRDefault="007A512C" w:rsidP="00CF40E4">
      <w:pPr>
        <w:pStyle w:val="Default"/>
        <w:jc w:val="both"/>
        <w:rPr>
          <w:rFonts w:asciiTheme="minorHAnsi" w:hAnsiTheme="minorHAnsi"/>
        </w:rPr>
      </w:pPr>
    </w:p>
    <w:p w14:paraId="05DC5F51" w14:textId="77777777" w:rsidR="007A512C" w:rsidRDefault="00245928" w:rsidP="00CF40E4">
      <w:pPr>
        <w:pStyle w:val="Default"/>
        <w:jc w:val="both"/>
        <w:rPr>
          <w:rFonts w:asciiTheme="minorHAnsi" w:hAnsiTheme="minorHAnsi"/>
        </w:rPr>
      </w:pPr>
      <w:r>
        <w:rPr>
          <w:rFonts w:asciiTheme="minorHAnsi" w:hAnsiTheme="minorHAnsi"/>
        </w:rPr>
        <w:t>Print ………………………………………………</w:t>
      </w:r>
    </w:p>
    <w:p w14:paraId="7241643D" w14:textId="77777777" w:rsidR="007A512C" w:rsidRDefault="007A512C" w:rsidP="00CF40E4">
      <w:pPr>
        <w:pStyle w:val="Default"/>
        <w:jc w:val="both"/>
        <w:rPr>
          <w:rFonts w:asciiTheme="minorHAnsi" w:hAnsiTheme="minorHAnsi"/>
        </w:rPr>
      </w:pPr>
    </w:p>
    <w:p w14:paraId="51AF72BE" w14:textId="77777777" w:rsidR="007A512C" w:rsidRDefault="007A512C" w:rsidP="00CF40E4">
      <w:pPr>
        <w:pStyle w:val="Default"/>
        <w:jc w:val="both"/>
        <w:rPr>
          <w:rFonts w:asciiTheme="minorHAnsi" w:hAnsiTheme="minorHAnsi"/>
        </w:rPr>
      </w:pPr>
    </w:p>
    <w:p w14:paraId="52D1C328" w14:textId="77777777" w:rsidR="007A512C" w:rsidRDefault="007A512C" w:rsidP="00CF40E4">
      <w:pPr>
        <w:pStyle w:val="Default"/>
        <w:jc w:val="both"/>
        <w:rPr>
          <w:rFonts w:asciiTheme="minorHAnsi" w:hAnsiTheme="minorHAnsi"/>
        </w:rPr>
      </w:pPr>
    </w:p>
    <w:p w14:paraId="5438B118" w14:textId="77777777" w:rsidR="007A512C" w:rsidRDefault="007A512C" w:rsidP="00CF40E4">
      <w:pPr>
        <w:pStyle w:val="Default"/>
        <w:jc w:val="both"/>
        <w:rPr>
          <w:rFonts w:asciiTheme="minorHAnsi" w:hAnsiTheme="minorHAnsi"/>
        </w:rPr>
      </w:pPr>
    </w:p>
    <w:p w14:paraId="1DEEBE36" w14:textId="77777777" w:rsidR="007A512C" w:rsidRDefault="007A512C" w:rsidP="00CF40E4">
      <w:pPr>
        <w:pStyle w:val="Default"/>
        <w:jc w:val="both"/>
        <w:rPr>
          <w:rFonts w:asciiTheme="minorHAnsi" w:hAnsiTheme="minorHAnsi"/>
        </w:rPr>
      </w:pPr>
    </w:p>
    <w:p w14:paraId="6B03E4F2" w14:textId="77777777" w:rsidR="007A512C" w:rsidRDefault="00245928" w:rsidP="00CF40E4">
      <w:pPr>
        <w:pStyle w:val="Default"/>
        <w:jc w:val="both"/>
        <w:rPr>
          <w:rFonts w:asciiTheme="minorHAnsi" w:hAnsiTheme="minorHAnsi"/>
        </w:rPr>
      </w:pPr>
      <w:r>
        <w:rPr>
          <w:rFonts w:asciiTheme="minorHAnsi" w:hAnsiTheme="minorHAnsi"/>
        </w:rPr>
        <w:t>Read and accepted by The Deputy Mayor of Warwick</w:t>
      </w:r>
    </w:p>
    <w:p w14:paraId="0F73151F" w14:textId="77777777" w:rsidR="007A512C" w:rsidRDefault="007A512C" w:rsidP="00CF40E4">
      <w:pPr>
        <w:pStyle w:val="Default"/>
        <w:jc w:val="both"/>
        <w:rPr>
          <w:rFonts w:asciiTheme="minorHAnsi" w:hAnsiTheme="minorHAnsi"/>
        </w:rPr>
      </w:pPr>
    </w:p>
    <w:p w14:paraId="4CFE0DD1" w14:textId="77777777" w:rsidR="007A512C" w:rsidRDefault="007A512C" w:rsidP="00CF40E4">
      <w:pPr>
        <w:pStyle w:val="Default"/>
        <w:jc w:val="both"/>
        <w:rPr>
          <w:rFonts w:asciiTheme="minorHAnsi" w:hAnsiTheme="minorHAnsi"/>
        </w:rPr>
      </w:pPr>
    </w:p>
    <w:p w14:paraId="4964F6AC" w14:textId="77777777" w:rsidR="007A512C" w:rsidRDefault="00245928" w:rsidP="00CF40E4">
      <w:pPr>
        <w:pStyle w:val="Default"/>
        <w:jc w:val="both"/>
        <w:rPr>
          <w:rFonts w:asciiTheme="minorHAnsi" w:hAnsiTheme="minorHAnsi"/>
        </w:rPr>
      </w:pPr>
      <w:r>
        <w:rPr>
          <w:rFonts w:asciiTheme="minorHAnsi" w:hAnsiTheme="minorHAnsi"/>
        </w:rPr>
        <w:t>Sign ……………………………………………</w:t>
      </w:r>
      <w:proofErr w:type="gramStart"/>
      <w:r>
        <w:rPr>
          <w:rFonts w:asciiTheme="minorHAnsi" w:hAnsiTheme="minorHAnsi"/>
        </w:rPr>
        <w:t>…..</w:t>
      </w:r>
      <w:proofErr w:type="gramEnd"/>
      <w:r>
        <w:rPr>
          <w:rFonts w:asciiTheme="minorHAnsi" w:hAnsiTheme="minorHAnsi"/>
        </w:rPr>
        <w:tab/>
      </w:r>
      <w:r>
        <w:rPr>
          <w:rFonts w:asciiTheme="minorHAnsi" w:hAnsiTheme="minorHAnsi"/>
        </w:rPr>
        <w:tab/>
        <w:t>Date …………………………...</w:t>
      </w:r>
    </w:p>
    <w:p w14:paraId="415805F7" w14:textId="77777777" w:rsidR="007A512C" w:rsidRDefault="007A512C" w:rsidP="00CF40E4">
      <w:pPr>
        <w:pStyle w:val="Default"/>
        <w:jc w:val="both"/>
        <w:rPr>
          <w:rFonts w:asciiTheme="minorHAnsi" w:hAnsiTheme="minorHAnsi"/>
        </w:rPr>
      </w:pPr>
    </w:p>
    <w:p w14:paraId="68E9BAA1" w14:textId="77777777" w:rsidR="007A512C" w:rsidRDefault="00245928" w:rsidP="00CF40E4">
      <w:pPr>
        <w:pStyle w:val="Default"/>
        <w:jc w:val="both"/>
        <w:rPr>
          <w:rFonts w:asciiTheme="minorHAnsi" w:hAnsiTheme="minorHAnsi"/>
        </w:rPr>
      </w:pPr>
      <w:r>
        <w:rPr>
          <w:rFonts w:asciiTheme="minorHAnsi" w:hAnsiTheme="minorHAnsi"/>
        </w:rPr>
        <w:t>Print ……………………………………………….</w:t>
      </w:r>
    </w:p>
    <w:p w14:paraId="69A9B3E3" w14:textId="77777777" w:rsidR="007A512C" w:rsidRDefault="007A512C" w:rsidP="00CF40E4">
      <w:pPr>
        <w:jc w:val="both"/>
        <w:rPr>
          <w:rFonts w:asciiTheme="minorHAnsi" w:hAnsiTheme="minorHAnsi"/>
          <w:sz w:val="24"/>
          <w:szCs w:val="24"/>
        </w:rPr>
      </w:pPr>
    </w:p>
    <w:p w14:paraId="2E66FFE8" w14:textId="77777777" w:rsidR="007A512C" w:rsidRDefault="007A512C" w:rsidP="00CF40E4">
      <w:pPr>
        <w:jc w:val="both"/>
        <w:rPr>
          <w:rFonts w:asciiTheme="minorHAnsi" w:hAnsiTheme="minorHAnsi"/>
          <w:sz w:val="24"/>
          <w:szCs w:val="24"/>
        </w:rPr>
      </w:pPr>
    </w:p>
    <w:sectPr w:rsidR="007A51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55D6" w14:textId="77777777" w:rsidR="00692D8D" w:rsidRDefault="00692D8D" w:rsidP="000E7AB9">
      <w:pPr>
        <w:spacing w:after="0" w:line="240" w:lineRule="auto"/>
      </w:pPr>
      <w:r>
        <w:separator/>
      </w:r>
    </w:p>
  </w:endnote>
  <w:endnote w:type="continuationSeparator" w:id="0">
    <w:p w14:paraId="73684D5E" w14:textId="77777777" w:rsidR="00692D8D" w:rsidRDefault="00692D8D" w:rsidP="000E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4637" w14:textId="77777777" w:rsidR="00E378D9" w:rsidRDefault="00E37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252261"/>
      <w:docPartObj>
        <w:docPartGallery w:val="Page Numbers (Bottom of Page)"/>
        <w:docPartUnique/>
      </w:docPartObj>
    </w:sdtPr>
    <w:sdtEndPr>
      <w:rPr>
        <w:noProof/>
      </w:rPr>
    </w:sdtEndPr>
    <w:sdtContent>
      <w:p w14:paraId="4E9CE2DE" w14:textId="7C1433D2" w:rsidR="000E7AB9" w:rsidRDefault="000E7A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317C8" w14:textId="77777777" w:rsidR="000E7AB9" w:rsidRDefault="000E7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5654" w14:textId="77777777" w:rsidR="00E378D9" w:rsidRDefault="00E3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3A9FE" w14:textId="77777777" w:rsidR="00692D8D" w:rsidRDefault="00692D8D" w:rsidP="000E7AB9">
      <w:pPr>
        <w:spacing w:after="0" w:line="240" w:lineRule="auto"/>
      </w:pPr>
      <w:r>
        <w:separator/>
      </w:r>
    </w:p>
  </w:footnote>
  <w:footnote w:type="continuationSeparator" w:id="0">
    <w:p w14:paraId="1768C461" w14:textId="77777777" w:rsidR="00692D8D" w:rsidRDefault="00692D8D" w:rsidP="000E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71D6" w14:textId="77777777" w:rsidR="00E378D9" w:rsidRDefault="00E37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32A1" w14:textId="4E74B5E9" w:rsidR="00E378D9" w:rsidRDefault="00E37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BF57" w14:textId="77777777" w:rsidR="00E378D9" w:rsidRDefault="00E37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9B4"/>
    <w:multiLevelType w:val="hybridMultilevel"/>
    <w:tmpl w:val="D9F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2C"/>
    <w:rsid w:val="000426B9"/>
    <w:rsid w:val="000535E8"/>
    <w:rsid w:val="0006085E"/>
    <w:rsid w:val="0006087E"/>
    <w:rsid w:val="000632C8"/>
    <w:rsid w:val="0006380A"/>
    <w:rsid w:val="000721AE"/>
    <w:rsid w:val="00084891"/>
    <w:rsid w:val="000A67B8"/>
    <w:rsid w:val="000C3DA3"/>
    <w:rsid w:val="000C4769"/>
    <w:rsid w:val="000D4D17"/>
    <w:rsid w:val="000E7AB9"/>
    <w:rsid w:val="001221E2"/>
    <w:rsid w:val="00125E9C"/>
    <w:rsid w:val="001620EC"/>
    <w:rsid w:val="00184787"/>
    <w:rsid w:val="0019195F"/>
    <w:rsid w:val="001A215D"/>
    <w:rsid w:val="001A2B82"/>
    <w:rsid w:val="001A6BFC"/>
    <w:rsid w:val="001E3CD5"/>
    <w:rsid w:val="00235FAE"/>
    <w:rsid w:val="00245928"/>
    <w:rsid w:val="002633A2"/>
    <w:rsid w:val="00267DBD"/>
    <w:rsid w:val="00272C9E"/>
    <w:rsid w:val="00273C32"/>
    <w:rsid w:val="00287CEF"/>
    <w:rsid w:val="00293C77"/>
    <w:rsid w:val="002B3D01"/>
    <w:rsid w:val="002B4FD3"/>
    <w:rsid w:val="002B5BE7"/>
    <w:rsid w:val="002B66A5"/>
    <w:rsid w:val="002D2A87"/>
    <w:rsid w:val="002E13B9"/>
    <w:rsid w:val="00304B4C"/>
    <w:rsid w:val="00313C2E"/>
    <w:rsid w:val="00330339"/>
    <w:rsid w:val="00362BAB"/>
    <w:rsid w:val="00371E14"/>
    <w:rsid w:val="0037395B"/>
    <w:rsid w:val="00383895"/>
    <w:rsid w:val="003911D7"/>
    <w:rsid w:val="00393A1A"/>
    <w:rsid w:val="0039450A"/>
    <w:rsid w:val="003A1B6F"/>
    <w:rsid w:val="003A6B11"/>
    <w:rsid w:val="003B059B"/>
    <w:rsid w:val="003B50F8"/>
    <w:rsid w:val="003F27EB"/>
    <w:rsid w:val="003F2BFA"/>
    <w:rsid w:val="00446E09"/>
    <w:rsid w:val="00453DC3"/>
    <w:rsid w:val="00475A6D"/>
    <w:rsid w:val="004951AE"/>
    <w:rsid w:val="00497D7C"/>
    <w:rsid w:val="004B681F"/>
    <w:rsid w:val="004E1353"/>
    <w:rsid w:val="00506D64"/>
    <w:rsid w:val="00513081"/>
    <w:rsid w:val="00521C2B"/>
    <w:rsid w:val="00527B42"/>
    <w:rsid w:val="005352D9"/>
    <w:rsid w:val="00545B32"/>
    <w:rsid w:val="005823A8"/>
    <w:rsid w:val="0058786D"/>
    <w:rsid w:val="005951D1"/>
    <w:rsid w:val="0059550E"/>
    <w:rsid w:val="005B613C"/>
    <w:rsid w:val="005D0D74"/>
    <w:rsid w:val="005E5CC7"/>
    <w:rsid w:val="005F5656"/>
    <w:rsid w:val="0060029B"/>
    <w:rsid w:val="00604EF8"/>
    <w:rsid w:val="00607BC1"/>
    <w:rsid w:val="00607FBC"/>
    <w:rsid w:val="00622EFE"/>
    <w:rsid w:val="00640F77"/>
    <w:rsid w:val="006520BB"/>
    <w:rsid w:val="006823E1"/>
    <w:rsid w:val="00692D8D"/>
    <w:rsid w:val="006A0B74"/>
    <w:rsid w:val="006C191C"/>
    <w:rsid w:val="006D7E6F"/>
    <w:rsid w:val="006E1E5A"/>
    <w:rsid w:val="006E2768"/>
    <w:rsid w:val="006E6956"/>
    <w:rsid w:val="006F13E8"/>
    <w:rsid w:val="00703E5D"/>
    <w:rsid w:val="00722655"/>
    <w:rsid w:val="00766DBF"/>
    <w:rsid w:val="00770466"/>
    <w:rsid w:val="0077307E"/>
    <w:rsid w:val="007A512C"/>
    <w:rsid w:val="007A6197"/>
    <w:rsid w:val="007C1C6F"/>
    <w:rsid w:val="007D50C3"/>
    <w:rsid w:val="007E41E2"/>
    <w:rsid w:val="008226CB"/>
    <w:rsid w:val="00835988"/>
    <w:rsid w:val="00874152"/>
    <w:rsid w:val="008777D0"/>
    <w:rsid w:val="008A3FEE"/>
    <w:rsid w:val="008B4ABA"/>
    <w:rsid w:val="008C0A57"/>
    <w:rsid w:val="008C5D77"/>
    <w:rsid w:val="008D0935"/>
    <w:rsid w:val="008D4EDC"/>
    <w:rsid w:val="008D623C"/>
    <w:rsid w:val="008E0230"/>
    <w:rsid w:val="008E77B4"/>
    <w:rsid w:val="00904B93"/>
    <w:rsid w:val="00905282"/>
    <w:rsid w:val="009208B5"/>
    <w:rsid w:val="00926D18"/>
    <w:rsid w:val="00930BB5"/>
    <w:rsid w:val="00940D55"/>
    <w:rsid w:val="009412D9"/>
    <w:rsid w:val="0095377F"/>
    <w:rsid w:val="00955045"/>
    <w:rsid w:val="00961AD0"/>
    <w:rsid w:val="00963056"/>
    <w:rsid w:val="00977AEB"/>
    <w:rsid w:val="0099543D"/>
    <w:rsid w:val="0099548C"/>
    <w:rsid w:val="00995522"/>
    <w:rsid w:val="00A22EF7"/>
    <w:rsid w:val="00A3306D"/>
    <w:rsid w:val="00A41DC1"/>
    <w:rsid w:val="00A525BF"/>
    <w:rsid w:val="00A6653B"/>
    <w:rsid w:val="00A77EE7"/>
    <w:rsid w:val="00AA65FC"/>
    <w:rsid w:val="00AB6B5E"/>
    <w:rsid w:val="00AD70D1"/>
    <w:rsid w:val="00AF4951"/>
    <w:rsid w:val="00B229E8"/>
    <w:rsid w:val="00B44DED"/>
    <w:rsid w:val="00B5127E"/>
    <w:rsid w:val="00B677A5"/>
    <w:rsid w:val="00B7464D"/>
    <w:rsid w:val="00BC32F9"/>
    <w:rsid w:val="00BD1528"/>
    <w:rsid w:val="00BF2BC3"/>
    <w:rsid w:val="00C27680"/>
    <w:rsid w:val="00C545E6"/>
    <w:rsid w:val="00C6082E"/>
    <w:rsid w:val="00C81D79"/>
    <w:rsid w:val="00C944D7"/>
    <w:rsid w:val="00CA1AB4"/>
    <w:rsid w:val="00CA70F5"/>
    <w:rsid w:val="00CC0267"/>
    <w:rsid w:val="00CD3C66"/>
    <w:rsid w:val="00CF14BC"/>
    <w:rsid w:val="00CF1EBA"/>
    <w:rsid w:val="00CF40E4"/>
    <w:rsid w:val="00CF4F2A"/>
    <w:rsid w:val="00CF630F"/>
    <w:rsid w:val="00D051E0"/>
    <w:rsid w:val="00D20042"/>
    <w:rsid w:val="00D22185"/>
    <w:rsid w:val="00D250E2"/>
    <w:rsid w:val="00D45A86"/>
    <w:rsid w:val="00D52DE0"/>
    <w:rsid w:val="00D5361C"/>
    <w:rsid w:val="00D7055D"/>
    <w:rsid w:val="00D835EB"/>
    <w:rsid w:val="00DB2278"/>
    <w:rsid w:val="00DE3D26"/>
    <w:rsid w:val="00DE542C"/>
    <w:rsid w:val="00E27B23"/>
    <w:rsid w:val="00E378D9"/>
    <w:rsid w:val="00E461B2"/>
    <w:rsid w:val="00E90263"/>
    <w:rsid w:val="00E90E1D"/>
    <w:rsid w:val="00EC4850"/>
    <w:rsid w:val="00ED5C30"/>
    <w:rsid w:val="00EE36F9"/>
    <w:rsid w:val="00EF19DE"/>
    <w:rsid w:val="00F06F99"/>
    <w:rsid w:val="00F13230"/>
    <w:rsid w:val="00F143F2"/>
    <w:rsid w:val="00F3264F"/>
    <w:rsid w:val="00F7079A"/>
    <w:rsid w:val="00F71A7D"/>
    <w:rsid w:val="00F83C05"/>
    <w:rsid w:val="00FC0EEE"/>
    <w:rsid w:val="00FF45B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8D5F"/>
  <w15:docId w15:val="{8D64B1AC-9629-4D4D-9BED-4A426FD6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49"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67A0C"/>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pPr>
      <w:textAlignment w:val="baseline"/>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qFormat/>
    <w:rsid w:val="00367A0C"/>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C4850"/>
    <w:rPr>
      <w:sz w:val="16"/>
      <w:szCs w:val="16"/>
    </w:rPr>
  </w:style>
  <w:style w:type="paragraph" w:styleId="CommentText">
    <w:name w:val="annotation text"/>
    <w:basedOn w:val="Normal"/>
    <w:link w:val="CommentTextChar"/>
    <w:uiPriority w:val="99"/>
    <w:semiHidden/>
    <w:unhideWhenUsed/>
    <w:rsid w:val="00EC4850"/>
    <w:pPr>
      <w:spacing w:line="240" w:lineRule="auto"/>
    </w:pPr>
    <w:rPr>
      <w:sz w:val="20"/>
      <w:szCs w:val="20"/>
    </w:rPr>
  </w:style>
  <w:style w:type="character" w:customStyle="1" w:styleId="CommentTextChar">
    <w:name w:val="Comment Text Char"/>
    <w:basedOn w:val="DefaultParagraphFont"/>
    <w:link w:val="CommentText"/>
    <w:uiPriority w:val="99"/>
    <w:semiHidden/>
    <w:rsid w:val="00EC4850"/>
    <w:rPr>
      <w:sz w:val="20"/>
      <w:szCs w:val="20"/>
    </w:rPr>
  </w:style>
  <w:style w:type="paragraph" w:styleId="CommentSubject">
    <w:name w:val="annotation subject"/>
    <w:basedOn w:val="CommentText"/>
    <w:next w:val="CommentText"/>
    <w:link w:val="CommentSubjectChar"/>
    <w:uiPriority w:val="99"/>
    <w:semiHidden/>
    <w:unhideWhenUsed/>
    <w:rsid w:val="00EC4850"/>
    <w:rPr>
      <w:b/>
      <w:bCs/>
    </w:rPr>
  </w:style>
  <w:style w:type="character" w:customStyle="1" w:styleId="CommentSubjectChar">
    <w:name w:val="Comment Subject Char"/>
    <w:basedOn w:val="CommentTextChar"/>
    <w:link w:val="CommentSubject"/>
    <w:uiPriority w:val="99"/>
    <w:semiHidden/>
    <w:rsid w:val="00EC4850"/>
    <w:rPr>
      <w:b/>
      <w:bCs/>
      <w:sz w:val="20"/>
      <w:szCs w:val="20"/>
    </w:rPr>
  </w:style>
  <w:style w:type="paragraph" w:styleId="Header">
    <w:name w:val="header"/>
    <w:basedOn w:val="Normal"/>
    <w:link w:val="HeaderChar"/>
    <w:uiPriority w:val="99"/>
    <w:unhideWhenUsed/>
    <w:rsid w:val="000E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AB9"/>
  </w:style>
  <w:style w:type="paragraph" w:styleId="Footer">
    <w:name w:val="footer"/>
    <w:basedOn w:val="Normal"/>
    <w:link w:val="FooterChar"/>
    <w:uiPriority w:val="99"/>
    <w:unhideWhenUsed/>
    <w:rsid w:val="000E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AB9"/>
  </w:style>
  <w:style w:type="paragraph" w:styleId="Revision">
    <w:name w:val="Revision"/>
    <w:hidden/>
    <w:uiPriority w:val="99"/>
    <w:semiHidden/>
    <w:rsid w:val="00125E9C"/>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376D-D328-479C-84A4-4B07EEB8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Jayne Topham</cp:lastModifiedBy>
  <cp:revision>2</cp:revision>
  <cp:lastPrinted>2021-06-03T10:31:00Z</cp:lastPrinted>
  <dcterms:created xsi:type="dcterms:W3CDTF">2024-09-16T12:12:00Z</dcterms:created>
  <dcterms:modified xsi:type="dcterms:W3CDTF">2024-09-16T12:12:00Z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