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181C" w14:textId="77777777" w:rsidR="00CE7FAF" w:rsidRDefault="004C23D1">
      <w:pPr>
        <w:spacing w:after="694" w:line="259" w:lineRule="auto"/>
        <w:ind w:left="0" w:firstLine="0"/>
      </w:pPr>
      <w:r>
        <w:rPr>
          <w:b/>
          <w:sz w:val="36"/>
        </w:rPr>
        <w:t>Report from Warwick Court Leet</w:t>
      </w:r>
    </w:p>
    <w:p w14:paraId="15113174" w14:textId="1315F290" w:rsidR="009C6D23" w:rsidRDefault="00B87BDB">
      <w:pPr>
        <w:ind w:left="-5" w:right="10"/>
      </w:pPr>
      <w:r>
        <w:t xml:space="preserve">Since the last </w:t>
      </w:r>
      <w:r w:rsidR="00D55919">
        <w:t xml:space="preserve">Town Meeting the Court </w:t>
      </w:r>
      <w:r w:rsidR="003F0145">
        <w:t>has be</w:t>
      </w:r>
      <w:r w:rsidR="00963185">
        <w:t xml:space="preserve">en </w:t>
      </w:r>
      <w:r w:rsidR="00037658">
        <w:t xml:space="preserve">active supporting the usual calendar of </w:t>
      </w:r>
      <w:r w:rsidR="00B05DD9">
        <w:t>Civic and Court events</w:t>
      </w:r>
      <w:r w:rsidR="00EB51E0">
        <w:t>. The Court is extremely fortunate and proud to support the Town Council and particularly the Mayor, who serves as the Lord of the Leet</w:t>
      </w:r>
      <w:r w:rsidR="00FE17A9">
        <w:t xml:space="preserve">. Also, having 3 neighbouring Courts in Alcester, </w:t>
      </w:r>
      <w:proofErr w:type="spellStart"/>
      <w:r w:rsidR="00FE17A9">
        <w:t>Bromsgrove</w:t>
      </w:r>
      <w:proofErr w:type="spellEnd"/>
      <w:r w:rsidR="00FE17A9">
        <w:t xml:space="preserve"> </w:t>
      </w:r>
      <w:r w:rsidR="00662413">
        <w:t xml:space="preserve">and Henley-in-Arden makes for a busy </w:t>
      </w:r>
      <w:r w:rsidR="009A3DF3">
        <w:t xml:space="preserve">events calendar. </w:t>
      </w:r>
    </w:p>
    <w:p w14:paraId="4D8087DC" w14:textId="78130DEA" w:rsidR="009A3DF3" w:rsidRDefault="007350F5">
      <w:pPr>
        <w:ind w:left="-5" w:right="10"/>
      </w:pPr>
      <w:r>
        <w:t xml:space="preserve">The focus of this report is on events that the Court have organised and have received support with via </w:t>
      </w:r>
      <w:r w:rsidR="00AD19CA">
        <w:t>a grant from Warwick Town Council.</w:t>
      </w:r>
    </w:p>
    <w:p w14:paraId="76B38E81" w14:textId="636531BF" w:rsidR="00502356" w:rsidRDefault="00AD19CA" w:rsidP="00502356">
      <w:pPr>
        <w:ind w:left="-5" w:right="10"/>
      </w:pPr>
      <w:r>
        <w:t xml:space="preserve">In July the Court organised the annual Beer, Cider &amp; Music Festival </w:t>
      </w:r>
      <w:r w:rsidR="00E87A9E">
        <w:t xml:space="preserve">that was held in the Pageant Gardens to the rear of this building. </w:t>
      </w:r>
      <w:r w:rsidR="00502356">
        <w:t xml:space="preserve">A portion of the grant was used to cover expenses levied by Warwick District Council for using the venue and CJs Events for </w:t>
      </w:r>
      <w:r w:rsidR="00377C24">
        <w:t xml:space="preserve">providing security over the weekend to keep the venue </w:t>
      </w:r>
      <w:r w:rsidR="00C6485D">
        <w:t>and equipment secure</w:t>
      </w:r>
      <w:r w:rsidR="00975708">
        <w:t xml:space="preserve"> &amp; road closure of Castle Street</w:t>
      </w:r>
      <w:r w:rsidR="00C6485D">
        <w:t xml:space="preserve">. Over the two days of the event </w:t>
      </w:r>
      <w:r w:rsidR="00E2684D">
        <w:t>over</w:t>
      </w:r>
      <w:r w:rsidR="00177A6F">
        <w:t xml:space="preserve"> 900 people visited the festival, 30 plus local artists played</w:t>
      </w:r>
      <w:r w:rsidR="005F2E2F">
        <w:t xml:space="preserve"> to the audience and as a result over £7000 was raised to</w:t>
      </w:r>
      <w:r w:rsidR="00355253">
        <w:t xml:space="preserve"> provide </w:t>
      </w:r>
      <w:r w:rsidR="00C76F71">
        <w:t xml:space="preserve">grants and donations to local charities, good </w:t>
      </w:r>
      <w:r w:rsidR="00D31B4F">
        <w:t>causes and individuals via the Court’s Grants Committee.</w:t>
      </w:r>
    </w:p>
    <w:p w14:paraId="6DC806D0" w14:textId="77777777" w:rsidR="00B85AE3" w:rsidRDefault="00E6395D" w:rsidP="00F62A4F">
      <w:pPr>
        <w:ind w:left="-5" w:right="10"/>
      </w:pPr>
      <w:r>
        <w:t>In August the Court organised and ran the Warwick Classic Car Show, which the Court took on for the good of the Town’s people</w:t>
      </w:r>
      <w:r w:rsidR="00DC150C">
        <w:t>. This event is the second event to be supported by the grant received. In this case the grant covered</w:t>
      </w:r>
      <w:r w:rsidR="00E2684D">
        <w:t xml:space="preserve"> the </w:t>
      </w:r>
      <w:r w:rsidR="009B6D8C">
        <w:t>costs associated with using the Market Square</w:t>
      </w:r>
      <w:r w:rsidR="00DF5587">
        <w:t xml:space="preserve">, </w:t>
      </w:r>
      <w:r w:rsidR="00E2684D">
        <w:t xml:space="preserve">temporarily </w:t>
      </w:r>
      <w:r w:rsidR="00DF5587">
        <w:t xml:space="preserve">relocating the taxi rank to Barrack Street and road closures. </w:t>
      </w:r>
      <w:r w:rsidR="00F62A4F">
        <w:t>The event is free to attend and saw over 100 vehicle exhibitors and an estimated 1000 visitors to the Square. The extremely hot weather over the weekend of this event did impact attendance somewhat.</w:t>
      </w:r>
      <w:r w:rsidR="00B85AE3">
        <w:t xml:space="preserve"> </w:t>
      </w:r>
    </w:p>
    <w:p w14:paraId="70E5BFD6" w14:textId="23010030" w:rsidR="00D31B4F" w:rsidRDefault="00B85AE3" w:rsidP="00F62A4F">
      <w:pPr>
        <w:ind w:left="-5" w:right="10"/>
      </w:pPr>
      <w:r>
        <w:t xml:space="preserve">Both events were covered by event and public liability insurance which was also enabled by the grant received. </w:t>
      </w:r>
    </w:p>
    <w:p w14:paraId="72741180" w14:textId="0189E3F8" w:rsidR="006220D9" w:rsidRDefault="006220D9" w:rsidP="00F62A4F">
      <w:pPr>
        <w:ind w:left="-5" w:right="10"/>
      </w:pPr>
      <w:r>
        <w:t xml:space="preserve">The Court express their gratitude to the Town Council for awarding the grant which has supported events that have bought circa 2000 people into the town and raised a significant sum for charitable causes. </w:t>
      </w:r>
    </w:p>
    <w:p w14:paraId="670425EF" w14:textId="258E2757" w:rsidR="00CE7FAF" w:rsidRDefault="004C23D1">
      <w:pPr>
        <w:ind w:left="-5" w:right="10"/>
      </w:pPr>
      <w:r>
        <w:t>Finally, thanks must go to everyone who has attended and supported our events, especially the Lord of the Leet, our Mayor.</w:t>
      </w:r>
    </w:p>
    <w:sectPr w:rsidR="00CE7FAF">
      <w:pgSz w:w="11920" w:h="16840"/>
      <w:pgMar w:top="767" w:right="1464" w:bottom="20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F"/>
    <w:rsid w:val="00017372"/>
    <w:rsid w:val="00037658"/>
    <w:rsid w:val="00177A6F"/>
    <w:rsid w:val="001A0F1B"/>
    <w:rsid w:val="001A1AEA"/>
    <w:rsid w:val="00233669"/>
    <w:rsid w:val="002A188D"/>
    <w:rsid w:val="002E660F"/>
    <w:rsid w:val="00355253"/>
    <w:rsid w:val="00377C24"/>
    <w:rsid w:val="00395334"/>
    <w:rsid w:val="003B4377"/>
    <w:rsid w:val="003F0145"/>
    <w:rsid w:val="00496CF0"/>
    <w:rsid w:val="004C23D1"/>
    <w:rsid w:val="004C41D1"/>
    <w:rsid w:val="00502356"/>
    <w:rsid w:val="0052662F"/>
    <w:rsid w:val="005F2E2F"/>
    <w:rsid w:val="006220D9"/>
    <w:rsid w:val="00657E85"/>
    <w:rsid w:val="00662413"/>
    <w:rsid w:val="006C04CC"/>
    <w:rsid w:val="006C5D3A"/>
    <w:rsid w:val="007350F5"/>
    <w:rsid w:val="007A70C0"/>
    <w:rsid w:val="0094512C"/>
    <w:rsid w:val="00963185"/>
    <w:rsid w:val="00975708"/>
    <w:rsid w:val="009A3DF3"/>
    <w:rsid w:val="009B6D8C"/>
    <w:rsid w:val="009C6D23"/>
    <w:rsid w:val="009D1D04"/>
    <w:rsid w:val="009E5A8B"/>
    <w:rsid w:val="009F619C"/>
    <w:rsid w:val="009F75D9"/>
    <w:rsid w:val="00A15778"/>
    <w:rsid w:val="00A41DF2"/>
    <w:rsid w:val="00AD19CA"/>
    <w:rsid w:val="00AD5EDA"/>
    <w:rsid w:val="00B05DD9"/>
    <w:rsid w:val="00B1262C"/>
    <w:rsid w:val="00B50BD2"/>
    <w:rsid w:val="00B85AE3"/>
    <w:rsid w:val="00B87BDB"/>
    <w:rsid w:val="00BE45D0"/>
    <w:rsid w:val="00C06D95"/>
    <w:rsid w:val="00C25449"/>
    <w:rsid w:val="00C620F0"/>
    <w:rsid w:val="00C6485D"/>
    <w:rsid w:val="00C76F71"/>
    <w:rsid w:val="00CE7FAF"/>
    <w:rsid w:val="00D31B4F"/>
    <w:rsid w:val="00D55919"/>
    <w:rsid w:val="00DB2F5B"/>
    <w:rsid w:val="00DC150C"/>
    <w:rsid w:val="00DF5587"/>
    <w:rsid w:val="00E2684D"/>
    <w:rsid w:val="00E6395D"/>
    <w:rsid w:val="00E87A9E"/>
    <w:rsid w:val="00EB4782"/>
    <w:rsid w:val="00EB51E0"/>
    <w:rsid w:val="00F62A4F"/>
    <w:rsid w:val="00FE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7620B"/>
  <w15:docId w15:val="{ECC127FB-6B1F-E442-A12D-968ED614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8" w:line="276"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Report from Warwick Court Leet</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Report from Warwick Court Leet</dc:title>
  <dc:subject/>
  <dc:creator>Rob Cameron</dc:creator>
  <cp:keywords/>
  <cp:lastModifiedBy>Rob Cameron</cp:lastModifiedBy>
  <cp:revision>2</cp:revision>
  <dcterms:created xsi:type="dcterms:W3CDTF">2023-03-21T16:02:00Z</dcterms:created>
  <dcterms:modified xsi:type="dcterms:W3CDTF">2023-03-21T16:02:00Z</dcterms:modified>
</cp:coreProperties>
</file>