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2464" w14:textId="3BC9B930" w:rsidR="000E29D6" w:rsidRDefault="00B712C7" w:rsidP="00B712C7">
      <w:pPr>
        <w:spacing w:after="0" w:line="259" w:lineRule="auto"/>
        <w:ind w:left="151" w:right="0" w:firstLine="0"/>
      </w:pPr>
      <w:r>
        <w:rPr>
          <w:noProof/>
        </w:rPr>
        <w:drawing>
          <wp:inline distT="0" distB="0" distL="0" distR="0" wp14:anchorId="44D22980" wp14:editId="444AF574">
            <wp:extent cx="790575" cy="1103128"/>
            <wp:effectExtent l="0" t="0" r="0" b="1905"/>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 small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388" cy="1136355"/>
                    </a:xfrm>
                    <a:prstGeom prst="rect">
                      <a:avLst/>
                    </a:prstGeom>
                  </pic:spPr>
                </pic:pic>
              </a:graphicData>
            </a:graphic>
          </wp:inline>
        </w:drawing>
      </w:r>
    </w:p>
    <w:p w14:paraId="1F24F389" w14:textId="77777777" w:rsidR="000E29D6" w:rsidRDefault="00CF28FF">
      <w:pPr>
        <w:spacing w:after="0" w:line="259" w:lineRule="auto"/>
        <w:ind w:left="151" w:right="0" w:firstLine="0"/>
        <w:jc w:val="left"/>
      </w:pPr>
      <w:r>
        <w:rPr>
          <w:rFonts w:ascii="Calibri" w:eastAsia="Calibri" w:hAnsi="Calibri" w:cs="Calibri"/>
        </w:rPr>
        <w:t xml:space="preserve">      </w:t>
      </w:r>
      <w:r>
        <w:rPr>
          <w:rFonts w:ascii="Calibri" w:eastAsia="Calibri" w:hAnsi="Calibri" w:cs="Calibri"/>
          <w:color w:val="2F5496"/>
        </w:rPr>
        <w:t xml:space="preserve"> </w:t>
      </w:r>
    </w:p>
    <w:p w14:paraId="679F9520" w14:textId="77777777" w:rsidR="000E29D6" w:rsidRDefault="00CF28FF">
      <w:pPr>
        <w:spacing w:after="0" w:line="259" w:lineRule="auto"/>
        <w:ind w:left="151" w:right="0" w:firstLine="0"/>
        <w:jc w:val="left"/>
      </w:pPr>
      <w:r>
        <w:rPr>
          <w:rFonts w:ascii="Calibri" w:eastAsia="Calibri" w:hAnsi="Calibri" w:cs="Calibri"/>
        </w:rPr>
        <w:t xml:space="preserve"> </w:t>
      </w:r>
    </w:p>
    <w:p w14:paraId="7028DBF7" w14:textId="0F186CBC" w:rsidR="000E29D6" w:rsidRPr="00B712C7" w:rsidRDefault="00CF28FF">
      <w:pPr>
        <w:spacing w:after="0" w:line="259" w:lineRule="auto"/>
        <w:ind w:left="151" w:right="0" w:firstLine="0"/>
        <w:jc w:val="left"/>
        <w:rPr>
          <w:b/>
          <w:bCs/>
          <w:sz w:val="40"/>
          <w:szCs w:val="40"/>
        </w:rPr>
      </w:pPr>
      <w:r w:rsidRPr="00B712C7">
        <w:rPr>
          <w:rFonts w:ascii="Calibri" w:eastAsia="Calibri" w:hAnsi="Calibri" w:cs="Calibri"/>
          <w:b/>
          <w:bCs/>
          <w:sz w:val="40"/>
          <w:szCs w:val="40"/>
        </w:rPr>
        <w:t xml:space="preserve"> </w:t>
      </w:r>
      <w:r w:rsidR="00B712C7" w:rsidRPr="00B712C7">
        <w:rPr>
          <w:rFonts w:ascii="Calibri" w:eastAsia="Calibri" w:hAnsi="Calibri" w:cs="Calibri"/>
          <w:b/>
          <w:bCs/>
          <w:sz w:val="40"/>
          <w:szCs w:val="40"/>
        </w:rPr>
        <w:t xml:space="preserve">                                  WARWICK TOWN COUNCIL</w:t>
      </w:r>
    </w:p>
    <w:p w14:paraId="6A8B8FC9" w14:textId="77777777" w:rsidR="000E29D6" w:rsidRDefault="00CF28FF">
      <w:pPr>
        <w:spacing w:after="0" w:line="259" w:lineRule="auto"/>
        <w:ind w:left="151" w:right="0" w:firstLine="0"/>
        <w:jc w:val="left"/>
      </w:pPr>
      <w:r>
        <w:rPr>
          <w:rFonts w:ascii="Calibri" w:eastAsia="Calibri" w:hAnsi="Calibri" w:cs="Calibri"/>
        </w:rPr>
        <w:t xml:space="preserve"> </w:t>
      </w:r>
    </w:p>
    <w:p w14:paraId="0717F202" w14:textId="77777777" w:rsidR="000E29D6" w:rsidRDefault="00CF28FF">
      <w:pPr>
        <w:spacing w:after="0" w:line="259" w:lineRule="auto"/>
        <w:ind w:left="151" w:right="0" w:firstLine="0"/>
        <w:jc w:val="left"/>
      </w:pPr>
      <w:r>
        <w:rPr>
          <w:rFonts w:ascii="Calibri" w:eastAsia="Calibri" w:hAnsi="Calibri" w:cs="Calibri"/>
        </w:rPr>
        <w:t xml:space="preserve"> </w:t>
      </w:r>
    </w:p>
    <w:p w14:paraId="3CABDDFD" w14:textId="77777777" w:rsidR="000E29D6" w:rsidRDefault="00CF28FF">
      <w:pPr>
        <w:spacing w:after="0" w:line="259" w:lineRule="auto"/>
        <w:ind w:left="151" w:right="0" w:firstLine="0"/>
        <w:jc w:val="left"/>
      </w:pPr>
      <w:r>
        <w:rPr>
          <w:rFonts w:ascii="Calibri" w:eastAsia="Calibri" w:hAnsi="Calibri" w:cs="Calibri"/>
        </w:rPr>
        <w:t xml:space="preserve"> </w:t>
      </w:r>
    </w:p>
    <w:p w14:paraId="287013A5" w14:textId="77777777" w:rsidR="000E29D6" w:rsidRDefault="00CF28FF">
      <w:pPr>
        <w:spacing w:after="0" w:line="259" w:lineRule="auto"/>
        <w:ind w:left="0" w:right="0" w:firstLine="0"/>
        <w:jc w:val="left"/>
      </w:pPr>
      <w:r>
        <w:rPr>
          <w:rFonts w:ascii="Calibri" w:eastAsia="Calibri" w:hAnsi="Calibri" w:cs="Calibri"/>
        </w:rPr>
        <w:t xml:space="preserve"> </w:t>
      </w:r>
    </w:p>
    <w:p w14:paraId="6EAE6785" w14:textId="77777777" w:rsidR="000E29D6" w:rsidRDefault="00CF28FF">
      <w:pPr>
        <w:spacing w:after="0" w:line="259" w:lineRule="auto"/>
        <w:ind w:left="0" w:right="0" w:firstLine="0"/>
        <w:jc w:val="left"/>
      </w:pPr>
      <w:r>
        <w:rPr>
          <w:rFonts w:ascii="Calibri" w:eastAsia="Calibri" w:hAnsi="Calibri" w:cs="Calibri"/>
        </w:rPr>
        <w:t xml:space="preserve"> </w:t>
      </w:r>
    </w:p>
    <w:p w14:paraId="33C65D91" w14:textId="77777777" w:rsidR="000E29D6" w:rsidRDefault="00CF28FF">
      <w:pPr>
        <w:spacing w:after="0" w:line="259" w:lineRule="auto"/>
        <w:ind w:left="0" w:right="0" w:firstLine="0"/>
        <w:jc w:val="left"/>
      </w:pPr>
      <w:r>
        <w:rPr>
          <w:rFonts w:ascii="Calibri" w:eastAsia="Calibri" w:hAnsi="Calibri" w:cs="Calibri"/>
        </w:rPr>
        <w:t xml:space="preserve"> </w:t>
      </w:r>
    </w:p>
    <w:p w14:paraId="5C004E14" w14:textId="77777777" w:rsidR="000E29D6" w:rsidRDefault="00CF28FF">
      <w:pPr>
        <w:spacing w:after="0" w:line="259" w:lineRule="auto"/>
        <w:ind w:left="0" w:right="0" w:firstLine="0"/>
        <w:jc w:val="left"/>
      </w:pPr>
      <w:r>
        <w:rPr>
          <w:rFonts w:ascii="Calibri" w:eastAsia="Calibri" w:hAnsi="Calibri" w:cs="Calibri"/>
        </w:rPr>
        <w:t xml:space="preserve"> </w:t>
      </w:r>
    </w:p>
    <w:p w14:paraId="12C03D45" w14:textId="77777777" w:rsidR="000E29D6" w:rsidRDefault="00CF28FF">
      <w:pPr>
        <w:spacing w:after="128" w:line="259" w:lineRule="auto"/>
        <w:ind w:left="0" w:right="0" w:firstLine="0"/>
        <w:jc w:val="left"/>
      </w:pPr>
      <w:r>
        <w:rPr>
          <w:rFonts w:ascii="Calibri" w:eastAsia="Calibri" w:hAnsi="Calibri" w:cs="Calibri"/>
        </w:rPr>
        <w:t xml:space="preserve">                                               </w:t>
      </w:r>
    </w:p>
    <w:p w14:paraId="73FB3809" w14:textId="77777777" w:rsidR="000E29D6" w:rsidRDefault="00CF28FF">
      <w:pPr>
        <w:spacing w:after="0" w:line="259" w:lineRule="auto"/>
        <w:ind w:left="36" w:right="0" w:firstLine="0"/>
      </w:pPr>
      <w:r>
        <w:rPr>
          <w:rFonts w:ascii="Calibri" w:eastAsia="Calibri" w:hAnsi="Calibri" w:cs="Calibri"/>
          <w:b/>
          <w:sz w:val="40"/>
        </w:rPr>
        <w:t xml:space="preserve"> </w:t>
      </w:r>
    </w:p>
    <w:p w14:paraId="07A1A56A" w14:textId="77777777" w:rsidR="000E29D6" w:rsidRDefault="00CF28FF">
      <w:pPr>
        <w:spacing w:after="0" w:line="259" w:lineRule="auto"/>
        <w:ind w:right="55"/>
      </w:pPr>
      <w:r>
        <w:rPr>
          <w:rFonts w:ascii="Calibri" w:eastAsia="Calibri" w:hAnsi="Calibri" w:cs="Calibri"/>
          <w:b/>
          <w:sz w:val="40"/>
        </w:rPr>
        <w:t xml:space="preserve">SCHEME FOR MEMBERS ALLOWANCES </w:t>
      </w:r>
    </w:p>
    <w:p w14:paraId="5F537599" w14:textId="77777777" w:rsidR="000E29D6" w:rsidRDefault="00CF28FF">
      <w:pPr>
        <w:spacing w:after="0" w:line="259" w:lineRule="auto"/>
        <w:ind w:left="36" w:right="0" w:firstLine="0"/>
      </w:pPr>
      <w:r>
        <w:rPr>
          <w:rFonts w:ascii="Calibri" w:eastAsia="Calibri" w:hAnsi="Calibri" w:cs="Calibri"/>
          <w:b/>
          <w:sz w:val="40"/>
        </w:rPr>
        <w:t xml:space="preserve"> </w:t>
      </w:r>
    </w:p>
    <w:p w14:paraId="1FD36139" w14:textId="77777777" w:rsidR="000E29D6" w:rsidRDefault="00CF28FF">
      <w:pPr>
        <w:spacing w:after="0" w:line="259" w:lineRule="auto"/>
        <w:ind w:left="36" w:right="0" w:firstLine="0"/>
      </w:pPr>
      <w:r>
        <w:rPr>
          <w:rFonts w:ascii="Calibri" w:eastAsia="Calibri" w:hAnsi="Calibri" w:cs="Calibri"/>
          <w:b/>
          <w:sz w:val="40"/>
        </w:rPr>
        <w:t xml:space="preserve"> </w:t>
      </w:r>
    </w:p>
    <w:p w14:paraId="0B459E1A" w14:textId="77777777" w:rsidR="000E29D6" w:rsidRDefault="00CF28FF">
      <w:pPr>
        <w:spacing w:after="0" w:line="259" w:lineRule="auto"/>
        <w:ind w:left="36" w:right="0" w:firstLine="0"/>
      </w:pPr>
      <w:r>
        <w:rPr>
          <w:rFonts w:ascii="Calibri" w:eastAsia="Calibri" w:hAnsi="Calibri" w:cs="Calibri"/>
          <w:b/>
          <w:sz w:val="40"/>
        </w:rPr>
        <w:t xml:space="preserve"> </w:t>
      </w:r>
    </w:p>
    <w:p w14:paraId="08CF0F7C" w14:textId="297753A6" w:rsidR="000E29D6" w:rsidRDefault="00E64BFD">
      <w:pPr>
        <w:pStyle w:val="Heading1"/>
      </w:pPr>
      <w:r>
        <w:t>January 2</w:t>
      </w:r>
      <w:r w:rsidR="0025546C">
        <w:t>02</w:t>
      </w:r>
      <w:r w:rsidR="00544688">
        <w:t>4</w:t>
      </w:r>
      <w:r w:rsidR="00CF28FF">
        <w:t xml:space="preserve"> </w:t>
      </w:r>
    </w:p>
    <w:p w14:paraId="0A91B8D4" w14:textId="77777777" w:rsidR="000E29D6" w:rsidRDefault="00CF28FF">
      <w:pPr>
        <w:spacing w:after="0" w:line="259" w:lineRule="auto"/>
        <w:ind w:left="46" w:right="0" w:firstLine="0"/>
      </w:pPr>
      <w:r>
        <w:rPr>
          <w:b/>
          <w:sz w:val="40"/>
        </w:rPr>
        <w:t xml:space="preserve"> </w:t>
      </w:r>
    </w:p>
    <w:p w14:paraId="136C5A03" w14:textId="77777777" w:rsidR="000E29D6" w:rsidRDefault="00CF28FF">
      <w:pPr>
        <w:spacing w:after="0" w:line="259" w:lineRule="auto"/>
        <w:ind w:left="6" w:right="0" w:firstLine="0"/>
      </w:pPr>
      <w:r>
        <w:t xml:space="preserve"> </w:t>
      </w:r>
    </w:p>
    <w:p w14:paraId="3EC5D305" w14:textId="77777777" w:rsidR="000E29D6" w:rsidRDefault="00CF28FF">
      <w:pPr>
        <w:spacing w:after="2729" w:line="259" w:lineRule="auto"/>
        <w:ind w:left="6" w:right="0" w:firstLine="0"/>
      </w:pPr>
      <w:r>
        <w:t xml:space="preserve"> </w:t>
      </w:r>
    </w:p>
    <w:p w14:paraId="463D4DEB" w14:textId="77777777" w:rsidR="000E29D6" w:rsidRDefault="00CF28FF">
      <w:pPr>
        <w:spacing w:after="0" w:line="259" w:lineRule="auto"/>
        <w:ind w:left="6" w:right="0" w:firstLine="0"/>
      </w:pPr>
      <w:r>
        <w:t xml:space="preserve"> </w:t>
      </w:r>
    </w:p>
    <w:p w14:paraId="38E307D0" w14:textId="77777777" w:rsidR="000E29D6" w:rsidRDefault="00CF28FF">
      <w:pPr>
        <w:spacing w:after="0" w:line="259" w:lineRule="auto"/>
        <w:ind w:left="6" w:right="0" w:firstLine="0"/>
      </w:pPr>
      <w:r>
        <w:t xml:space="preserve"> </w:t>
      </w:r>
    </w:p>
    <w:p w14:paraId="78AF8F6D" w14:textId="77777777" w:rsidR="000E29D6" w:rsidRDefault="00CF28FF">
      <w:pPr>
        <w:spacing w:after="0" w:line="259" w:lineRule="auto"/>
        <w:ind w:left="6" w:right="0" w:firstLine="0"/>
      </w:pPr>
      <w:r>
        <w:t xml:space="preserve"> </w:t>
      </w:r>
    </w:p>
    <w:p w14:paraId="021E32C6" w14:textId="77777777" w:rsidR="000E29D6" w:rsidRDefault="00CF28FF">
      <w:pPr>
        <w:spacing w:after="0" w:line="259" w:lineRule="auto"/>
        <w:ind w:left="6" w:right="0" w:firstLine="0"/>
      </w:pPr>
      <w:r>
        <w:t xml:space="preserve"> </w:t>
      </w:r>
    </w:p>
    <w:p w14:paraId="5B8E983D" w14:textId="77777777" w:rsidR="000E29D6" w:rsidRDefault="00CF28FF">
      <w:pPr>
        <w:spacing w:after="0" w:line="259" w:lineRule="auto"/>
        <w:ind w:left="6" w:right="0" w:firstLine="0"/>
      </w:pPr>
      <w:r>
        <w:t xml:space="preserve"> </w:t>
      </w:r>
    </w:p>
    <w:p w14:paraId="087352DA" w14:textId="77777777" w:rsidR="000E29D6" w:rsidRDefault="00CF28FF">
      <w:pPr>
        <w:spacing w:after="0" w:line="259" w:lineRule="auto"/>
        <w:ind w:left="6" w:right="0" w:firstLine="0"/>
      </w:pPr>
      <w:r>
        <w:t xml:space="preserve"> </w:t>
      </w:r>
    </w:p>
    <w:p w14:paraId="4B3E34E2" w14:textId="77777777" w:rsidR="000E29D6" w:rsidRDefault="00CF28FF">
      <w:pPr>
        <w:spacing w:after="0" w:line="259" w:lineRule="auto"/>
        <w:ind w:left="6" w:right="0" w:firstLine="0"/>
      </w:pPr>
      <w:r>
        <w:t xml:space="preserve"> </w:t>
      </w:r>
    </w:p>
    <w:p w14:paraId="2C7FAB14" w14:textId="77777777" w:rsidR="000E29D6" w:rsidRDefault="00CF28FF">
      <w:pPr>
        <w:spacing w:after="0" w:line="259" w:lineRule="auto"/>
        <w:ind w:left="6" w:right="0" w:firstLine="0"/>
      </w:pPr>
      <w:r>
        <w:t xml:space="preserve"> </w:t>
      </w:r>
    </w:p>
    <w:p w14:paraId="38D2E419" w14:textId="77777777" w:rsidR="000E29D6" w:rsidRDefault="00CF28FF">
      <w:pPr>
        <w:spacing w:after="0" w:line="259" w:lineRule="auto"/>
        <w:ind w:left="6" w:right="0" w:firstLine="0"/>
      </w:pPr>
      <w:r>
        <w:t xml:space="preserve"> </w:t>
      </w:r>
    </w:p>
    <w:p w14:paraId="0D857804" w14:textId="77777777" w:rsidR="000E29D6" w:rsidRDefault="00CF28FF">
      <w:pPr>
        <w:spacing w:after="0" w:line="259" w:lineRule="auto"/>
        <w:ind w:left="6" w:right="0" w:firstLine="0"/>
      </w:pPr>
      <w:r>
        <w:lastRenderedPageBreak/>
        <w:t xml:space="preserve"> </w:t>
      </w:r>
    </w:p>
    <w:p w14:paraId="5459D844" w14:textId="77777777" w:rsidR="000E29D6" w:rsidRDefault="00CF28FF">
      <w:pPr>
        <w:spacing w:after="0" w:line="259" w:lineRule="auto"/>
        <w:ind w:left="6" w:right="0" w:firstLine="0"/>
      </w:pPr>
      <w:r>
        <w:t xml:space="preserve"> </w:t>
      </w:r>
    </w:p>
    <w:p w14:paraId="15CA85FE" w14:textId="77777777" w:rsidR="000E29D6" w:rsidRDefault="00CF28FF">
      <w:pPr>
        <w:spacing w:after="0" w:line="259" w:lineRule="auto"/>
        <w:ind w:left="6" w:right="0" w:firstLine="0"/>
      </w:pPr>
      <w:r>
        <w:t xml:space="preserve"> </w:t>
      </w:r>
    </w:p>
    <w:p w14:paraId="15831A39" w14:textId="77777777" w:rsidR="000E29D6" w:rsidRDefault="00CF28FF">
      <w:pPr>
        <w:spacing w:after="0" w:line="259" w:lineRule="auto"/>
        <w:ind w:left="6" w:right="0" w:firstLine="0"/>
      </w:pPr>
      <w:r>
        <w:t xml:space="preserve"> </w:t>
      </w:r>
    </w:p>
    <w:p w14:paraId="6191B1FB" w14:textId="77777777" w:rsidR="000E29D6" w:rsidRDefault="00CF28FF">
      <w:pPr>
        <w:spacing w:after="0" w:line="259" w:lineRule="auto"/>
        <w:ind w:left="6" w:right="0" w:firstLine="0"/>
      </w:pPr>
      <w:r>
        <w:t xml:space="preserve"> </w:t>
      </w:r>
    </w:p>
    <w:p w14:paraId="2D65C9A5" w14:textId="77777777" w:rsidR="000E29D6" w:rsidRDefault="00CF28FF">
      <w:pPr>
        <w:spacing w:after="0" w:line="259" w:lineRule="auto"/>
        <w:ind w:left="6" w:right="0" w:firstLine="0"/>
      </w:pPr>
      <w:r>
        <w:t xml:space="preserve"> </w:t>
      </w:r>
    </w:p>
    <w:p w14:paraId="34F58227" w14:textId="77777777" w:rsidR="000E29D6" w:rsidRDefault="00CF28FF">
      <w:pPr>
        <w:spacing w:after="0" w:line="259" w:lineRule="auto"/>
        <w:ind w:left="6" w:right="0" w:firstLine="0"/>
      </w:pPr>
      <w:r>
        <w:t xml:space="preserve"> </w:t>
      </w:r>
    </w:p>
    <w:p w14:paraId="498EE962" w14:textId="77777777" w:rsidR="000E29D6" w:rsidRPr="00B712C7" w:rsidRDefault="00CF28FF">
      <w:pPr>
        <w:ind w:left="29" w:right="76"/>
        <w:rPr>
          <w:rFonts w:asciiTheme="minorHAnsi" w:hAnsiTheme="minorHAnsi" w:cstheme="minorHAnsi"/>
        </w:rPr>
      </w:pPr>
      <w:r w:rsidRPr="00B712C7">
        <w:rPr>
          <w:rFonts w:asciiTheme="minorHAnsi" w:hAnsiTheme="minorHAnsi" w:cstheme="minorHAnsi"/>
        </w:rPr>
        <w:t xml:space="preserve">FOREWORD   </w:t>
      </w:r>
    </w:p>
    <w:p w14:paraId="0A9C3EEE"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2726DA46" w14:textId="77777777" w:rsidR="000E29D6" w:rsidRPr="00B712C7" w:rsidRDefault="00CF28FF">
      <w:pPr>
        <w:spacing w:after="0" w:line="259" w:lineRule="auto"/>
        <w:ind w:left="186" w:right="0" w:firstLine="0"/>
        <w:rPr>
          <w:rFonts w:asciiTheme="minorHAnsi" w:hAnsiTheme="minorHAnsi" w:cstheme="minorHAnsi"/>
        </w:rPr>
      </w:pPr>
      <w:r w:rsidRPr="00B712C7">
        <w:rPr>
          <w:rFonts w:asciiTheme="minorHAnsi" w:hAnsiTheme="minorHAnsi" w:cstheme="minorHAnsi"/>
        </w:rPr>
        <w:t xml:space="preserve">    </w:t>
      </w:r>
    </w:p>
    <w:p w14:paraId="1890708C" w14:textId="00B322C3" w:rsidR="000E29D6" w:rsidRPr="00B712C7" w:rsidRDefault="00CF28FF">
      <w:pPr>
        <w:ind w:left="29" w:right="68"/>
        <w:rPr>
          <w:rFonts w:asciiTheme="minorHAnsi" w:hAnsiTheme="minorHAnsi" w:cstheme="minorHAnsi"/>
        </w:rPr>
      </w:pPr>
      <w:r w:rsidRPr="00B712C7">
        <w:rPr>
          <w:rFonts w:asciiTheme="minorHAnsi" w:hAnsiTheme="minorHAnsi" w:cstheme="minorHAnsi"/>
        </w:rPr>
        <w:t xml:space="preserve">The Town Council of Warwick, consistent with its policy of providing information to the general public and maintaining openness about its activities, will make details of its Members’ Allowances Scheme available to the public.  Copies of this document are available from the Town Clerk, Court House, Jury Street </w:t>
      </w:r>
      <w:r w:rsidR="0043318D" w:rsidRPr="00B712C7">
        <w:rPr>
          <w:rFonts w:asciiTheme="minorHAnsi" w:hAnsiTheme="minorHAnsi" w:cstheme="minorHAnsi"/>
        </w:rPr>
        <w:t>Warwick, CV</w:t>
      </w:r>
      <w:r w:rsidRPr="00B712C7">
        <w:rPr>
          <w:rFonts w:asciiTheme="minorHAnsi" w:hAnsiTheme="minorHAnsi" w:cstheme="minorHAnsi"/>
        </w:rPr>
        <w:t xml:space="preserve">34 4EW.  Telephone 01926 411694.   </w:t>
      </w:r>
    </w:p>
    <w:p w14:paraId="783A586A" w14:textId="77777777"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Details of amounts paid to individual members of the Council are also open to public inspection by prior arrangement.    </w:t>
      </w:r>
    </w:p>
    <w:p w14:paraId="715EC521" w14:textId="10466A15" w:rsidR="000E29D6" w:rsidRPr="00544688" w:rsidRDefault="00CF28FF">
      <w:pPr>
        <w:ind w:left="1549" w:right="1536"/>
        <w:rPr>
          <w:rFonts w:asciiTheme="minorHAnsi" w:hAnsiTheme="minorHAnsi" w:cstheme="minorHAnsi"/>
          <w:color w:val="auto"/>
        </w:rPr>
      </w:pPr>
      <w:r w:rsidRPr="00544688">
        <w:rPr>
          <w:rFonts w:asciiTheme="minorHAnsi" w:hAnsiTheme="minorHAnsi" w:cstheme="minorHAnsi"/>
          <w:color w:val="auto"/>
        </w:rPr>
        <w:t>It is anticipated that the cost of the Members Allowances scheme in 20</w:t>
      </w:r>
      <w:r w:rsidR="00B712C7" w:rsidRPr="00544688">
        <w:rPr>
          <w:rFonts w:asciiTheme="minorHAnsi" w:hAnsiTheme="minorHAnsi" w:cstheme="minorHAnsi"/>
          <w:color w:val="auto"/>
        </w:rPr>
        <w:t>2</w:t>
      </w:r>
      <w:r w:rsidR="00544688" w:rsidRPr="00544688">
        <w:rPr>
          <w:rFonts w:asciiTheme="minorHAnsi" w:hAnsiTheme="minorHAnsi" w:cstheme="minorHAnsi"/>
          <w:color w:val="auto"/>
        </w:rPr>
        <w:t>4</w:t>
      </w:r>
      <w:r w:rsidR="00B712C7" w:rsidRPr="00544688">
        <w:rPr>
          <w:rFonts w:asciiTheme="minorHAnsi" w:hAnsiTheme="minorHAnsi" w:cstheme="minorHAnsi"/>
          <w:color w:val="auto"/>
        </w:rPr>
        <w:t>/</w:t>
      </w:r>
      <w:proofErr w:type="gramStart"/>
      <w:r w:rsidR="00B712C7" w:rsidRPr="00544688">
        <w:rPr>
          <w:rFonts w:asciiTheme="minorHAnsi" w:hAnsiTheme="minorHAnsi" w:cstheme="minorHAnsi"/>
          <w:color w:val="auto"/>
        </w:rPr>
        <w:t>2</w:t>
      </w:r>
      <w:r w:rsidR="00544688" w:rsidRPr="00544688">
        <w:rPr>
          <w:rFonts w:asciiTheme="minorHAnsi" w:hAnsiTheme="minorHAnsi" w:cstheme="minorHAnsi"/>
          <w:color w:val="auto"/>
        </w:rPr>
        <w:t>5</w:t>
      </w:r>
      <w:r w:rsidRPr="00544688">
        <w:rPr>
          <w:rFonts w:asciiTheme="minorHAnsi" w:hAnsiTheme="minorHAnsi" w:cstheme="minorHAnsi"/>
          <w:color w:val="auto"/>
        </w:rPr>
        <w:t xml:space="preserve">  will</w:t>
      </w:r>
      <w:proofErr w:type="gramEnd"/>
      <w:r w:rsidRPr="00544688">
        <w:rPr>
          <w:rFonts w:asciiTheme="minorHAnsi" w:hAnsiTheme="minorHAnsi" w:cstheme="minorHAnsi"/>
          <w:color w:val="auto"/>
        </w:rPr>
        <w:t xml:space="preserve"> be £</w:t>
      </w:r>
      <w:r w:rsidR="00B712C7" w:rsidRPr="00544688">
        <w:rPr>
          <w:rFonts w:asciiTheme="minorHAnsi" w:hAnsiTheme="minorHAnsi" w:cstheme="minorHAnsi"/>
          <w:color w:val="auto"/>
        </w:rPr>
        <w:t>1</w:t>
      </w:r>
      <w:r w:rsidR="00544688" w:rsidRPr="00544688">
        <w:rPr>
          <w:rFonts w:asciiTheme="minorHAnsi" w:hAnsiTheme="minorHAnsi" w:cstheme="minorHAnsi"/>
          <w:color w:val="auto"/>
        </w:rPr>
        <w:t>1,950</w:t>
      </w:r>
      <w:r w:rsidRPr="00544688">
        <w:rPr>
          <w:rFonts w:asciiTheme="minorHAnsi" w:hAnsiTheme="minorHAnsi" w:cstheme="minorHAnsi"/>
          <w:color w:val="auto"/>
        </w:rPr>
        <w:t xml:space="preserve">.       </w:t>
      </w:r>
    </w:p>
    <w:p w14:paraId="5BBD6F1C" w14:textId="3D7B72BD" w:rsidR="000E29D6" w:rsidRPr="00B712C7" w:rsidRDefault="00CF28FF">
      <w:pPr>
        <w:ind w:left="29" w:right="75"/>
        <w:rPr>
          <w:rFonts w:asciiTheme="minorHAnsi" w:hAnsiTheme="minorHAnsi" w:cstheme="minorHAnsi"/>
        </w:rPr>
      </w:pPr>
      <w:r w:rsidRPr="00B712C7">
        <w:rPr>
          <w:rFonts w:asciiTheme="minorHAnsi" w:hAnsiTheme="minorHAnsi" w:cstheme="minorHAnsi"/>
        </w:rPr>
        <w:t>J</w:t>
      </w:r>
      <w:r w:rsidR="00E64BFD">
        <w:rPr>
          <w:rFonts w:asciiTheme="minorHAnsi" w:hAnsiTheme="minorHAnsi" w:cstheme="minorHAnsi"/>
        </w:rPr>
        <w:t xml:space="preserve">ayne </w:t>
      </w:r>
      <w:r w:rsidRPr="00B712C7">
        <w:rPr>
          <w:rFonts w:asciiTheme="minorHAnsi" w:hAnsiTheme="minorHAnsi" w:cstheme="minorHAnsi"/>
        </w:rPr>
        <w:t xml:space="preserve">Topham Town Clerk and Responsible Financial Officer    </w:t>
      </w:r>
    </w:p>
    <w:p w14:paraId="0D5C6336"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2C56C085" w14:textId="77777777" w:rsidR="000E29D6" w:rsidRDefault="00CF28FF">
      <w:pPr>
        <w:spacing w:after="0" w:line="259" w:lineRule="auto"/>
        <w:ind w:left="6" w:right="0" w:firstLine="0"/>
      </w:pPr>
      <w:r>
        <w:t xml:space="preserve"> </w:t>
      </w:r>
    </w:p>
    <w:p w14:paraId="1724871C" w14:textId="77777777" w:rsidR="000E29D6" w:rsidRDefault="00CF28FF">
      <w:pPr>
        <w:spacing w:after="0" w:line="259" w:lineRule="auto"/>
        <w:ind w:left="6" w:right="0" w:firstLine="0"/>
      </w:pPr>
      <w:r>
        <w:t xml:space="preserve"> </w:t>
      </w:r>
    </w:p>
    <w:p w14:paraId="6F5FFA03" w14:textId="77777777" w:rsidR="000E29D6" w:rsidRDefault="00CF28FF">
      <w:pPr>
        <w:spacing w:after="0" w:line="259" w:lineRule="auto"/>
        <w:ind w:left="6" w:right="0" w:firstLine="0"/>
      </w:pPr>
      <w:r>
        <w:t xml:space="preserve"> </w:t>
      </w:r>
    </w:p>
    <w:p w14:paraId="500731CF" w14:textId="77777777" w:rsidR="000E29D6" w:rsidRDefault="00CF28FF">
      <w:pPr>
        <w:spacing w:after="0" w:line="259" w:lineRule="auto"/>
        <w:ind w:left="6" w:right="0" w:firstLine="0"/>
      </w:pPr>
      <w:r>
        <w:t xml:space="preserve"> </w:t>
      </w:r>
    </w:p>
    <w:p w14:paraId="3F0EC19E" w14:textId="77777777" w:rsidR="000E29D6" w:rsidRDefault="00CF28FF">
      <w:pPr>
        <w:spacing w:after="0" w:line="259" w:lineRule="auto"/>
        <w:ind w:left="6" w:right="0" w:firstLine="0"/>
      </w:pPr>
      <w:r>
        <w:t xml:space="preserve"> </w:t>
      </w:r>
    </w:p>
    <w:p w14:paraId="3426A80F" w14:textId="77777777" w:rsidR="000E29D6" w:rsidRDefault="00CF28FF">
      <w:pPr>
        <w:spacing w:after="0" w:line="259" w:lineRule="auto"/>
        <w:ind w:left="6" w:right="0" w:firstLine="0"/>
      </w:pPr>
      <w:r>
        <w:t xml:space="preserve"> </w:t>
      </w:r>
    </w:p>
    <w:p w14:paraId="4A0A233C" w14:textId="77777777" w:rsidR="000E29D6" w:rsidRDefault="00CF28FF">
      <w:pPr>
        <w:spacing w:after="0" w:line="259" w:lineRule="auto"/>
        <w:ind w:left="6" w:right="0" w:firstLine="0"/>
      </w:pPr>
      <w:r>
        <w:t xml:space="preserve"> </w:t>
      </w:r>
    </w:p>
    <w:p w14:paraId="01F6A232" w14:textId="77777777" w:rsidR="000E29D6" w:rsidRDefault="00CF28FF">
      <w:pPr>
        <w:spacing w:after="0" w:line="259" w:lineRule="auto"/>
        <w:ind w:left="6" w:right="0" w:firstLine="0"/>
      </w:pPr>
      <w:r>
        <w:t xml:space="preserve"> </w:t>
      </w:r>
    </w:p>
    <w:p w14:paraId="6DB91321" w14:textId="77777777" w:rsidR="000E29D6" w:rsidRDefault="00CF28FF">
      <w:pPr>
        <w:spacing w:after="0" w:line="259" w:lineRule="auto"/>
        <w:ind w:left="6" w:right="0" w:firstLine="0"/>
      </w:pPr>
      <w:r>
        <w:t xml:space="preserve"> </w:t>
      </w:r>
    </w:p>
    <w:p w14:paraId="701FD751" w14:textId="77777777" w:rsidR="000E29D6" w:rsidRDefault="00CF28FF">
      <w:pPr>
        <w:spacing w:after="0" w:line="259" w:lineRule="auto"/>
        <w:ind w:left="6" w:right="0" w:firstLine="0"/>
      </w:pPr>
      <w:r>
        <w:t xml:space="preserve"> </w:t>
      </w:r>
    </w:p>
    <w:p w14:paraId="109438C9" w14:textId="77777777" w:rsidR="000E29D6" w:rsidRDefault="00CF28FF">
      <w:pPr>
        <w:spacing w:after="0" w:line="259" w:lineRule="auto"/>
        <w:ind w:left="6" w:right="0" w:firstLine="0"/>
      </w:pPr>
      <w:r>
        <w:t xml:space="preserve"> </w:t>
      </w:r>
    </w:p>
    <w:p w14:paraId="21534253" w14:textId="77777777" w:rsidR="000E29D6" w:rsidRDefault="00CF28FF">
      <w:pPr>
        <w:spacing w:after="0" w:line="259" w:lineRule="auto"/>
        <w:ind w:left="6" w:right="0" w:firstLine="0"/>
      </w:pPr>
      <w:r>
        <w:t xml:space="preserve"> </w:t>
      </w:r>
    </w:p>
    <w:p w14:paraId="122432B0" w14:textId="77777777" w:rsidR="000E29D6" w:rsidRDefault="00CF28FF">
      <w:pPr>
        <w:spacing w:after="0" w:line="259" w:lineRule="auto"/>
        <w:ind w:left="6" w:right="0" w:firstLine="0"/>
      </w:pPr>
      <w:r>
        <w:t xml:space="preserve"> </w:t>
      </w:r>
    </w:p>
    <w:p w14:paraId="11B936D3" w14:textId="77777777" w:rsidR="000E29D6" w:rsidRDefault="00CF28FF">
      <w:pPr>
        <w:spacing w:after="0" w:line="259" w:lineRule="auto"/>
        <w:ind w:left="6" w:right="0" w:firstLine="0"/>
      </w:pPr>
      <w:r>
        <w:t xml:space="preserve"> </w:t>
      </w:r>
    </w:p>
    <w:p w14:paraId="0978E890" w14:textId="77777777" w:rsidR="000E29D6" w:rsidRDefault="00CF28FF">
      <w:pPr>
        <w:spacing w:after="0" w:line="259" w:lineRule="auto"/>
        <w:ind w:left="6" w:right="0" w:firstLine="0"/>
      </w:pPr>
      <w:r>
        <w:t xml:space="preserve"> </w:t>
      </w:r>
    </w:p>
    <w:p w14:paraId="7E7EA0B8" w14:textId="77777777" w:rsidR="000E29D6" w:rsidRDefault="00CF28FF">
      <w:pPr>
        <w:spacing w:after="0" w:line="259" w:lineRule="auto"/>
        <w:ind w:left="6" w:right="0" w:firstLine="0"/>
      </w:pPr>
      <w:r>
        <w:t xml:space="preserve"> </w:t>
      </w:r>
    </w:p>
    <w:p w14:paraId="5AE8ACD3" w14:textId="77777777" w:rsidR="000E29D6" w:rsidRDefault="00CF28FF">
      <w:pPr>
        <w:spacing w:after="0" w:line="259" w:lineRule="auto"/>
        <w:ind w:left="6" w:right="0" w:firstLine="0"/>
      </w:pPr>
      <w:r>
        <w:t xml:space="preserve"> </w:t>
      </w:r>
    </w:p>
    <w:p w14:paraId="2B3B0FC4" w14:textId="77777777" w:rsidR="000E29D6" w:rsidRDefault="00CF28FF">
      <w:pPr>
        <w:spacing w:after="0" w:line="259" w:lineRule="auto"/>
        <w:ind w:left="6" w:right="0" w:firstLine="0"/>
      </w:pPr>
      <w:r>
        <w:t xml:space="preserve"> </w:t>
      </w:r>
    </w:p>
    <w:p w14:paraId="13D8A860" w14:textId="77777777" w:rsidR="000E29D6" w:rsidRDefault="00CF28FF">
      <w:pPr>
        <w:spacing w:after="0" w:line="259" w:lineRule="auto"/>
        <w:ind w:left="6" w:right="0" w:firstLine="0"/>
      </w:pPr>
      <w:r>
        <w:t xml:space="preserve"> </w:t>
      </w:r>
    </w:p>
    <w:p w14:paraId="79C01A00" w14:textId="77777777" w:rsidR="000E29D6" w:rsidRDefault="00CF28FF">
      <w:pPr>
        <w:spacing w:after="0" w:line="259" w:lineRule="auto"/>
        <w:ind w:left="6" w:right="0" w:firstLine="0"/>
      </w:pPr>
      <w:r>
        <w:t xml:space="preserve"> </w:t>
      </w:r>
    </w:p>
    <w:p w14:paraId="59B27BDE" w14:textId="77777777" w:rsidR="000E29D6" w:rsidRDefault="00CF28FF">
      <w:pPr>
        <w:spacing w:after="0" w:line="259" w:lineRule="auto"/>
        <w:ind w:left="6" w:right="0" w:firstLine="0"/>
      </w:pPr>
      <w:r>
        <w:t xml:space="preserve"> </w:t>
      </w:r>
    </w:p>
    <w:p w14:paraId="2F46D5E1" w14:textId="77777777" w:rsidR="000E29D6" w:rsidRDefault="00CF28FF">
      <w:pPr>
        <w:spacing w:after="0" w:line="259" w:lineRule="auto"/>
        <w:ind w:left="6" w:right="0" w:firstLine="0"/>
      </w:pPr>
      <w:r>
        <w:t xml:space="preserve"> </w:t>
      </w:r>
    </w:p>
    <w:p w14:paraId="4B87F799" w14:textId="77777777" w:rsidR="000E29D6" w:rsidRDefault="00CF28FF">
      <w:pPr>
        <w:spacing w:after="0" w:line="259" w:lineRule="auto"/>
        <w:ind w:left="6" w:right="0" w:firstLine="0"/>
      </w:pPr>
      <w:r>
        <w:t xml:space="preserve"> </w:t>
      </w:r>
    </w:p>
    <w:p w14:paraId="3A3280C6" w14:textId="77777777" w:rsidR="000E29D6" w:rsidRDefault="00CF28FF">
      <w:pPr>
        <w:spacing w:after="0" w:line="259" w:lineRule="auto"/>
        <w:ind w:left="6" w:right="0" w:firstLine="0"/>
      </w:pPr>
      <w:r>
        <w:t xml:space="preserve"> </w:t>
      </w:r>
    </w:p>
    <w:p w14:paraId="3E82FDC0" w14:textId="77777777" w:rsidR="000E29D6" w:rsidRDefault="00CF28FF">
      <w:pPr>
        <w:spacing w:after="0" w:line="259" w:lineRule="auto"/>
        <w:ind w:left="6" w:right="0" w:firstLine="0"/>
      </w:pPr>
      <w:r>
        <w:t xml:space="preserve"> </w:t>
      </w:r>
    </w:p>
    <w:p w14:paraId="424D9614" w14:textId="77777777" w:rsidR="000E29D6" w:rsidRDefault="00CF28FF">
      <w:pPr>
        <w:spacing w:after="0" w:line="259" w:lineRule="auto"/>
        <w:ind w:left="6" w:right="0" w:firstLine="0"/>
      </w:pPr>
      <w:r>
        <w:t xml:space="preserve"> </w:t>
      </w:r>
    </w:p>
    <w:p w14:paraId="35834340" w14:textId="77777777" w:rsidR="000E29D6" w:rsidRDefault="00CF28FF">
      <w:pPr>
        <w:spacing w:after="0" w:line="259" w:lineRule="auto"/>
        <w:ind w:left="6" w:right="0" w:firstLine="0"/>
      </w:pPr>
      <w:r>
        <w:lastRenderedPageBreak/>
        <w:t xml:space="preserve"> </w:t>
      </w:r>
    </w:p>
    <w:p w14:paraId="07B7BAC1" w14:textId="77777777" w:rsidR="000E29D6" w:rsidRDefault="00CF28FF">
      <w:pPr>
        <w:spacing w:after="0" w:line="259" w:lineRule="auto"/>
        <w:ind w:left="6" w:right="0" w:firstLine="0"/>
      </w:pPr>
      <w:r>
        <w:t xml:space="preserve"> </w:t>
      </w:r>
    </w:p>
    <w:p w14:paraId="2E84430C" w14:textId="77777777" w:rsidR="000E29D6" w:rsidRDefault="00CF28FF">
      <w:pPr>
        <w:spacing w:after="0" w:line="259" w:lineRule="auto"/>
        <w:ind w:left="6" w:right="0" w:firstLine="0"/>
      </w:pPr>
      <w:r>
        <w:t xml:space="preserve"> </w:t>
      </w:r>
    </w:p>
    <w:p w14:paraId="0262DD6D" w14:textId="77777777" w:rsidR="000E29D6" w:rsidRPr="00B712C7" w:rsidRDefault="00CF28FF">
      <w:pPr>
        <w:ind w:left="29" w:right="80"/>
        <w:rPr>
          <w:rFonts w:asciiTheme="minorHAnsi" w:hAnsiTheme="minorHAnsi" w:cstheme="minorHAnsi"/>
        </w:rPr>
      </w:pPr>
      <w:r w:rsidRPr="00B712C7">
        <w:rPr>
          <w:rFonts w:asciiTheme="minorHAnsi" w:hAnsiTheme="minorHAnsi" w:cstheme="minorHAnsi"/>
        </w:rPr>
        <w:t xml:space="preserve">SCHEME FOR MEMBERS ALLOWANCES   </w:t>
      </w:r>
    </w:p>
    <w:p w14:paraId="25D551D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03B1D4F8" w14:textId="77777777" w:rsidR="000E29D6" w:rsidRPr="00B712C7" w:rsidRDefault="00CF28FF">
      <w:pPr>
        <w:spacing w:after="1" w:line="241" w:lineRule="auto"/>
        <w:ind w:left="1047" w:right="0" w:hanging="538"/>
        <w:jc w:val="left"/>
        <w:rPr>
          <w:rFonts w:asciiTheme="minorHAnsi" w:hAnsiTheme="minorHAnsi" w:cstheme="minorHAnsi"/>
        </w:rPr>
      </w:pPr>
      <w:r w:rsidRPr="00B712C7">
        <w:rPr>
          <w:rFonts w:asciiTheme="minorHAnsi" w:hAnsiTheme="minorHAnsi" w:cstheme="minorHAnsi"/>
        </w:rPr>
        <w:t xml:space="preserve">Warwick Town Council, in accordance with the powers conferred by the Local Authorities (Members Allowances) Regulations 2003, has made the following scheme for Members' Allowances.   </w:t>
      </w:r>
    </w:p>
    <w:p w14:paraId="5843DE1F"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EAD35A9"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Definitions   </w:t>
      </w:r>
    </w:p>
    <w:p w14:paraId="15F06B8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35A4A20" w14:textId="77777777" w:rsidR="000E29D6" w:rsidRPr="00B712C7" w:rsidRDefault="00CF28FF">
      <w:pPr>
        <w:ind w:left="29" w:right="75"/>
        <w:rPr>
          <w:rFonts w:asciiTheme="minorHAnsi" w:hAnsiTheme="minorHAnsi" w:cstheme="minorHAnsi"/>
        </w:rPr>
      </w:pPr>
      <w:r w:rsidRPr="00B712C7">
        <w:rPr>
          <w:rFonts w:asciiTheme="minorHAnsi" w:hAnsiTheme="minorHAnsi" w:cstheme="minorHAnsi"/>
        </w:rPr>
        <w:t xml:space="preserve">1. In this scheme: -   </w:t>
      </w:r>
    </w:p>
    <w:p w14:paraId="79DA81EB"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EB6FB79" w14:textId="77777777" w:rsidR="000E29D6" w:rsidRPr="00B712C7" w:rsidRDefault="00CF28FF">
      <w:pPr>
        <w:numPr>
          <w:ilvl w:val="0"/>
          <w:numId w:val="1"/>
        </w:numPr>
        <w:spacing w:after="1" w:line="241" w:lineRule="auto"/>
        <w:ind w:right="77" w:hanging="420"/>
        <w:rPr>
          <w:rFonts w:asciiTheme="minorHAnsi" w:hAnsiTheme="minorHAnsi" w:cstheme="minorHAnsi"/>
        </w:rPr>
      </w:pPr>
      <w:r w:rsidRPr="00B712C7">
        <w:rPr>
          <w:rFonts w:asciiTheme="minorHAnsi" w:hAnsiTheme="minorHAnsi" w:cstheme="minorHAnsi"/>
        </w:rPr>
        <w:t xml:space="preserve">"Councillor" means a member of the Town Council of Warwick Town Council who is a Councillor duly </w:t>
      </w:r>
      <w:proofErr w:type="gramStart"/>
      <w:r w:rsidRPr="00B712C7">
        <w:rPr>
          <w:rFonts w:asciiTheme="minorHAnsi" w:hAnsiTheme="minorHAnsi" w:cstheme="minorHAnsi"/>
        </w:rPr>
        <w:t>elected;</w:t>
      </w:r>
      <w:proofErr w:type="gramEnd"/>
      <w:r w:rsidRPr="00B712C7">
        <w:rPr>
          <w:rFonts w:asciiTheme="minorHAnsi" w:hAnsiTheme="minorHAnsi" w:cstheme="minorHAnsi"/>
        </w:rPr>
        <w:t xml:space="preserve">   </w:t>
      </w:r>
    </w:p>
    <w:p w14:paraId="5CDA2866" w14:textId="77777777" w:rsidR="000E29D6" w:rsidRPr="00B712C7" w:rsidRDefault="00CF28FF">
      <w:pPr>
        <w:numPr>
          <w:ilvl w:val="0"/>
          <w:numId w:val="1"/>
        </w:numPr>
        <w:ind w:right="77" w:hanging="420"/>
        <w:rPr>
          <w:rFonts w:asciiTheme="minorHAnsi" w:hAnsiTheme="minorHAnsi" w:cstheme="minorHAnsi"/>
        </w:rPr>
      </w:pPr>
      <w:r w:rsidRPr="00B712C7">
        <w:rPr>
          <w:rFonts w:asciiTheme="minorHAnsi" w:hAnsiTheme="minorHAnsi" w:cstheme="minorHAnsi"/>
        </w:rPr>
        <w:t xml:space="preserve">"Year" means the twelve months ending with the Annual Meeting of the Council.   </w:t>
      </w:r>
    </w:p>
    <w:p w14:paraId="384CA9EC" w14:textId="77777777" w:rsidR="000E29D6" w:rsidRPr="00B712C7" w:rsidRDefault="00CF28FF">
      <w:pPr>
        <w:spacing w:after="1" w:line="241" w:lineRule="auto"/>
        <w:ind w:left="1619" w:right="0" w:hanging="1536"/>
        <w:jc w:val="left"/>
        <w:rPr>
          <w:rFonts w:asciiTheme="minorHAnsi" w:hAnsiTheme="minorHAnsi" w:cstheme="minorHAnsi"/>
        </w:rPr>
      </w:pPr>
      <w:r w:rsidRPr="00B712C7">
        <w:rPr>
          <w:rFonts w:asciiTheme="minorHAnsi" w:hAnsiTheme="minorHAnsi" w:cstheme="minorHAnsi"/>
        </w:rPr>
        <w:t xml:space="preserve">Note:  This scheme does not apply to any member of the Council who may have been co-opted to the office of Councillor under the Local Elections (Parishes and Communities) Rules 1986.   </w:t>
      </w:r>
    </w:p>
    <w:p w14:paraId="701F868B" w14:textId="77777777" w:rsidR="000E29D6" w:rsidRPr="00B712C7" w:rsidRDefault="00CF28FF">
      <w:pPr>
        <w:numPr>
          <w:ilvl w:val="0"/>
          <w:numId w:val="1"/>
        </w:numPr>
        <w:ind w:right="77" w:hanging="420"/>
        <w:rPr>
          <w:rFonts w:asciiTheme="minorHAnsi" w:hAnsiTheme="minorHAnsi" w:cstheme="minorHAnsi"/>
        </w:rPr>
      </w:pPr>
      <w:r w:rsidRPr="00B712C7">
        <w:rPr>
          <w:rFonts w:asciiTheme="minorHAnsi" w:hAnsiTheme="minorHAnsi" w:cstheme="minorHAnsi"/>
        </w:rPr>
        <w:t xml:space="preserve">This scheme shall commence with effect from the 1st April 2004.   </w:t>
      </w:r>
    </w:p>
    <w:p w14:paraId="04796B1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10E6770" w14:textId="77777777" w:rsidR="000E29D6" w:rsidRPr="00B712C7" w:rsidRDefault="00CF28FF">
      <w:pPr>
        <w:numPr>
          <w:ilvl w:val="1"/>
          <w:numId w:val="1"/>
        </w:numPr>
        <w:ind w:right="76" w:hanging="240"/>
        <w:rPr>
          <w:rFonts w:asciiTheme="minorHAnsi" w:hAnsiTheme="minorHAnsi" w:cstheme="minorHAnsi"/>
        </w:rPr>
      </w:pPr>
      <w:r w:rsidRPr="00B712C7">
        <w:rPr>
          <w:rFonts w:asciiTheme="minorHAnsi" w:hAnsiTheme="minorHAnsi" w:cstheme="minorHAnsi"/>
        </w:rPr>
        <w:t xml:space="preserve">Basic Allowance   </w:t>
      </w:r>
    </w:p>
    <w:p w14:paraId="60A306DB"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94AF139" w14:textId="0A6358D1" w:rsidR="000E29D6" w:rsidRPr="00B712C7" w:rsidRDefault="00CF28FF">
      <w:pPr>
        <w:ind w:left="29" w:right="75"/>
        <w:rPr>
          <w:rFonts w:asciiTheme="minorHAnsi" w:hAnsiTheme="minorHAnsi" w:cstheme="minorHAnsi"/>
        </w:rPr>
      </w:pPr>
      <w:r w:rsidRPr="00B712C7">
        <w:rPr>
          <w:rFonts w:asciiTheme="minorHAnsi" w:hAnsiTheme="minorHAnsi" w:cstheme="minorHAnsi"/>
        </w:rPr>
        <w:t xml:space="preserve">Subject to paragraph 5, for each year a basic allowance of </w:t>
      </w:r>
      <w:r w:rsidRPr="00544688">
        <w:rPr>
          <w:rFonts w:asciiTheme="minorHAnsi" w:hAnsiTheme="minorHAnsi" w:cstheme="minorHAnsi"/>
          <w:color w:val="auto"/>
        </w:rPr>
        <w:t>£5</w:t>
      </w:r>
      <w:r w:rsidR="00E64BFD" w:rsidRPr="00544688">
        <w:rPr>
          <w:rFonts w:asciiTheme="minorHAnsi" w:hAnsiTheme="minorHAnsi" w:cstheme="minorHAnsi"/>
          <w:color w:val="auto"/>
        </w:rPr>
        <w:t>5</w:t>
      </w:r>
      <w:r w:rsidRPr="00544688">
        <w:rPr>
          <w:rFonts w:asciiTheme="minorHAnsi" w:hAnsiTheme="minorHAnsi" w:cstheme="minorHAnsi"/>
          <w:color w:val="auto"/>
        </w:rPr>
        <w:t xml:space="preserve">0 </w:t>
      </w:r>
      <w:r w:rsidRPr="00B712C7">
        <w:rPr>
          <w:rFonts w:asciiTheme="minorHAnsi" w:hAnsiTheme="minorHAnsi" w:cstheme="minorHAnsi"/>
        </w:rPr>
        <w:t xml:space="preserve">shall be paid to each Councillor.   </w:t>
      </w:r>
    </w:p>
    <w:p w14:paraId="7B150699" w14:textId="77777777" w:rsidR="000E29D6" w:rsidRPr="00B712C7" w:rsidRDefault="00CF28FF">
      <w:pPr>
        <w:spacing w:after="22" w:line="259" w:lineRule="auto"/>
        <w:ind w:left="66" w:right="0" w:firstLine="0"/>
        <w:rPr>
          <w:rFonts w:asciiTheme="minorHAnsi" w:hAnsiTheme="minorHAnsi" w:cstheme="minorHAnsi"/>
        </w:rPr>
      </w:pPr>
      <w:r w:rsidRPr="00B712C7">
        <w:rPr>
          <w:rFonts w:asciiTheme="minorHAnsi" w:hAnsiTheme="minorHAnsi" w:cstheme="minorHAnsi"/>
        </w:rPr>
        <w:t xml:space="preserve">  </w:t>
      </w:r>
    </w:p>
    <w:p w14:paraId="70AB1530" w14:textId="77777777" w:rsidR="000E29D6" w:rsidRPr="00B712C7" w:rsidRDefault="00CF28FF">
      <w:pPr>
        <w:numPr>
          <w:ilvl w:val="1"/>
          <w:numId w:val="1"/>
        </w:numPr>
        <w:ind w:right="76" w:hanging="240"/>
        <w:rPr>
          <w:rFonts w:asciiTheme="minorHAnsi" w:hAnsiTheme="minorHAnsi" w:cstheme="minorHAnsi"/>
        </w:rPr>
      </w:pPr>
      <w:r w:rsidRPr="00B712C7">
        <w:rPr>
          <w:rFonts w:asciiTheme="minorHAnsi" w:hAnsiTheme="minorHAnsi" w:cstheme="minorHAnsi"/>
        </w:rPr>
        <w:t xml:space="preserve">Mayoral or Chair’s Allowance    </w:t>
      </w:r>
    </w:p>
    <w:p w14:paraId="6E58CB25"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F763C42" w14:textId="77777777" w:rsidR="000E29D6" w:rsidRPr="00B712C7" w:rsidRDefault="00CF28FF">
      <w:pPr>
        <w:numPr>
          <w:ilvl w:val="0"/>
          <w:numId w:val="2"/>
        </w:numPr>
        <w:ind w:right="41" w:firstLine="50"/>
        <w:jc w:val="left"/>
        <w:rPr>
          <w:rFonts w:asciiTheme="minorHAnsi" w:hAnsiTheme="minorHAnsi" w:cstheme="minorHAnsi"/>
        </w:rPr>
      </w:pPr>
      <w:r w:rsidRPr="00B712C7">
        <w:rPr>
          <w:rFonts w:asciiTheme="minorHAnsi" w:hAnsiTheme="minorHAnsi" w:cstheme="minorHAnsi"/>
        </w:rPr>
        <w:t xml:space="preserve">For each year an allowance shall be paid to the Councillor who is elected to the position of Mayor.     </w:t>
      </w:r>
    </w:p>
    <w:p w14:paraId="55F28685" w14:textId="124545F4" w:rsidR="000E29D6" w:rsidRPr="00B712C7" w:rsidRDefault="00CF28FF">
      <w:pPr>
        <w:numPr>
          <w:ilvl w:val="0"/>
          <w:numId w:val="2"/>
        </w:numPr>
        <w:spacing w:after="1" w:line="241" w:lineRule="auto"/>
        <w:ind w:right="41" w:firstLine="50"/>
        <w:jc w:val="left"/>
        <w:rPr>
          <w:rFonts w:asciiTheme="minorHAnsi" w:hAnsiTheme="minorHAnsi" w:cstheme="minorHAnsi"/>
        </w:rPr>
      </w:pPr>
      <w:r w:rsidRPr="00B712C7">
        <w:rPr>
          <w:rFonts w:asciiTheme="minorHAnsi" w:hAnsiTheme="minorHAnsi" w:cstheme="minorHAnsi"/>
        </w:rPr>
        <w:t>In accordance with the provisions contained within the Local Government Act, 1972 (section 15 (5), this allowance shall be such amount as the Council shall from time to time determine.  The allowance for the year 20</w:t>
      </w:r>
      <w:r w:rsidR="0073048B">
        <w:rPr>
          <w:rFonts w:asciiTheme="minorHAnsi" w:hAnsiTheme="minorHAnsi" w:cstheme="minorHAnsi"/>
        </w:rPr>
        <w:t>2</w:t>
      </w:r>
      <w:r w:rsidR="00544688">
        <w:rPr>
          <w:rFonts w:asciiTheme="minorHAnsi" w:hAnsiTheme="minorHAnsi" w:cstheme="minorHAnsi"/>
        </w:rPr>
        <w:t>4</w:t>
      </w:r>
      <w:r w:rsidR="0073048B">
        <w:rPr>
          <w:rFonts w:asciiTheme="minorHAnsi" w:hAnsiTheme="minorHAnsi" w:cstheme="minorHAnsi"/>
        </w:rPr>
        <w:t>/2</w:t>
      </w:r>
      <w:r w:rsidR="00544688">
        <w:rPr>
          <w:rFonts w:asciiTheme="minorHAnsi" w:hAnsiTheme="minorHAnsi" w:cstheme="minorHAnsi"/>
        </w:rPr>
        <w:t>5</w:t>
      </w:r>
      <w:r w:rsidRPr="00B712C7">
        <w:rPr>
          <w:rFonts w:asciiTheme="minorHAnsi" w:hAnsiTheme="minorHAnsi" w:cstheme="minorHAnsi"/>
        </w:rPr>
        <w:t xml:space="preserve"> shall be £3,700.   </w:t>
      </w:r>
      <w:r w:rsidR="00B712C7">
        <w:rPr>
          <w:rFonts w:asciiTheme="minorHAnsi" w:hAnsiTheme="minorHAnsi" w:cstheme="minorHAnsi"/>
        </w:rPr>
        <w:t xml:space="preserve">£500 paid to the </w:t>
      </w:r>
      <w:proofErr w:type="gramStart"/>
      <w:r w:rsidR="00B712C7">
        <w:rPr>
          <w:rFonts w:asciiTheme="minorHAnsi" w:hAnsiTheme="minorHAnsi" w:cstheme="minorHAnsi"/>
        </w:rPr>
        <w:t>Mayors</w:t>
      </w:r>
      <w:proofErr w:type="gramEnd"/>
      <w:r w:rsidR="00B712C7">
        <w:rPr>
          <w:rFonts w:asciiTheme="minorHAnsi" w:hAnsiTheme="minorHAnsi" w:cstheme="minorHAnsi"/>
        </w:rPr>
        <w:t xml:space="preserve"> </w:t>
      </w:r>
      <w:r w:rsidR="0043318D">
        <w:rPr>
          <w:rFonts w:asciiTheme="minorHAnsi" w:hAnsiTheme="minorHAnsi" w:cstheme="minorHAnsi"/>
        </w:rPr>
        <w:t>consort</w:t>
      </w:r>
      <w:r w:rsidR="00544688">
        <w:rPr>
          <w:rFonts w:asciiTheme="minorHAnsi" w:hAnsiTheme="minorHAnsi" w:cstheme="minorHAnsi"/>
        </w:rPr>
        <w:t xml:space="preserve"> if applicable</w:t>
      </w:r>
      <w:r w:rsidR="0043318D">
        <w:rPr>
          <w:rFonts w:asciiTheme="minorHAnsi" w:hAnsiTheme="minorHAnsi" w:cstheme="minorHAnsi"/>
        </w:rPr>
        <w:t>.</w:t>
      </w:r>
    </w:p>
    <w:p w14:paraId="541F6E4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4D6DBC8" w14:textId="77777777" w:rsidR="000E29D6" w:rsidRPr="00B712C7" w:rsidRDefault="00CF28FF">
      <w:pPr>
        <w:ind w:left="29" w:right="76"/>
        <w:rPr>
          <w:rFonts w:asciiTheme="minorHAnsi" w:hAnsiTheme="minorHAnsi" w:cstheme="minorHAnsi"/>
        </w:rPr>
      </w:pPr>
      <w:r w:rsidRPr="00B712C7">
        <w:rPr>
          <w:rFonts w:asciiTheme="minorHAnsi" w:hAnsiTheme="minorHAnsi" w:cstheme="minorHAnsi"/>
        </w:rPr>
        <w:t xml:space="preserve">4. Renunciation   </w:t>
      </w:r>
    </w:p>
    <w:p w14:paraId="51BA6BC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7C4E516" w14:textId="77777777" w:rsidR="000E29D6" w:rsidRPr="00B712C7" w:rsidRDefault="00CF28FF">
      <w:pPr>
        <w:spacing w:after="1" w:line="241" w:lineRule="auto"/>
        <w:ind w:left="2794" w:right="0" w:hanging="2573"/>
        <w:jc w:val="left"/>
        <w:rPr>
          <w:rFonts w:asciiTheme="minorHAnsi" w:hAnsiTheme="minorHAnsi" w:cstheme="minorHAnsi"/>
        </w:rPr>
      </w:pPr>
      <w:r w:rsidRPr="00B712C7">
        <w:rPr>
          <w:rFonts w:asciiTheme="minorHAnsi" w:hAnsiTheme="minorHAnsi" w:cstheme="minorHAnsi"/>
        </w:rPr>
        <w:t xml:space="preserve">A Councillor may by notice in writing given to the Responsible Financial Officer elect to forego any part of his/her entitlement to an allowance under this scheme.   </w:t>
      </w:r>
    </w:p>
    <w:p w14:paraId="5795879C"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1E804703" w14:textId="77777777" w:rsidR="000E29D6" w:rsidRPr="00B712C7" w:rsidRDefault="00CF28FF">
      <w:pPr>
        <w:ind w:left="29" w:right="77"/>
        <w:rPr>
          <w:rFonts w:asciiTheme="minorHAnsi" w:hAnsiTheme="minorHAnsi" w:cstheme="minorHAnsi"/>
        </w:rPr>
      </w:pPr>
      <w:r w:rsidRPr="00B712C7">
        <w:rPr>
          <w:rFonts w:asciiTheme="minorHAnsi" w:hAnsiTheme="minorHAnsi" w:cstheme="minorHAnsi"/>
        </w:rPr>
        <w:t xml:space="preserve">5. Part Year Entitlements   </w:t>
      </w:r>
    </w:p>
    <w:p w14:paraId="3A3101AD"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051A1D8C"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This part of the scheme deals with entitlement to allowances where during any year the scheme is amended; a Councillor is elected to or leaves the Council; or a Councillor takes on or gives up the position of Chair, for which an allowance is payable.   </w:t>
      </w:r>
    </w:p>
    <w:p w14:paraId="55EC3337"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Newly elected Councillors or Councillors leaving the Council during the year will be entitled to basic allowance pro rata to the full year allowance. </w:t>
      </w:r>
    </w:p>
    <w:p w14:paraId="61759706" w14:textId="77777777" w:rsidR="000E29D6" w:rsidRPr="00B712C7" w:rsidRDefault="00CF28FF">
      <w:pPr>
        <w:spacing w:after="21"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72FBD68"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A Councillors entitled to the Chair’s or Mayor’s allowance for part only of any year will be paid a pro-rata amount.   </w:t>
      </w:r>
    </w:p>
    <w:p w14:paraId="7D824520"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lastRenderedPageBreak/>
        <w:t xml:space="preserve"> </w:t>
      </w:r>
    </w:p>
    <w:p w14:paraId="09A2D0B1"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6. Payments   </w:t>
      </w:r>
    </w:p>
    <w:p w14:paraId="462CD7B7" w14:textId="77777777" w:rsidR="000E29D6" w:rsidRPr="00B712C7" w:rsidRDefault="00CF28FF">
      <w:pPr>
        <w:spacing w:after="2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15C50E9" w14:textId="77777777" w:rsidR="000E29D6" w:rsidRPr="00B712C7" w:rsidRDefault="00CF28FF">
      <w:pPr>
        <w:tabs>
          <w:tab w:val="center" w:pos="598"/>
          <w:tab w:val="right" w:pos="10856"/>
        </w:tabs>
        <w:spacing w:after="0" w:line="259" w:lineRule="auto"/>
        <w:ind w:left="0" w:right="0" w:firstLine="0"/>
        <w:jc w:val="left"/>
        <w:rPr>
          <w:rFonts w:asciiTheme="minorHAnsi" w:hAnsiTheme="minorHAnsi" w:cstheme="minorHAnsi"/>
        </w:rPr>
      </w:pPr>
      <w:r w:rsidRPr="00B712C7">
        <w:rPr>
          <w:rFonts w:asciiTheme="minorHAnsi" w:eastAsia="Calibri" w:hAnsiTheme="minorHAnsi" w:cstheme="minorHAnsi"/>
          <w:sz w:val="22"/>
        </w:rPr>
        <w:tab/>
      </w:r>
      <w:r w:rsidRPr="00B712C7">
        <w:rPr>
          <w:rFonts w:asciiTheme="minorHAnsi" w:hAnsiTheme="minorHAnsi" w:cstheme="minorHAnsi"/>
        </w:rPr>
        <w:t>(i)</w:t>
      </w:r>
      <w:r w:rsidRPr="00B712C7">
        <w:rPr>
          <w:rFonts w:asciiTheme="minorHAnsi" w:eastAsia="Arial" w:hAnsiTheme="minorHAnsi" w:cstheme="minorHAnsi"/>
        </w:rPr>
        <w:t xml:space="preserve"> </w:t>
      </w:r>
      <w:r w:rsidRPr="00B712C7">
        <w:rPr>
          <w:rFonts w:asciiTheme="minorHAnsi" w:eastAsia="Arial" w:hAnsiTheme="minorHAnsi" w:cstheme="minorHAnsi"/>
        </w:rPr>
        <w:tab/>
      </w:r>
      <w:r w:rsidRPr="00B712C7">
        <w:rPr>
          <w:rFonts w:asciiTheme="minorHAnsi" w:hAnsiTheme="minorHAnsi" w:cstheme="minorHAnsi"/>
        </w:rPr>
        <w:t xml:space="preserve">Payments of allowances shall be made annually through Warwick Town Council’s payroll system.   </w:t>
      </w:r>
    </w:p>
    <w:p w14:paraId="0D98D4C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590FD2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64CEDCE"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7. Uprating   </w:t>
      </w:r>
    </w:p>
    <w:p w14:paraId="404BBE7E"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4D7CCA1"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The amounts detailed in this scheme shall apply up to and including the Annual Meeting of the Council.   </w:t>
      </w:r>
    </w:p>
    <w:p w14:paraId="55D202B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4BE4811"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In respect of each year thereafter, the allowances identified in paragraphs 2 and 3 above shall be increased by the Council in accordance with the Local Government Salary settlement as agreed by the National Joint Council.   </w:t>
      </w:r>
    </w:p>
    <w:p w14:paraId="42DFB979" w14:textId="77777777" w:rsidR="000E29D6" w:rsidRPr="00B712C7" w:rsidRDefault="00CF28FF">
      <w:pPr>
        <w:spacing w:after="0" w:line="259" w:lineRule="auto"/>
        <w:ind w:left="720" w:right="0" w:firstLine="0"/>
        <w:jc w:val="left"/>
        <w:rPr>
          <w:rFonts w:asciiTheme="minorHAnsi" w:hAnsiTheme="minorHAnsi" w:cstheme="minorHAnsi"/>
        </w:rPr>
      </w:pPr>
      <w:r w:rsidRPr="00B712C7">
        <w:rPr>
          <w:rFonts w:asciiTheme="minorHAnsi" w:hAnsiTheme="minorHAnsi" w:cstheme="minorHAnsi"/>
        </w:rPr>
        <w:t xml:space="preserve"> </w:t>
      </w:r>
    </w:p>
    <w:p w14:paraId="1BDB363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3BACA78"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In accordance with the recommendations of the Parish Remuneration Panel, the indexation of the allowances within this scheme shall be utilised for four years, or until the Council requires a further review whichever is the earlier.   </w:t>
      </w:r>
    </w:p>
    <w:p w14:paraId="6FF6412C"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52F1E2F" w14:textId="77777777" w:rsidR="000E29D6" w:rsidRPr="00B712C7" w:rsidRDefault="00CF28FF">
      <w:pPr>
        <w:numPr>
          <w:ilvl w:val="1"/>
          <w:numId w:val="3"/>
        </w:numPr>
        <w:ind w:right="75" w:hanging="240"/>
        <w:rPr>
          <w:rFonts w:asciiTheme="minorHAnsi" w:hAnsiTheme="minorHAnsi" w:cstheme="minorHAnsi"/>
        </w:rPr>
      </w:pPr>
      <w:r w:rsidRPr="00B712C7">
        <w:rPr>
          <w:rFonts w:asciiTheme="minorHAnsi" w:hAnsiTheme="minorHAnsi" w:cstheme="minorHAnsi"/>
        </w:rPr>
        <w:t xml:space="preserve">Withholding Allowances   </w:t>
      </w:r>
    </w:p>
    <w:p w14:paraId="0BA5CBD1"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288C320" w14:textId="77777777"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Where a member is suspended or partially suspended from his/her responsibilities or duties as a member of an authority in accordance with Part III of the Local Government Act 2000 or regulations made under that Part, the part of the parish basic allowance payable to him/her in respect of the period for which he is suspended or </w:t>
      </w:r>
    </w:p>
    <w:p w14:paraId="03B2974B" w14:textId="77777777" w:rsidR="000E29D6" w:rsidRPr="00B712C7" w:rsidRDefault="00CF28FF">
      <w:pPr>
        <w:ind w:left="29" w:right="22"/>
        <w:rPr>
          <w:rFonts w:asciiTheme="minorHAnsi" w:hAnsiTheme="minorHAnsi" w:cstheme="minorHAnsi"/>
        </w:rPr>
      </w:pPr>
      <w:r w:rsidRPr="00B712C7">
        <w:rPr>
          <w:rFonts w:asciiTheme="minorHAnsi" w:hAnsiTheme="minorHAnsi" w:cstheme="minorHAnsi"/>
        </w:rPr>
        <w:t xml:space="preserve">partially suspended may be withheld by the Council, or </w:t>
      </w:r>
      <w:proofErr w:type="gramStart"/>
      <w:r w:rsidRPr="00B712C7">
        <w:rPr>
          <w:rFonts w:asciiTheme="minorHAnsi" w:hAnsiTheme="minorHAnsi" w:cstheme="minorHAnsi"/>
        </w:rPr>
        <w:t>in the event that</w:t>
      </w:r>
      <w:proofErr w:type="gramEnd"/>
      <w:r w:rsidRPr="00B712C7">
        <w:rPr>
          <w:rFonts w:asciiTheme="minorHAnsi" w:hAnsiTheme="minorHAnsi" w:cstheme="minorHAnsi"/>
        </w:rPr>
        <w:t xml:space="preserve"> part of the allowance has been paid, that part of the allowance as relates to any such period shall be repaid to the Council.   </w:t>
      </w:r>
    </w:p>
    <w:p w14:paraId="7562C4AD"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9201609" w14:textId="77777777" w:rsidR="000E29D6" w:rsidRPr="00B712C7" w:rsidRDefault="00CF28FF">
      <w:pPr>
        <w:numPr>
          <w:ilvl w:val="1"/>
          <w:numId w:val="3"/>
        </w:numPr>
        <w:ind w:right="75" w:hanging="240"/>
        <w:rPr>
          <w:rFonts w:asciiTheme="minorHAnsi" w:hAnsiTheme="minorHAnsi" w:cstheme="minorHAnsi"/>
        </w:rPr>
      </w:pPr>
      <w:r w:rsidRPr="00B712C7">
        <w:rPr>
          <w:rFonts w:asciiTheme="minorHAnsi" w:hAnsiTheme="minorHAnsi" w:cstheme="minorHAnsi"/>
        </w:rPr>
        <w:t xml:space="preserve">Travel and Subsistence Allowances   </w:t>
      </w:r>
    </w:p>
    <w:p w14:paraId="0EFA346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1B4E7479" w14:textId="77777777" w:rsidR="0043318D" w:rsidRDefault="00CF28FF">
      <w:pPr>
        <w:numPr>
          <w:ilvl w:val="0"/>
          <w:numId w:val="5"/>
        </w:numPr>
        <w:ind w:right="19"/>
        <w:rPr>
          <w:rFonts w:asciiTheme="minorHAnsi" w:hAnsiTheme="minorHAnsi" w:cstheme="minorHAnsi"/>
        </w:rPr>
      </w:pPr>
      <w:r w:rsidRPr="00B712C7">
        <w:rPr>
          <w:rFonts w:asciiTheme="minorHAnsi" w:hAnsiTheme="minorHAnsi" w:cstheme="minorHAnsi"/>
        </w:rPr>
        <w:t xml:space="preserve">Councillors shall be entitled to claim allowances for the cost of certain travel and subsistence, </w:t>
      </w:r>
    </w:p>
    <w:p w14:paraId="2FB94B28" w14:textId="378CB18B" w:rsidR="000E29D6" w:rsidRPr="00B712C7" w:rsidRDefault="0043318D" w:rsidP="0043318D">
      <w:pPr>
        <w:ind w:left="29" w:right="19" w:firstLine="0"/>
        <w:jc w:val="both"/>
        <w:rPr>
          <w:rFonts w:asciiTheme="minorHAnsi" w:hAnsiTheme="minorHAnsi" w:cstheme="minorHAnsi"/>
        </w:rPr>
      </w:pPr>
      <w:r>
        <w:rPr>
          <w:rFonts w:asciiTheme="minorHAnsi" w:hAnsiTheme="minorHAnsi" w:cstheme="minorHAnsi"/>
        </w:rPr>
        <w:t xml:space="preserve">                    </w:t>
      </w:r>
      <w:r w:rsidR="00CF28FF" w:rsidRPr="00B712C7">
        <w:rPr>
          <w:rFonts w:asciiTheme="minorHAnsi" w:hAnsiTheme="minorHAnsi" w:cstheme="minorHAnsi"/>
        </w:rPr>
        <w:t xml:space="preserve">  4</w:t>
      </w:r>
      <w:r w:rsidR="00E70010">
        <w:rPr>
          <w:rFonts w:asciiTheme="minorHAnsi" w:hAnsiTheme="minorHAnsi" w:cstheme="minorHAnsi"/>
        </w:rPr>
        <w:t>5</w:t>
      </w:r>
      <w:r w:rsidR="00CF28FF" w:rsidRPr="00B712C7">
        <w:rPr>
          <w:rFonts w:asciiTheme="minorHAnsi" w:hAnsiTheme="minorHAnsi" w:cstheme="minorHAnsi"/>
        </w:rPr>
        <w:t xml:space="preserve">p per mile HMRC rate recommended. </w:t>
      </w:r>
    </w:p>
    <w:p w14:paraId="7284FB0B" w14:textId="77777777" w:rsidR="000E29D6" w:rsidRPr="00B712C7" w:rsidRDefault="00CF28FF">
      <w:pPr>
        <w:numPr>
          <w:ilvl w:val="0"/>
          <w:numId w:val="5"/>
        </w:numPr>
        <w:ind w:right="19"/>
        <w:rPr>
          <w:rFonts w:asciiTheme="minorHAnsi" w:hAnsiTheme="minorHAnsi" w:cstheme="minorHAnsi"/>
        </w:rPr>
      </w:pPr>
      <w:r w:rsidRPr="00B712C7">
        <w:rPr>
          <w:rFonts w:asciiTheme="minorHAnsi" w:hAnsiTheme="minorHAnsi" w:cstheme="minorHAnsi"/>
        </w:rPr>
        <w:t xml:space="preserve">The Responsible Financial Officer shall increase the amounts of these allowances from time to time in line with the maximum amounts authorised by the Secretary of State for the Environment, subject to report to the Policy and Resources Committee of the Council.   </w:t>
      </w:r>
    </w:p>
    <w:p w14:paraId="729FDA11" w14:textId="77777777" w:rsidR="000E29D6" w:rsidRPr="00B712C7" w:rsidRDefault="00CF28FF">
      <w:pPr>
        <w:spacing w:after="6"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97DAECA" w14:textId="0BB94E00" w:rsidR="000E29D6" w:rsidRPr="00B712C7" w:rsidRDefault="00CF28FF" w:rsidP="00826619">
      <w:pPr>
        <w:numPr>
          <w:ilvl w:val="2"/>
          <w:numId w:val="6"/>
        </w:numPr>
        <w:ind w:right="74" w:hanging="360"/>
        <w:rPr>
          <w:rFonts w:asciiTheme="minorHAnsi" w:hAnsiTheme="minorHAnsi" w:cstheme="minorHAnsi"/>
        </w:rPr>
      </w:pPr>
      <w:r w:rsidRPr="00B712C7">
        <w:rPr>
          <w:rFonts w:asciiTheme="minorHAnsi" w:hAnsiTheme="minorHAnsi" w:cstheme="minorHAnsi"/>
        </w:rPr>
        <w:t>Deputy Mayor’s Expenses</w:t>
      </w:r>
    </w:p>
    <w:p w14:paraId="65A77BE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5487AB8" w14:textId="4207A91A"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For those occasions where the Vice Chair (Deputy Mayor) of the Council is required to attend official functions but does not have use of the civic car, it will be appropriate for the Vice Chair to be reimbursed any car travel expenses incurred, in accordance with the rates set out in </w:t>
      </w:r>
      <w:r w:rsidR="00114961">
        <w:rPr>
          <w:rFonts w:asciiTheme="minorHAnsi" w:hAnsiTheme="minorHAnsi" w:cstheme="minorHAnsi"/>
        </w:rPr>
        <w:t>item 9</w:t>
      </w:r>
      <w:r w:rsidRPr="00B712C7">
        <w:rPr>
          <w:rFonts w:asciiTheme="minorHAnsi" w:hAnsiTheme="minorHAnsi" w:cstheme="minorHAnsi"/>
        </w:rPr>
        <w:t xml:space="preserve">.   </w:t>
      </w:r>
    </w:p>
    <w:p w14:paraId="2898DB15" w14:textId="77777777" w:rsidR="000E29D6" w:rsidRPr="00B712C7" w:rsidRDefault="00CF28FF">
      <w:pPr>
        <w:spacing w:after="0" w:line="259" w:lineRule="auto"/>
        <w:ind w:left="66" w:right="0" w:firstLine="0"/>
        <w:rPr>
          <w:rFonts w:asciiTheme="minorHAnsi" w:hAnsiTheme="minorHAnsi" w:cstheme="minorHAnsi"/>
        </w:rPr>
      </w:pPr>
      <w:r w:rsidRPr="00B712C7">
        <w:rPr>
          <w:rFonts w:asciiTheme="minorHAnsi" w:hAnsiTheme="minorHAnsi" w:cstheme="minorHAnsi"/>
        </w:rPr>
        <w:t xml:space="preserve">  </w:t>
      </w:r>
    </w:p>
    <w:sectPr w:rsidR="000E29D6" w:rsidRPr="00B712C7">
      <w:footerReference w:type="default" r:id="rId8"/>
      <w:pgSz w:w="12240" w:h="15840"/>
      <w:pgMar w:top="290" w:right="664" w:bottom="3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32EE" w14:textId="77777777" w:rsidR="00EC10EB" w:rsidRDefault="00EC10EB" w:rsidP="00B712C7">
      <w:pPr>
        <w:spacing w:after="0" w:line="240" w:lineRule="auto"/>
      </w:pPr>
      <w:r>
        <w:separator/>
      </w:r>
    </w:p>
  </w:endnote>
  <w:endnote w:type="continuationSeparator" w:id="0">
    <w:p w14:paraId="62C8B3D7" w14:textId="77777777" w:rsidR="00EC10EB" w:rsidRDefault="00EC10EB" w:rsidP="00B7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51650"/>
      <w:docPartObj>
        <w:docPartGallery w:val="Page Numbers (Bottom of Page)"/>
        <w:docPartUnique/>
      </w:docPartObj>
    </w:sdtPr>
    <w:sdtEndPr>
      <w:rPr>
        <w:color w:val="7F7F7F" w:themeColor="background1" w:themeShade="7F"/>
        <w:spacing w:val="60"/>
      </w:rPr>
    </w:sdtEndPr>
    <w:sdtContent>
      <w:p w14:paraId="308F0F10" w14:textId="705F3EE4" w:rsidR="00B712C7" w:rsidRDefault="00B712C7" w:rsidP="00B712C7">
        <w:pPr>
          <w:pStyle w:val="Footer"/>
          <w:pBdr>
            <w:top w:val="single" w:sz="4" w:space="1" w:color="D9D9D9" w:themeColor="background1" w:themeShade="D9"/>
          </w:pBdr>
          <w:ind w:left="0" w:firstLine="0"/>
          <w:jc w:val="both"/>
        </w:pPr>
        <w:r>
          <w:fldChar w:fldCharType="begin"/>
        </w:r>
        <w:r>
          <w:instrText xml:space="preserve"> PAGE   \* MERGEFORMAT </w:instrText>
        </w:r>
        <w:r>
          <w:fldChar w:fldCharType="separate"/>
        </w:r>
        <w:r>
          <w:rPr>
            <w:noProof/>
          </w:rPr>
          <w:t>2</w:t>
        </w:r>
        <w:r>
          <w:rPr>
            <w:noProof/>
          </w:rPr>
          <w:fldChar w:fldCharType="end"/>
        </w:r>
        <w:r>
          <w:t xml:space="preserve"> | </w:t>
        </w:r>
      </w:p>
    </w:sdtContent>
  </w:sdt>
  <w:p w14:paraId="19C2B2CA" w14:textId="029A5C96" w:rsidR="00B712C7" w:rsidRDefault="00B712C7">
    <w:pPr>
      <w:pStyle w:val="Footer"/>
      <w:rPr>
        <w:rFonts w:asciiTheme="minorHAnsi" w:hAnsiTheme="minorHAnsi" w:cstheme="minorHAnsi"/>
      </w:rPr>
    </w:pPr>
  </w:p>
  <w:p w14:paraId="76DE96F8" w14:textId="35E3990B" w:rsidR="00B712C7" w:rsidRPr="00B712C7" w:rsidRDefault="00826619" w:rsidP="00826619">
    <w:pPr>
      <w:pStyle w:val="Footer"/>
      <w:jc w:val="both"/>
      <w:rPr>
        <w:rFonts w:asciiTheme="minorHAnsi" w:hAnsiTheme="minorHAnsi" w:cstheme="minorHAnsi"/>
      </w:rPr>
    </w:pPr>
    <w:r>
      <w:rPr>
        <w:rFonts w:asciiTheme="minorHAnsi" w:hAnsiTheme="minorHAnsi" w:cstheme="minorHAnsi"/>
      </w:rPr>
      <w:t>J</w:t>
    </w:r>
    <w:r w:rsidR="00E64BFD">
      <w:rPr>
        <w:rFonts w:asciiTheme="minorHAnsi" w:hAnsiTheme="minorHAnsi" w:cstheme="minorHAnsi"/>
      </w:rPr>
      <w:t>ANUARY</w:t>
    </w:r>
    <w:r w:rsidR="00164302">
      <w:rPr>
        <w:rFonts w:asciiTheme="minorHAnsi" w:hAnsiTheme="minorHAnsi" w:cstheme="minorHAnsi"/>
      </w:rPr>
      <w:t xml:space="preserve"> </w:t>
    </w:r>
    <w:r w:rsidR="00B712C7">
      <w:rPr>
        <w:rFonts w:asciiTheme="minorHAnsi" w:hAnsiTheme="minorHAnsi" w:cstheme="minorHAnsi"/>
      </w:rPr>
      <w:t>202</w:t>
    </w:r>
    <w:r w:rsidR="00544688">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70EF" w14:textId="77777777" w:rsidR="00EC10EB" w:rsidRDefault="00EC10EB" w:rsidP="00B712C7">
      <w:pPr>
        <w:spacing w:after="0" w:line="240" w:lineRule="auto"/>
      </w:pPr>
      <w:r>
        <w:separator/>
      </w:r>
    </w:p>
  </w:footnote>
  <w:footnote w:type="continuationSeparator" w:id="0">
    <w:p w14:paraId="05E4A65B" w14:textId="77777777" w:rsidR="00EC10EB" w:rsidRDefault="00EC10EB" w:rsidP="00B7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401"/>
    <w:multiLevelType w:val="hybridMultilevel"/>
    <w:tmpl w:val="19B69DCE"/>
    <w:lvl w:ilvl="0" w:tplc="9580E3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0A6F6">
      <w:start w:val="1"/>
      <w:numFmt w:val="lowerLetter"/>
      <w:lvlText w:val="%2"/>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668EC">
      <w:start w:val="10"/>
      <w:numFmt w:val="decimal"/>
      <w:lvlRestart w:val="0"/>
      <w:lvlText w:val="%3."/>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24F34">
      <w:start w:val="1"/>
      <w:numFmt w:val="decimal"/>
      <w:lvlText w:val="%4"/>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07A18">
      <w:start w:val="1"/>
      <w:numFmt w:val="lowerLetter"/>
      <w:lvlText w:val="%5"/>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6C868">
      <w:start w:val="1"/>
      <w:numFmt w:val="lowerRoman"/>
      <w:lvlText w:val="%6"/>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E46C6">
      <w:start w:val="1"/>
      <w:numFmt w:val="decimal"/>
      <w:lvlText w:val="%7"/>
      <w:lvlJc w:val="left"/>
      <w:pPr>
        <w:ind w:left="7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E7B78">
      <w:start w:val="1"/>
      <w:numFmt w:val="lowerLetter"/>
      <w:lvlText w:val="%8"/>
      <w:lvlJc w:val="left"/>
      <w:pPr>
        <w:ind w:left="7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ABAE">
      <w:start w:val="1"/>
      <w:numFmt w:val="lowerRoman"/>
      <w:lvlText w:val="%9"/>
      <w:lvlJc w:val="left"/>
      <w:pPr>
        <w:ind w:left="8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012AA"/>
    <w:multiLevelType w:val="hybridMultilevel"/>
    <w:tmpl w:val="8C6C8948"/>
    <w:lvl w:ilvl="0" w:tplc="FF24BA70">
      <w:start w:val="1"/>
      <w:numFmt w:val="lowerRoman"/>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EE8">
      <w:start w:val="1"/>
      <w:numFmt w:val="lowerLetter"/>
      <w:lvlText w:val="%2)"/>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457B2">
      <w:start w:val="1"/>
      <w:numFmt w:val="lowerRoman"/>
      <w:lvlText w:val="%3"/>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6466A">
      <w:start w:val="1"/>
      <w:numFmt w:val="decimal"/>
      <w:lvlText w:val="%4"/>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6446">
      <w:start w:val="1"/>
      <w:numFmt w:val="lowerLetter"/>
      <w:lvlText w:val="%5"/>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06984">
      <w:start w:val="1"/>
      <w:numFmt w:val="lowerRoman"/>
      <w:lvlText w:val="%6"/>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A3C96">
      <w:start w:val="1"/>
      <w:numFmt w:val="decimal"/>
      <w:lvlText w:val="%7"/>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08FD2">
      <w:start w:val="1"/>
      <w:numFmt w:val="lowerLetter"/>
      <w:lvlText w:val="%8"/>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6259C">
      <w:start w:val="1"/>
      <w:numFmt w:val="lowerRoman"/>
      <w:lvlText w:val="%9"/>
      <w:lvlJc w:val="left"/>
      <w:pPr>
        <w:ind w:left="7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156586"/>
    <w:multiLevelType w:val="hybridMultilevel"/>
    <w:tmpl w:val="093A70C4"/>
    <w:lvl w:ilvl="0" w:tplc="A17E0BCC">
      <w:start w:val="1"/>
      <w:numFmt w:val="lowerRoman"/>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A9FA0">
      <w:start w:val="8"/>
      <w:numFmt w:val="decimal"/>
      <w:lvlText w:val="%2."/>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EFD84">
      <w:start w:val="1"/>
      <w:numFmt w:val="lowerRoman"/>
      <w:lvlText w:val="%3"/>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CB802">
      <w:start w:val="1"/>
      <w:numFmt w:val="decimal"/>
      <w:lvlText w:val="%4"/>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2EAD8">
      <w:start w:val="1"/>
      <w:numFmt w:val="lowerLetter"/>
      <w:lvlText w:val="%5"/>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DCC">
      <w:start w:val="1"/>
      <w:numFmt w:val="lowerRoman"/>
      <w:lvlText w:val="%6"/>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A52C">
      <w:start w:val="1"/>
      <w:numFmt w:val="decimal"/>
      <w:lvlText w:val="%7"/>
      <w:lvlJc w:val="left"/>
      <w:pPr>
        <w:ind w:left="7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0CCD6">
      <w:start w:val="1"/>
      <w:numFmt w:val="lowerLetter"/>
      <w:lvlText w:val="%8"/>
      <w:lvlJc w:val="left"/>
      <w:pPr>
        <w:ind w:left="8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A25FE">
      <w:start w:val="1"/>
      <w:numFmt w:val="lowerRoman"/>
      <w:lvlText w:val="%9"/>
      <w:lvlJc w:val="left"/>
      <w:pPr>
        <w:ind w:left="9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1B38AE"/>
    <w:multiLevelType w:val="hybridMultilevel"/>
    <w:tmpl w:val="4F3C314C"/>
    <w:lvl w:ilvl="0" w:tplc="B680024C">
      <w:start w:val="1"/>
      <w:numFmt w:val="lowerRoman"/>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075F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4A3C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CF25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28F0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A936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63B3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AB9A6">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45F7A">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5E0B56"/>
    <w:multiLevelType w:val="hybridMultilevel"/>
    <w:tmpl w:val="0700C8B2"/>
    <w:lvl w:ilvl="0" w:tplc="0464D340">
      <w:start w:val="3"/>
      <w:numFmt w:val="lowerLetter"/>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850DC">
      <w:start w:val="1"/>
      <w:numFmt w:val="lowerLetter"/>
      <w:lvlText w:val="%2"/>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6D47C">
      <w:start w:val="1"/>
      <w:numFmt w:val="lowerRoman"/>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692E6">
      <w:start w:val="1"/>
      <w:numFmt w:val="decimal"/>
      <w:lvlText w:val="%4"/>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25504">
      <w:start w:val="1"/>
      <w:numFmt w:val="lowerLetter"/>
      <w:lvlText w:val="%5"/>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F750">
      <w:start w:val="1"/>
      <w:numFmt w:val="lowerRoman"/>
      <w:lvlText w:val="%6"/>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DF02">
      <w:start w:val="1"/>
      <w:numFmt w:val="decimal"/>
      <w:lvlText w:val="%7"/>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0A3C0">
      <w:start w:val="1"/>
      <w:numFmt w:val="lowerLetter"/>
      <w:lvlText w:val="%8"/>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7AE4">
      <w:start w:val="1"/>
      <w:numFmt w:val="lowerRoman"/>
      <w:lvlText w:val="%9"/>
      <w:lvlJc w:val="left"/>
      <w:pPr>
        <w:ind w:left="7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27B24"/>
    <w:multiLevelType w:val="hybridMultilevel"/>
    <w:tmpl w:val="C0AAF450"/>
    <w:lvl w:ilvl="0" w:tplc="5D24C9C6">
      <w:start w:val="1"/>
      <w:numFmt w:val="lowerRoman"/>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68FCA">
      <w:start w:val="2"/>
      <w:numFmt w:val="decimal"/>
      <w:lvlText w:val="%2."/>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6BA">
      <w:start w:val="1"/>
      <w:numFmt w:val="lowerRoman"/>
      <w:lvlText w:val="%3"/>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C3F4C">
      <w:start w:val="1"/>
      <w:numFmt w:val="decimal"/>
      <w:lvlText w:val="%4"/>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0B10C">
      <w:start w:val="1"/>
      <w:numFmt w:val="lowerLetter"/>
      <w:lvlText w:val="%5"/>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CF79E">
      <w:start w:val="1"/>
      <w:numFmt w:val="lowerRoman"/>
      <w:lvlText w:val="%6"/>
      <w:lvlJc w:val="left"/>
      <w:pPr>
        <w:ind w:left="7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66E1A">
      <w:start w:val="1"/>
      <w:numFmt w:val="decimal"/>
      <w:lvlText w:val="%7"/>
      <w:lvlJc w:val="left"/>
      <w:pPr>
        <w:ind w:left="8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85B2E">
      <w:start w:val="1"/>
      <w:numFmt w:val="lowerLetter"/>
      <w:lvlText w:val="%8"/>
      <w:lvlJc w:val="left"/>
      <w:pPr>
        <w:ind w:left="8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CA5A">
      <w:start w:val="1"/>
      <w:numFmt w:val="lowerRoman"/>
      <w:lvlText w:val="%9"/>
      <w:lvlJc w:val="left"/>
      <w:pPr>
        <w:ind w:left="9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6A0CF0"/>
    <w:multiLevelType w:val="hybridMultilevel"/>
    <w:tmpl w:val="FBFED9FE"/>
    <w:lvl w:ilvl="0" w:tplc="763AF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75C6">
      <w:start w:val="1"/>
      <w:numFmt w:val="lowerRoman"/>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4B616">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67A">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C8666">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285A">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63912">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82F88">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0C70A">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9367912">
    <w:abstractNumId w:val="5"/>
  </w:num>
  <w:num w:numId="2" w16cid:durableId="1671248261">
    <w:abstractNumId w:val="3"/>
  </w:num>
  <w:num w:numId="3" w16cid:durableId="142813898">
    <w:abstractNumId w:val="2"/>
  </w:num>
  <w:num w:numId="4" w16cid:durableId="416291111">
    <w:abstractNumId w:val="6"/>
  </w:num>
  <w:num w:numId="5" w16cid:durableId="1635452087">
    <w:abstractNumId w:val="1"/>
  </w:num>
  <w:num w:numId="6" w16cid:durableId="624317565">
    <w:abstractNumId w:val="0"/>
  </w:num>
  <w:num w:numId="7" w16cid:durableId="102860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D6"/>
    <w:rsid w:val="000E29D6"/>
    <w:rsid w:val="00114961"/>
    <w:rsid w:val="0013689F"/>
    <w:rsid w:val="00164302"/>
    <w:rsid w:val="0025546C"/>
    <w:rsid w:val="00372231"/>
    <w:rsid w:val="0043318D"/>
    <w:rsid w:val="00481EF3"/>
    <w:rsid w:val="00544688"/>
    <w:rsid w:val="0073048B"/>
    <w:rsid w:val="00735825"/>
    <w:rsid w:val="00826619"/>
    <w:rsid w:val="00B712C7"/>
    <w:rsid w:val="00C766A4"/>
    <w:rsid w:val="00CF28FF"/>
    <w:rsid w:val="00D65A79"/>
    <w:rsid w:val="00E64500"/>
    <w:rsid w:val="00E64BFD"/>
    <w:rsid w:val="00E70010"/>
    <w:rsid w:val="00EB26C5"/>
    <w:rsid w:val="00EC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7E5A"/>
  <w15:docId w15:val="{56F0CA67-B7AD-4291-B071-194A2BB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57" w:hanging="10"/>
      <w:jc w:val="center"/>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5" w:hanging="10"/>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styleId="Header">
    <w:name w:val="header"/>
    <w:basedOn w:val="Normal"/>
    <w:link w:val="HeaderChar"/>
    <w:uiPriority w:val="99"/>
    <w:unhideWhenUsed/>
    <w:rsid w:val="00B71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2C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71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2C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Mayor's Secretary Nicola</dc:creator>
  <cp:keywords/>
  <cp:lastModifiedBy>Jayne Topham</cp:lastModifiedBy>
  <cp:revision>2</cp:revision>
  <dcterms:created xsi:type="dcterms:W3CDTF">2023-12-19T11:45:00Z</dcterms:created>
  <dcterms:modified xsi:type="dcterms:W3CDTF">2023-12-19T11:45:00Z</dcterms:modified>
</cp:coreProperties>
</file>