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9A2BE" w14:textId="086DF8A2" w:rsidR="001F56A7" w:rsidRPr="00FD126B" w:rsidRDefault="00245700" w:rsidP="00FD126B">
      <w:pPr>
        <w:ind w:left="-426"/>
        <w:rPr>
          <w:b/>
          <w:color w:val="000000" w:themeColor="text1"/>
          <w:sz w:val="28"/>
          <w:szCs w:val="28"/>
        </w:rPr>
      </w:pPr>
      <w:r w:rsidRPr="00FD126B">
        <w:rPr>
          <w:b/>
          <w:color w:val="000000" w:themeColor="text1"/>
          <w:sz w:val="28"/>
          <w:szCs w:val="28"/>
        </w:rPr>
        <w:t>Warwick Victorian Evening</w:t>
      </w:r>
      <w:r w:rsidR="00FD126B" w:rsidRPr="00FD126B">
        <w:rPr>
          <w:b/>
          <w:color w:val="000000" w:themeColor="text1"/>
          <w:sz w:val="28"/>
          <w:szCs w:val="28"/>
        </w:rPr>
        <w:t xml:space="preserve"> 2022 </w:t>
      </w:r>
      <w:r w:rsidR="00FD126B">
        <w:rPr>
          <w:b/>
          <w:color w:val="000000" w:themeColor="text1"/>
          <w:sz w:val="28"/>
          <w:szCs w:val="28"/>
        </w:rPr>
        <w:br/>
      </w:r>
      <w:r w:rsidR="00CF5DB0" w:rsidRPr="008139E5">
        <w:rPr>
          <w:rFonts w:cstheme="minorHAnsi"/>
          <w:b/>
          <w:noProof/>
          <w:sz w:val="28"/>
          <w:szCs w:val="28"/>
          <w:lang w:eastAsia="en-GB"/>
        </w:rPr>
        <w:br/>
      </w:r>
      <w:r w:rsidR="00587D85" w:rsidRPr="008A37EF">
        <w:rPr>
          <w:rFonts w:cstheme="minorHAnsi"/>
          <w:noProof/>
          <w:lang w:eastAsia="en-GB"/>
        </w:rPr>
        <w:t xml:space="preserve">Warwick Victorian Evening </w:t>
      </w:r>
      <w:r w:rsidR="00587D85">
        <w:rPr>
          <w:rFonts w:cstheme="minorHAnsi"/>
          <w:noProof/>
          <w:lang w:eastAsia="en-GB"/>
        </w:rPr>
        <w:t xml:space="preserve">took </w:t>
      </w:r>
      <w:r w:rsidR="00587D85" w:rsidRPr="008A37EF">
        <w:rPr>
          <w:rFonts w:cstheme="minorHAnsi"/>
        </w:rPr>
        <w:t>place on Thursday 2</w:t>
      </w:r>
      <w:r w:rsidR="006F10DC">
        <w:rPr>
          <w:rFonts w:cstheme="minorHAnsi"/>
        </w:rPr>
        <w:t>4</w:t>
      </w:r>
      <w:r w:rsidR="00587D85" w:rsidRPr="008A37EF">
        <w:rPr>
          <w:rFonts w:cstheme="minorHAnsi"/>
          <w:vertAlign w:val="superscript"/>
        </w:rPr>
        <w:t>th</w:t>
      </w:r>
      <w:r w:rsidR="00587D85" w:rsidRPr="008A37EF">
        <w:rPr>
          <w:rFonts w:cstheme="minorHAnsi"/>
        </w:rPr>
        <w:t xml:space="preserve"> November 202</w:t>
      </w:r>
      <w:r w:rsidR="006F10DC">
        <w:rPr>
          <w:rFonts w:cstheme="minorHAnsi"/>
        </w:rPr>
        <w:t>2</w:t>
      </w:r>
      <w:r w:rsidR="00587D85">
        <w:rPr>
          <w:rFonts w:cstheme="minorHAnsi"/>
        </w:rPr>
        <w:t xml:space="preserve"> in Market Place and the surrounding streets.</w:t>
      </w:r>
      <w:r w:rsidR="00495304">
        <w:rPr>
          <w:rFonts w:cstheme="minorHAnsi"/>
          <w:b/>
          <w:noProof/>
          <w:lang w:eastAsia="en-GB"/>
        </w:rPr>
        <w:t xml:space="preserve"> </w:t>
      </w:r>
      <w:r w:rsidR="00587D85">
        <w:rPr>
          <w:rFonts w:cstheme="minorHAnsi"/>
          <w:noProof/>
          <w:lang w:eastAsia="en-GB"/>
        </w:rPr>
        <w:t xml:space="preserve">The event was enthusiastically </w:t>
      </w:r>
      <w:r w:rsidR="006F10DC">
        <w:rPr>
          <w:rFonts w:cstheme="minorHAnsi"/>
          <w:noProof/>
          <w:lang w:eastAsia="en-GB"/>
        </w:rPr>
        <w:t xml:space="preserve">attended once again as we continue to recover from the </w:t>
      </w:r>
      <w:r w:rsidR="00587D85">
        <w:rPr>
          <w:rFonts w:cstheme="minorHAnsi"/>
          <w:noProof/>
          <w:lang w:eastAsia="en-GB"/>
        </w:rPr>
        <w:t xml:space="preserve">pandemic. The </w:t>
      </w:r>
      <w:r w:rsidR="00277141">
        <w:rPr>
          <w:rFonts w:cstheme="minorHAnsi"/>
          <w:noProof/>
          <w:lang w:eastAsia="en-GB"/>
        </w:rPr>
        <w:t xml:space="preserve">annual Christmas Light switch-on is </w:t>
      </w:r>
      <w:r w:rsidR="00587D85">
        <w:rPr>
          <w:rFonts w:cstheme="minorHAnsi"/>
          <w:noProof/>
          <w:lang w:eastAsia="en-GB"/>
        </w:rPr>
        <w:t xml:space="preserve">Victorian themed </w:t>
      </w:r>
      <w:r w:rsidR="004C61F0">
        <w:rPr>
          <w:rFonts w:cstheme="minorHAnsi"/>
          <w:noProof/>
          <w:lang w:eastAsia="en-GB"/>
        </w:rPr>
        <w:t>with</w:t>
      </w:r>
      <w:r w:rsidR="00587D85" w:rsidRPr="008A37EF">
        <w:rPr>
          <w:rFonts w:cstheme="minorHAnsi"/>
          <w:noProof/>
          <w:lang w:eastAsia="en-GB"/>
        </w:rPr>
        <w:t xml:space="preserve"> tradi</w:t>
      </w:r>
      <w:r w:rsidR="00CC2856">
        <w:rPr>
          <w:rFonts w:cstheme="minorHAnsi"/>
          <w:noProof/>
          <w:lang w:eastAsia="en-GB"/>
        </w:rPr>
        <w:t>ti</w:t>
      </w:r>
      <w:r w:rsidR="00587D85" w:rsidRPr="008A37EF">
        <w:rPr>
          <w:rFonts w:cstheme="minorHAnsi"/>
          <w:noProof/>
          <w:lang w:eastAsia="en-GB"/>
        </w:rPr>
        <w:t>onal fairground rides, old fashioned stalls, traders in Victorian costume, street entertainers and a stage featuring local</w:t>
      </w:r>
      <w:r w:rsidR="004E331B">
        <w:rPr>
          <w:rFonts w:cstheme="minorHAnsi"/>
          <w:noProof/>
          <w:lang w:eastAsia="en-GB"/>
        </w:rPr>
        <w:t xml:space="preserve"> Warwick</w:t>
      </w:r>
      <w:r w:rsidR="00587D85" w:rsidRPr="008A37EF">
        <w:rPr>
          <w:rFonts w:cstheme="minorHAnsi"/>
          <w:noProof/>
          <w:lang w:eastAsia="en-GB"/>
        </w:rPr>
        <w:t xml:space="preserve"> acts. A range of stalls </w:t>
      </w:r>
      <w:r w:rsidR="00277141">
        <w:rPr>
          <w:rFonts w:cstheme="minorHAnsi"/>
          <w:noProof/>
          <w:lang w:eastAsia="en-GB"/>
        </w:rPr>
        <w:t xml:space="preserve">sold </w:t>
      </w:r>
      <w:r w:rsidR="00587D85" w:rsidRPr="008A37EF">
        <w:rPr>
          <w:rFonts w:cstheme="minorHAnsi"/>
          <w:noProof/>
          <w:lang w:eastAsia="en-GB"/>
        </w:rPr>
        <w:t>food, drink, gifts and promote</w:t>
      </w:r>
      <w:r w:rsidR="00277141">
        <w:rPr>
          <w:rFonts w:cstheme="minorHAnsi"/>
          <w:noProof/>
          <w:lang w:eastAsia="en-GB"/>
        </w:rPr>
        <w:t>d</w:t>
      </w:r>
      <w:r w:rsidR="00587D85" w:rsidRPr="008A37EF">
        <w:rPr>
          <w:rFonts w:cstheme="minorHAnsi"/>
          <w:noProof/>
          <w:lang w:eastAsia="en-GB"/>
        </w:rPr>
        <w:t xml:space="preserve"> local community groups.</w:t>
      </w:r>
      <w:r w:rsidR="00587D85">
        <w:rPr>
          <w:rFonts w:cstheme="minorHAnsi"/>
          <w:noProof/>
          <w:lang w:eastAsia="en-GB"/>
        </w:rPr>
        <w:t xml:space="preserve"> </w:t>
      </w:r>
      <w:r w:rsidR="00CF5DB0">
        <w:rPr>
          <w:rFonts w:cstheme="minorHAnsi"/>
          <w:noProof/>
          <w:lang w:eastAsia="en-GB"/>
        </w:rPr>
        <w:br/>
      </w:r>
      <w:r w:rsidR="00CF5DB0">
        <w:rPr>
          <w:rFonts w:cstheme="minorHAnsi"/>
          <w:b/>
          <w:noProof/>
          <w:lang w:eastAsia="en-GB"/>
        </w:rPr>
        <w:br/>
      </w:r>
      <w:r w:rsidR="006F10DC">
        <w:rPr>
          <w:rFonts w:cstheme="minorHAnsi"/>
          <w:noProof/>
          <w:lang w:eastAsia="en-GB"/>
        </w:rPr>
        <w:t xml:space="preserve">The event began with the Victorian Market at 12pm, rides from </w:t>
      </w:r>
      <w:r w:rsidR="00587D85">
        <w:rPr>
          <w:rFonts w:cstheme="minorHAnsi"/>
          <w:noProof/>
          <w:lang w:eastAsia="en-GB"/>
        </w:rPr>
        <w:t xml:space="preserve">3pm, </w:t>
      </w:r>
      <w:r w:rsidR="00587D85" w:rsidRPr="008A37EF">
        <w:rPr>
          <w:rFonts w:cstheme="minorHAnsi"/>
          <w:noProof/>
          <w:lang w:eastAsia="en-GB"/>
        </w:rPr>
        <w:t>followed by the main event from 5</w:t>
      </w:r>
      <w:r w:rsidR="0005015E">
        <w:rPr>
          <w:rFonts w:cstheme="minorHAnsi"/>
          <w:noProof/>
          <w:lang w:eastAsia="en-GB"/>
        </w:rPr>
        <w:t xml:space="preserve">pm until </w:t>
      </w:r>
      <w:r w:rsidR="00587D85" w:rsidRPr="008A37EF">
        <w:rPr>
          <w:rFonts w:cstheme="minorHAnsi"/>
          <w:noProof/>
          <w:lang w:eastAsia="en-GB"/>
        </w:rPr>
        <w:t>9pm.</w:t>
      </w:r>
      <w:r w:rsidR="006F10DC">
        <w:rPr>
          <w:rFonts w:cstheme="minorHAnsi"/>
          <w:noProof/>
          <w:lang w:eastAsia="en-GB"/>
        </w:rPr>
        <w:t xml:space="preserve"> Event Organisers at Warwick District Council were delighted to note that despite the wet start to the day, the weather improved and the crowds stayed to enjoy themselves long after the lights were switched on</w:t>
      </w:r>
      <w:r w:rsidR="001F56A7">
        <w:rPr>
          <w:rFonts w:cstheme="minorHAnsi"/>
          <w:noProof/>
          <w:lang w:eastAsia="en-GB"/>
        </w:rPr>
        <w:t xml:space="preserve">! </w:t>
      </w:r>
    </w:p>
    <w:p w14:paraId="42FDA83D" w14:textId="11F24434" w:rsidR="00BF1C04" w:rsidRDefault="006F10DC" w:rsidP="00FD126B">
      <w:pPr>
        <w:ind w:left="-425"/>
        <w:rPr>
          <w:color w:val="000000" w:themeColor="text1"/>
        </w:rPr>
      </w:pPr>
      <w:r>
        <w:rPr>
          <w:rFonts w:cstheme="minorHAnsi"/>
          <w:noProof/>
          <w:lang w:eastAsia="en-GB"/>
        </w:rPr>
        <w:t xml:space="preserve">Victorian Evening event was complemented by the launch of the popular and well attended </w:t>
      </w:r>
      <w:r w:rsidR="004C61F0">
        <w:rPr>
          <w:rFonts w:cstheme="minorHAnsi"/>
          <w:noProof/>
          <w:lang w:eastAsia="en-GB"/>
        </w:rPr>
        <w:t>Christmas Tree Festival in St Mary’s Church</w:t>
      </w:r>
      <w:r w:rsidR="001F56A7">
        <w:rPr>
          <w:rFonts w:cstheme="minorHAnsi"/>
          <w:noProof/>
          <w:lang w:eastAsia="en-GB"/>
        </w:rPr>
        <w:t xml:space="preserve"> with over 50 decorated trees on display</w:t>
      </w:r>
      <w:r>
        <w:rPr>
          <w:rFonts w:cstheme="minorHAnsi"/>
          <w:noProof/>
          <w:lang w:eastAsia="en-GB"/>
        </w:rPr>
        <w:t xml:space="preserve"> and</w:t>
      </w:r>
      <w:r w:rsidR="004C61F0">
        <w:rPr>
          <w:rFonts w:cstheme="minorHAnsi"/>
          <w:noProof/>
          <w:lang w:eastAsia="en-GB"/>
        </w:rPr>
        <w:t xml:space="preserve"> a craft market at the </w:t>
      </w:r>
      <w:r w:rsidR="00CF5DB0">
        <w:rPr>
          <w:rFonts w:cstheme="minorHAnsi"/>
          <w:noProof/>
          <w:lang w:eastAsia="en-GB"/>
        </w:rPr>
        <w:t xml:space="preserve">Market Hall </w:t>
      </w:r>
      <w:r w:rsidR="004C61F0">
        <w:rPr>
          <w:rFonts w:cstheme="minorHAnsi"/>
          <w:noProof/>
          <w:lang w:eastAsia="en-GB"/>
        </w:rPr>
        <w:t>Museum</w:t>
      </w:r>
      <w:r>
        <w:rPr>
          <w:rFonts w:cstheme="minorHAnsi"/>
          <w:noProof/>
          <w:lang w:eastAsia="en-GB"/>
        </w:rPr>
        <w:t>.</w:t>
      </w:r>
      <w:r w:rsidR="001F56A7">
        <w:rPr>
          <w:color w:val="000000" w:themeColor="text1"/>
        </w:rPr>
        <w:t xml:space="preserve"> </w:t>
      </w:r>
      <w:r w:rsidR="00CF5DB0">
        <w:rPr>
          <w:rFonts w:cstheme="minorHAnsi"/>
          <w:noProof/>
          <w:lang w:eastAsia="en-GB"/>
        </w:rPr>
        <w:br/>
      </w:r>
      <w:r w:rsidR="00CF5DB0">
        <w:rPr>
          <w:b/>
          <w:color w:val="000000" w:themeColor="text1"/>
        </w:rPr>
        <w:br/>
      </w:r>
      <w:r w:rsidR="00277141" w:rsidRPr="003113F8">
        <w:rPr>
          <w:color w:val="000000" w:themeColor="text1"/>
        </w:rPr>
        <w:t>Warwick District Council</w:t>
      </w:r>
      <w:r w:rsidR="004E331B">
        <w:rPr>
          <w:color w:val="000000" w:themeColor="text1"/>
        </w:rPr>
        <w:t xml:space="preserve"> </w:t>
      </w:r>
      <w:r>
        <w:rPr>
          <w:color w:val="000000" w:themeColor="text1"/>
        </w:rPr>
        <w:t xml:space="preserve">were grateful to </w:t>
      </w:r>
      <w:r w:rsidR="004E331B">
        <w:rPr>
          <w:color w:val="000000" w:themeColor="text1"/>
        </w:rPr>
        <w:t xml:space="preserve">receive </w:t>
      </w:r>
      <w:r w:rsidR="00277141" w:rsidRPr="003113F8">
        <w:rPr>
          <w:color w:val="000000" w:themeColor="text1"/>
        </w:rPr>
        <w:t xml:space="preserve">grant funding </w:t>
      </w:r>
      <w:r w:rsidR="004E331B" w:rsidRPr="003113F8">
        <w:rPr>
          <w:color w:val="000000" w:themeColor="text1"/>
        </w:rPr>
        <w:t>of £2,78</w:t>
      </w:r>
      <w:r w:rsidR="001F56A7">
        <w:rPr>
          <w:color w:val="000000" w:themeColor="text1"/>
        </w:rPr>
        <w:t>5</w:t>
      </w:r>
      <w:r w:rsidR="004E331B">
        <w:rPr>
          <w:color w:val="000000" w:themeColor="text1"/>
        </w:rPr>
        <w:t xml:space="preserve"> from </w:t>
      </w:r>
      <w:r w:rsidR="00277141" w:rsidRPr="003113F8">
        <w:rPr>
          <w:color w:val="000000" w:themeColor="text1"/>
        </w:rPr>
        <w:t xml:space="preserve">Warwick Town Council. </w:t>
      </w:r>
      <w:r w:rsidR="004E331B">
        <w:rPr>
          <w:color w:val="000000" w:themeColor="text1"/>
        </w:rPr>
        <w:t>The</w:t>
      </w:r>
      <w:r w:rsidR="00277141" w:rsidRPr="003113F8">
        <w:rPr>
          <w:color w:val="000000" w:themeColor="text1"/>
        </w:rPr>
        <w:t xml:space="preserve"> </w:t>
      </w:r>
      <w:r w:rsidR="004E331B">
        <w:rPr>
          <w:color w:val="000000" w:themeColor="text1"/>
        </w:rPr>
        <w:t>grant</w:t>
      </w:r>
      <w:r w:rsidR="00277141" w:rsidRPr="003113F8">
        <w:rPr>
          <w:color w:val="000000" w:themeColor="text1"/>
        </w:rPr>
        <w:t xml:space="preserve"> was used to support the event, enabling the addition of street entertainers</w:t>
      </w:r>
      <w:r w:rsidR="001F56A7">
        <w:rPr>
          <w:color w:val="000000" w:themeColor="text1"/>
        </w:rPr>
        <w:t xml:space="preserve"> and</w:t>
      </w:r>
      <w:r w:rsidR="003113F8" w:rsidRPr="003113F8">
        <w:rPr>
          <w:color w:val="000000" w:themeColor="text1"/>
        </w:rPr>
        <w:t xml:space="preserve"> traditional rides</w:t>
      </w:r>
      <w:r w:rsidR="001F56A7">
        <w:rPr>
          <w:color w:val="000000" w:themeColor="text1"/>
        </w:rPr>
        <w:t xml:space="preserve">. </w:t>
      </w:r>
      <w:r w:rsidR="00277141" w:rsidRPr="003113F8">
        <w:rPr>
          <w:color w:val="000000" w:themeColor="text1"/>
        </w:rPr>
        <w:t>The exciting fire spinner and walkabout acts enhanced the evening bringing a wonderful sense of occasion, making it memorable to all those in attendance.</w:t>
      </w:r>
      <w:r w:rsidR="00CF5DB0">
        <w:rPr>
          <w:color w:val="000000" w:themeColor="text1"/>
        </w:rPr>
        <w:br/>
      </w:r>
      <w:r w:rsidR="00CF5DB0">
        <w:rPr>
          <w:rFonts w:cstheme="minorHAnsi"/>
        </w:rPr>
        <w:br/>
      </w:r>
      <w:r w:rsidR="001F56A7">
        <w:rPr>
          <w:rFonts w:cstheme="minorHAnsi"/>
        </w:rPr>
        <w:t xml:space="preserve">The event was a collaboration between Warwick District Council’s Events team, </w:t>
      </w:r>
      <w:r w:rsidR="00587D85" w:rsidRPr="004C61F0">
        <w:rPr>
          <w:rFonts w:cstheme="minorHAnsi"/>
        </w:rPr>
        <w:t>CJ’s Events</w:t>
      </w:r>
      <w:r w:rsidR="001F56A7">
        <w:rPr>
          <w:rFonts w:cstheme="minorHAnsi"/>
        </w:rPr>
        <w:t xml:space="preserve">, who </w:t>
      </w:r>
      <w:r w:rsidR="00587D85" w:rsidRPr="004C61F0">
        <w:rPr>
          <w:rFonts w:cstheme="minorHAnsi"/>
        </w:rPr>
        <w:t>organise</w:t>
      </w:r>
      <w:r w:rsidR="00D9509C" w:rsidRPr="004C61F0">
        <w:rPr>
          <w:rFonts w:cstheme="minorHAnsi"/>
        </w:rPr>
        <w:t>d</w:t>
      </w:r>
      <w:r w:rsidR="00587D85" w:rsidRPr="004C61F0">
        <w:rPr>
          <w:rFonts w:cstheme="minorHAnsi"/>
        </w:rPr>
        <w:t xml:space="preserve"> the Traffic Management and Road Closures, Market</w:t>
      </w:r>
      <w:r w:rsidR="004C61F0" w:rsidRPr="004C61F0">
        <w:rPr>
          <w:rFonts w:cstheme="minorHAnsi"/>
        </w:rPr>
        <w:t xml:space="preserve"> Stalls</w:t>
      </w:r>
      <w:r w:rsidR="00587D85" w:rsidRPr="004C61F0">
        <w:rPr>
          <w:rFonts w:cstheme="minorHAnsi"/>
        </w:rPr>
        <w:t>, Security</w:t>
      </w:r>
      <w:r w:rsidR="00D9509C" w:rsidRPr="004C61F0">
        <w:rPr>
          <w:rFonts w:cstheme="minorHAnsi"/>
        </w:rPr>
        <w:t xml:space="preserve"> and the Stage.</w:t>
      </w:r>
      <w:r w:rsidR="004C61F0" w:rsidRPr="004C61F0">
        <w:rPr>
          <w:color w:val="000000" w:themeColor="text1"/>
        </w:rPr>
        <w:t xml:space="preserve"> </w:t>
      </w:r>
      <w:r w:rsidR="004C61F0" w:rsidRPr="004C61F0">
        <w:rPr>
          <w:rFonts w:cstheme="minorHAnsi"/>
        </w:rPr>
        <w:t xml:space="preserve">Local </w:t>
      </w:r>
      <w:r w:rsidR="00495304">
        <w:rPr>
          <w:rFonts w:cstheme="minorHAnsi"/>
        </w:rPr>
        <w:t>e</w:t>
      </w:r>
      <w:r w:rsidR="00587D85" w:rsidRPr="004C61F0">
        <w:rPr>
          <w:rFonts w:cstheme="minorHAnsi"/>
        </w:rPr>
        <w:t xml:space="preserve">vents </w:t>
      </w:r>
      <w:r w:rsidR="00495304">
        <w:rPr>
          <w:rFonts w:cstheme="minorHAnsi"/>
        </w:rPr>
        <w:t>o</w:t>
      </w:r>
      <w:r w:rsidR="00587D85" w:rsidRPr="004C61F0">
        <w:rPr>
          <w:rFonts w:cstheme="minorHAnsi"/>
        </w:rPr>
        <w:t xml:space="preserve">rganiser Kate Livingston </w:t>
      </w:r>
      <w:r w:rsidR="004C61F0" w:rsidRPr="004C61F0">
        <w:rPr>
          <w:rFonts w:cstheme="minorHAnsi"/>
        </w:rPr>
        <w:t>m</w:t>
      </w:r>
      <w:r w:rsidR="00587D85" w:rsidRPr="004C61F0">
        <w:rPr>
          <w:rFonts w:cstheme="minorHAnsi"/>
        </w:rPr>
        <w:t>anage</w:t>
      </w:r>
      <w:r w:rsidR="004C61F0" w:rsidRPr="004C61F0">
        <w:rPr>
          <w:rFonts w:cstheme="minorHAnsi"/>
        </w:rPr>
        <w:t>d</w:t>
      </w:r>
      <w:r w:rsidR="00587D85" w:rsidRPr="004C61F0">
        <w:rPr>
          <w:rFonts w:cstheme="minorHAnsi"/>
        </w:rPr>
        <w:t xml:space="preserve"> the Stage </w:t>
      </w:r>
      <w:r w:rsidR="004C61F0" w:rsidRPr="004C61F0">
        <w:rPr>
          <w:rFonts w:cstheme="minorHAnsi"/>
        </w:rPr>
        <w:t xml:space="preserve">and </w:t>
      </w:r>
      <w:r w:rsidR="00587D85" w:rsidRPr="004C61F0">
        <w:rPr>
          <w:rFonts w:cstheme="minorHAnsi"/>
        </w:rPr>
        <w:t>PSL Distribution Ltd provide</w:t>
      </w:r>
      <w:r w:rsidR="004C61F0" w:rsidRPr="004C61F0">
        <w:rPr>
          <w:rFonts w:cstheme="minorHAnsi"/>
        </w:rPr>
        <w:t>d Sound and Lighting.</w:t>
      </w:r>
      <w:r w:rsidR="001F56A7">
        <w:rPr>
          <w:rFonts w:cstheme="minorHAnsi"/>
        </w:rPr>
        <w:t xml:space="preserve"> </w:t>
      </w:r>
      <w:r w:rsidR="00CF5DB0">
        <w:rPr>
          <w:rFonts w:cstheme="minorHAnsi"/>
        </w:rPr>
        <w:br/>
      </w:r>
      <w:r w:rsidR="00CF5DB0">
        <w:rPr>
          <w:rFonts w:cstheme="minorHAnsi"/>
          <w:b/>
          <w:noProof/>
          <w:color w:val="000000" w:themeColor="text1"/>
          <w:lang w:eastAsia="en-GB"/>
        </w:rPr>
        <w:br/>
      </w:r>
      <w:r w:rsidR="00CF5DB0" w:rsidRPr="004C61F0">
        <w:rPr>
          <w:color w:val="000000" w:themeColor="text1"/>
        </w:rPr>
        <w:t>Footfall was high</w:t>
      </w:r>
      <w:r w:rsidR="001F56A7">
        <w:rPr>
          <w:color w:val="000000" w:themeColor="text1"/>
        </w:rPr>
        <w:t>,</w:t>
      </w:r>
      <w:r w:rsidR="00CF5DB0" w:rsidRPr="004C61F0">
        <w:rPr>
          <w:color w:val="000000" w:themeColor="text1"/>
        </w:rPr>
        <w:t xml:space="preserve"> with approximately 10,000 in attendance including locals and others travelling from further away. </w:t>
      </w:r>
      <w:r w:rsidR="001F56A7">
        <w:rPr>
          <w:color w:val="000000" w:themeColor="text1"/>
        </w:rPr>
        <w:t xml:space="preserve">The event attracted </w:t>
      </w:r>
      <w:r w:rsidR="00CF5DB0" w:rsidRPr="004C61F0">
        <w:rPr>
          <w:color w:val="000000" w:themeColor="text1"/>
        </w:rPr>
        <w:t xml:space="preserve">local radio interviews and newspaper coverage. </w:t>
      </w:r>
      <w:r w:rsidR="001F56A7">
        <w:rPr>
          <w:color w:val="000000" w:themeColor="text1"/>
        </w:rPr>
        <w:t>Positive f</w:t>
      </w:r>
      <w:r w:rsidR="00CF5DB0" w:rsidRPr="004C61F0">
        <w:rPr>
          <w:color w:val="000000" w:themeColor="text1"/>
        </w:rPr>
        <w:t>eedback</w:t>
      </w:r>
      <w:r w:rsidR="001F56A7">
        <w:rPr>
          <w:color w:val="000000" w:themeColor="text1"/>
        </w:rPr>
        <w:t xml:space="preserve"> was received from widely received from stall holders, retailers and visitors.</w:t>
      </w:r>
      <w:r w:rsidR="00CF5DB0" w:rsidRPr="004C61F0">
        <w:rPr>
          <w:color w:val="000000" w:themeColor="text1"/>
        </w:rPr>
        <w:t xml:space="preserve"> </w:t>
      </w:r>
    </w:p>
    <w:p w14:paraId="33325ECB" w14:textId="705B4082" w:rsidR="00FD126B" w:rsidRDefault="00495304" w:rsidP="00FD126B">
      <w:pPr>
        <w:ind w:left="-425"/>
        <w:rPr>
          <w:color w:val="000000" w:themeColor="text1"/>
        </w:rPr>
      </w:pPr>
      <w:r w:rsidRPr="004C61F0">
        <w:rPr>
          <w:color w:val="000000" w:themeColor="text1"/>
        </w:rPr>
        <w:t>Victorian Evening is a real highlight event for many in the Warwick calendar</w:t>
      </w:r>
      <w:r>
        <w:rPr>
          <w:color w:val="000000" w:themeColor="text1"/>
        </w:rPr>
        <w:t xml:space="preserve">, </w:t>
      </w:r>
      <w:r w:rsidRPr="004C61F0">
        <w:rPr>
          <w:color w:val="000000" w:themeColor="text1"/>
        </w:rPr>
        <w:t>thanks to the variety of stalls, entertainment and atmosphere.</w:t>
      </w:r>
      <w:r w:rsidR="00BF1C04">
        <w:rPr>
          <w:color w:val="000000" w:themeColor="text1"/>
        </w:rPr>
        <w:t xml:space="preserve"> </w:t>
      </w:r>
      <w:r w:rsidR="00CF5DB0" w:rsidRPr="00B109DC">
        <w:rPr>
          <w:color w:val="000000" w:themeColor="text1"/>
        </w:rPr>
        <w:t>The Christmas lights switch on proved once again how special Warwick is and provided a fantastic sense of community spirit and pride. The event went extremely well and without incident. This was due to the good organisation and collaboration between Warwick District Council and all those involved in making the event a success</w:t>
      </w:r>
      <w:r w:rsidR="00FD126B">
        <w:rPr>
          <w:color w:val="000000" w:themeColor="text1"/>
        </w:rPr>
        <w:t>!</w:t>
      </w:r>
      <w:r w:rsidR="00FD126B">
        <w:rPr>
          <w:color w:val="000000" w:themeColor="text1"/>
        </w:rPr>
        <w:br/>
      </w:r>
    </w:p>
    <w:p w14:paraId="66E08FA2" w14:textId="1C790F13" w:rsidR="00FD126B" w:rsidRPr="00495304" w:rsidRDefault="00FD126B" w:rsidP="00FD126B">
      <w:pPr>
        <w:ind w:left="-425"/>
        <w:rPr>
          <w:color w:val="000000" w:themeColor="text1"/>
        </w:rPr>
      </w:pPr>
      <w:r>
        <w:rPr>
          <w:color w:val="000000" w:themeColor="text1"/>
        </w:rPr>
        <w:t xml:space="preserve">Charlotte Sully, </w:t>
      </w:r>
      <w:r>
        <w:rPr>
          <w:color w:val="000000" w:themeColor="text1"/>
        </w:rPr>
        <w:br/>
        <w:t>Event Organiser</w:t>
      </w:r>
      <w:r>
        <w:rPr>
          <w:color w:val="000000" w:themeColor="text1"/>
        </w:rPr>
        <w:br/>
      </w:r>
      <w:r>
        <w:rPr>
          <w:color w:val="000000" w:themeColor="text1"/>
        </w:rPr>
        <w:br/>
        <w:t xml:space="preserve">Business Support &amp; Events Team Leader, </w:t>
      </w:r>
      <w:r>
        <w:rPr>
          <w:color w:val="000000" w:themeColor="text1"/>
        </w:rPr>
        <w:br/>
        <w:t>Warwick District Council</w:t>
      </w:r>
    </w:p>
    <w:sectPr w:rsidR="00FD126B" w:rsidRPr="00495304" w:rsidSect="00FD126B">
      <w:footerReference w:type="default" r:id="rId7"/>
      <w:pgSz w:w="11906" w:h="16838"/>
      <w:pgMar w:top="1418"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9B256" w14:textId="77777777" w:rsidR="00FD126B" w:rsidRDefault="00FD126B" w:rsidP="00FD126B">
      <w:pPr>
        <w:spacing w:after="0" w:line="240" w:lineRule="auto"/>
      </w:pPr>
      <w:r>
        <w:separator/>
      </w:r>
    </w:p>
  </w:endnote>
  <w:endnote w:type="continuationSeparator" w:id="0">
    <w:p w14:paraId="751D5C8A" w14:textId="77777777" w:rsidR="00FD126B" w:rsidRDefault="00FD126B" w:rsidP="00FD1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D9FF7" w14:textId="18E77267" w:rsidR="00FD126B" w:rsidRDefault="00FD126B">
    <w:pPr>
      <w:pStyle w:val="Footer"/>
    </w:pPr>
    <w:r>
      <w:rPr>
        <w:noProof/>
        <w:lang w:eastAsia="en-GB"/>
      </w:rPr>
      <w:drawing>
        <wp:anchor distT="0" distB="0" distL="114300" distR="114300" simplePos="0" relativeHeight="251659264" behindDoc="1" locked="0" layoutInCell="1" allowOverlap="1" wp14:anchorId="021C9930" wp14:editId="469D6C77">
          <wp:simplePos x="0" y="0"/>
          <wp:positionH relativeFrom="page">
            <wp:posOffset>-53340</wp:posOffset>
          </wp:positionH>
          <wp:positionV relativeFrom="paragraph">
            <wp:posOffset>-1524000</wp:posOffset>
          </wp:positionV>
          <wp:extent cx="7600506" cy="2127770"/>
          <wp:effectExtent l="0" t="0" r="635" b="6350"/>
          <wp:wrapNone/>
          <wp:docPr id="7" name="Picture 7"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low confidenc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00506" cy="212777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B7B5A" w14:textId="77777777" w:rsidR="00FD126B" w:rsidRDefault="00FD126B" w:rsidP="00FD126B">
      <w:pPr>
        <w:spacing w:after="0" w:line="240" w:lineRule="auto"/>
      </w:pPr>
      <w:r>
        <w:separator/>
      </w:r>
    </w:p>
  </w:footnote>
  <w:footnote w:type="continuationSeparator" w:id="0">
    <w:p w14:paraId="32E77454" w14:textId="77777777" w:rsidR="00FD126B" w:rsidRDefault="00FD126B" w:rsidP="00FD12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66712"/>
    <w:multiLevelType w:val="hybridMultilevel"/>
    <w:tmpl w:val="B270F298"/>
    <w:lvl w:ilvl="0" w:tplc="08090001">
      <w:start w:val="1"/>
      <w:numFmt w:val="bullet"/>
      <w:lvlText w:val=""/>
      <w:lvlJc w:val="left"/>
      <w:pPr>
        <w:ind w:left="295" w:hanging="360"/>
      </w:pPr>
      <w:rPr>
        <w:rFonts w:ascii="Symbol" w:hAnsi="Symbol" w:hint="default"/>
      </w:rPr>
    </w:lvl>
    <w:lvl w:ilvl="1" w:tplc="08090003" w:tentative="1">
      <w:start w:val="1"/>
      <w:numFmt w:val="bullet"/>
      <w:lvlText w:val="o"/>
      <w:lvlJc w:val="left"/>
      <w:pPr>
        <w:ind w:left="1015" w:hanging="360"/>
      </w:pPr>
      <w:rPr>
        <w:rFonts w:ascii="Courier New" w:hAnsi="Courier New" w:cs="Courier New" w:hint="default"/>
      </w:rPr>
    </w:lvl>
    <w:lvl w:ilvl="2" w:tplc="08090005" w:tentative="1">
      <w:start w:val="1"/>
      <w:numFmt w:val="bullet"/>
      <w:lvlText w:val=""/>
      <w:lvlJc w:val="left"/>
      <w:pPr>
        <w:ind w:left="1735" w:hanging="360"/>
      </w:pPr>
      <w:rPr>
        <w:rFonts w:ascii="Wingdings" w:hAnsi="Wingdings" w:hint="default"/>
      </w:rPr>
    </w:lvl>
    <w:lvl w:ilvl="3" w:tplc="08090001" w:tentative="1">
      <w:start w:val="1"/>
      <w:numFmt w:val="bullet"/>
      <w:lvlText w:val=""/>
      <w:lvlJc w:val="left"/>
      <w:pPr>
        <w:ind w:left="2455" w:hanging="360"/>
      </w:pPr>
      <w:rPr>
        <w:rFonts w:ascii="Symbol" w:hAnsi="Symbol" w:hint="default"/>
      </w:rPr>
    </w:lvl>
    <w:lvl w:ilvl="4" w:tplc="08090003" w:tentative="1">
      <w:start w:val="1"/>
      <w:numFmt w:val="bullet"/>
      <w:lvlText w:val="o"/>
      <w:lvlJc w:val="left"/>
      <w:pPr>
        <w:ind w:left="3175" w:hanging="360"/>
      </w:pPr>
      <w:rPr>
        <w:rFonts w:ascii="Courier New" w:hAnsi="Courier New" w:cs="Courier New" w:hint="default"/>
      </w:rPr>
    </w:lvl>
    <w:lvl w:ilvl="5" w:tplc="08090005" w:tentative="1">
      <w:start w:val="1"/>
      <w:numFmt w:val="bullet"/>
      <w:lvlText w:val=""/>
      <w:lvlJc w:val="left"/>
      <w:pPr>
        <w:ind w:left="3895" w:hanging="360"/>
      </w:pPr>
      <w:rPr>
        <w:rFonts w:ascii="Wingdings" w:hAnsi="Wingdings" w:hint="default"/>
      </w:rPr>
    </w:lvl>
    <w:lvl w:ilvl="6" w:tplc="08090001" w:tentative="1">
      <w:start w:val="1"/>
      <w:numFmt w:val="bullet"/>
      <w:lvlText w:val=""/>
      <w:lvlJc w:val="left"/>
      <w:pPr>
        <w:ind w:left="4615" w:hanging="360"/>
      </w:pPr>
      <w:rPr>
        <w:rFonts w:ascii="Symbol" w:hAnsi="Symbol" w:hint="default"/>
      </w:rPr>
    </w:lvl>
    <w:lvl w:ilvl="7" w:tplc="08090003" w:tentative="1">
      <w:start w:val="1"/>
      <w:numFmt w:val="bullet"/>
      <w:lvlText w:val="o"/>
      <w:lvlJc w:val="left"/>
      <w:pPr>
        <w:ind w:left="5335" w:hanging="360"/>
      </w:pPr>
      <w:rPr>
        <w:rFonts w:ascii="Courier New" w:hAnsi="Courier New" w:cs="Courier New" w:hint="default"/>
      </w:rPr>
    </w:lvl>
    <w:lvl w:ilvl="8" w:tplc="08090005" w:tentative="1">
      <w:start w:val="1"/>
      <w:numFmt w:val="bullet"/>
      <w:lvlText w:val=""/>
      <w:lvlJc w:val="left"/>
      <w:pPr>
        <w:ind w:left="6055" w:hanging="360"/>
      </w:pPr>
      <w:rPr>
        <w:rFonts w:ascii="Wingdings" w:hAnsi="Wingdings" w:hint="default"/>
      </w:rPr>
    </w:lvl>
  </w:abstractNum>
  <w:num w:numId="1" w16cid:durableId="8981343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229"/>
    <w:rsid w:val="0005015E"/>
    <w:rsid w:val="0006673F"/>
    <w:rsid w:val="00082229"/>
    <w:rsid w:val="001451E2"/>
    <w:rsid w:val="001F56A7"/>
    <w:rsid w:val="002303BF"/>
    <w:rsid w:val="00245700"/>
    <w:rsid w:val="00277141"/>
    <w:rsid w:val="003113F8"/>
    <w:rsid w:val="00345455"/>
    <w:rsid w:val="003C19A6"/>
    <w:rsid w:val="003E221A"/>
    <w:rsid w:val="00495304"/>
    <w:rsid w:val="004C61F0"/>
    <w:rsid w:val="004E331B"/>
    <w:rsid w:val="0056625B"/>
    <w:rsid w:val="00584386"/>
    <w:rsid w:val="00587D85"/>
    <w:rsid w:val="006260AA"/>
    <w:rsid w:val="006D39D3"/>
    <w:rsid w:val="006F10DC"/>
    <w:rsid w:val="0074156D"/>
    <w:rsid w:val="007901AC"/>
    <w:rsid w:val="00795D38"/>
    <w:rsid w:val="008139E5"/>
    <w:rsid w:val="0088044D"/>
    <w:rsid w:val="009A5152"/>
    <w:rsid w:val="00B109DC"/>
    <w:rsid w:val="00BF1001"/>
    <w:rsid w:val="00BF1C04"/>
    <w:rsid w:val="00C8201C"/>
    <w:rsid w:val="00CA0865"/>
    <w:rsid w:val="00CC2856"/>
    <w:rsid w:val="00CF5DB0"/>
    <w:rsid w:val="00D9509C"/>
    <w:rsid w:val="00E40ADD"/>
    <w:rsid w:val="00F0245D"/>
    <w:rsid w:val="00FD12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E853B"/>
  <w15:docId w15:val="{89663ED6-D6BD-44F9-A82D-A79CA7958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587D85"/>
    <w:pPr>
      <w:ind w:left="720"/>
      <w:contextualSpacing/>
    </w:pPr>
  </w:style>
  <w:style w:type="paragraph" w:styleId="Header">
    <w:name w:val="header"/>
    <w:basedOn w:val="Normal"/>
    <w:link w:val="HeaderChar"/>
    <w:uiPriority w:val="99"/>
    <w:unhideWhenUsed/>
    <w:rsid w:val="00FD12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126B"/>
  </w:style>
  <w:style w:type="paragraph" w:styleId="Footer">
    <w:name w:val="footer"/>
    <w:basedOn w:val="Normal"/>
    <w:link w:val="FooterChar"/>
    <w:uiPriority w:val="99"/>
    <w:unhideWhenUsed/>
    <w:rsid w:val="00FD12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12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373</TotalTime>
  <Pages>1</Pages>
  <Words>386</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Warwick District Council</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helen.williamson</dc:creator>
  <cp:lastModifiedBy>Charlotte Sully</cp:lastModifiedBy>
  <cp:revision>11</cp:revision>
  <dcterms:created xsi:type="dcterms:W3CDTF">2022-03-07T09:42:00Z</dcterms:created>
  <dcterms:modified xsi:type="dcterms:W3CDTF">2023-03-13T17:28:00Z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f64b5a-70e3-4d13-98dc-9c006fabbb8e_Enabled">
    <vt:lpwstr>true</vt:lpwstr>
  </property>
  <property fmtid="{D5CDD505-2E9C-101B-9397-08002B2CF9AE}" pid="3" name="MSIP_Label_c6f64b5a-70e3-4d13-98dc-9c006fabbb8e_SetDate">
    <vt:lpwstr>2023-03-13T17:28:07Z</vt:lpwstr>
  </property>
  <property fmtid="{D5CDD505-2E9C-101B-9397-08002B2CF9AE}" pid="4" name="MSIP_Label_c6f64b5a-70e3-4d13-98dc-9c006fabbb8e_Method">
    <vt:lpwstr>Standard</vt:lpwstr>
  </property>
  <property fmtid="{D5CDD505-2E9C-101B-9397-08002B2CF9AE}" pid="5" name="MSIP_Label_c6f64b5a-70e3-4d13-98dc-9c006fabbb8e_Name">
    <vt:lpwstr>Not Classified</vt:lpwstr>
  </property>
  <property fmtid="{D5CDD505-2E9C-101B-9397-08002B2CF9AE}" pid="6" name="MSIP_Label_c6f64b5a-70e3-4d13-98dc-9c006fabbb8e_SiteId">
    <vt:lpwstr>a299760a-16eb-4f36-84d7-1c6fdd63f547</vt:lpwstr>
  </property>
  <property fmtid="{D5CDD505-2E9C-101B-9397-08002B2CF9AE}" pid="7" name="MSIP_Label_c6f64b5a-70e3-4d13-98dc-9c006fabbb8e_ActionId">
    <vt:lpwstr>d377874e-660d-4b97-8e5e-75eafaf73b74</vt:lpwstr>
  </property>
  <property fmtid="{D5CDD505-2E9C-101B-9397-08002B2CF9AE}" pid="8" name="MSIP_Label_c6f64b5a-70e3-4d13-98dc-9c006fabbb8e_ContentBits">
    <vt:lpwstr>0</vt:lpwstr>
  </property>
</Properties>
</file>