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460F" w14:textId="35A0C005" w:rsidR="006E120C" w:rsidRDefault="006E120C" w:rsidP="006E120C">
      <w:pPr>
        <w:rPr>
          <w:rFonts w:eastAsia="Times New Roman"/>
          <w:sz w:val="28"/>
          <w:szCs w:val="28"/>
          <w:u w:val="single"/>
        </w:rPr>
      </w:pPr>
      <w:r w:rsidRPr="006E120C">
        <w:rPr>
          <w:rFonts w:eastAsia="Times New Roman"/>
          <w:sz w:val="28"/>
          <w:szCs w:val="28"/>
          <w:u w:val="single"/>
        </w:rPr>
        <w:t>Cllr Murphy – Reports for Annual Town Meeting 2023</w:t>
      </w:r>
    </w:p>
    <w:p w14:paraId="72F36245" w14:textId="77777777" w:rsidR="006E120C" w:rsidRPr="006E120C" w:rsidRDefault="006E120C" w:rsidP="006E120C">
      <w:pPr>
        <w:rPr>
          <w:rFonts w:eastAsia="Times New Roman"/>
          <w:sz w:val="28"/>
          <w:szCs w:val="28"/>
          <w:u w:val="single"/>
        </w:rPr>
      </w:pPr>
    </w:p>
    <w:p w14:paraId="2AFBC0EF" w14:textId="77777777" w:rsidR="006E120C" w:rsidRPr="006E120C" w:rsidRDefault="006E120C" w:rsidP="006E120C">
      <w:pPr>
        <w:rPr>
          <w:rFonts w:eastAsia="Times New Roman"/>
          <w:sz w:val="28"/>
          <w:szCs w:val="28"/>
        </w:rPr>
      </w:pPr>
    </w:p>
    <w:p w14:paraId="47D88DE4" w14:textId="1C2AA4AA" w:rsidR="006E120C" w:rsidRPr="006E120C" w:rsidRDefault="006E120C" w:rsidP="006E120C">
      <w:pPr>
        <w:rPr>
          <w:rFonts w:eastAsia="Times New Roman"/>
          <w:u w:val="single"/>
        </w:rPr>
      </w:pPr>
      <w:r w:rsidRPr="006E120C">
        <w:rPr>
          <w:rFonts w:eastAsia="Times New Roman"/>
          <w:u w:val="single"/>
        </w:rPr>
        <w:t>Report into United Charities is as follows</w:t>
      </w:r>
      <w:r w:rsidRPr="006E120C">
        <w:rPr>
          <w:rFonts w:eastAsia="Times New Roman"/>
          <w:u w:val="single"/>
        </w:rPr>
        <w:t>:</w:t>
      </w:r>
    </w:p>
    <w:p w14:paraId="0E019165" w14:textId="77777777" w:rsidR="006E120C" w:rsidRPr="006E120C" w:rsidRDefault="006E120C" w:rsidP="006E120C">
      <w:pPr>
        <w:rPr>
          <w:rFonts w:eastAsia="Times New Roman"/>
          <w:u w:val="single"/>
        </w:rPr>
      </w:pPr>
    </w:p>
    <w:p w14:paraId="4FC6B6C2" w14:textId="59C82EFB" w:rsidR="006E120C" w:rsidRDefault="006E120C" w:rsidP="006E120C">
      <w:pPr>
        <w:rPr>
          <w:rFonts w:eastAsia="Times New Roman"/>
        </w:rPr>
      </w:pPr>
      <w:r>
        <w:rPr>
          <w:rFonts w:eastAsia="Times New Roman"/>
        </w:rPr>
        <w:t>Through challenging times, the trustees have managed to support and grow locally over the year.</w:t>
      </w:r>
    </w:p>
    <w:p w14:paraId="155E01C7" w14:textId="6FBF3423" w:rsidR="006E120C" w:rsidRDefault="006E120C" w:rsidP="006E120C">
      <w:pPr>
        <w:rPr>
          <w:rFonts w:eastAsia="Times New Roman"/>
        </w:rPr>
      </w:pPr>
      <w:r>
        <w:rPr>
          <w:rFonts w:eastAsia="Times New Roman"/>
        </w:rPr>
        <w:t>Westgate and Tibet's Court Alms houses, have continued to be maintained and used by local residents who need good accommodation within the town.</w:t>
      </w:r>
    </w:p>
    <w:p w14:paraId="15402492" w14:textId="77777777" w:rsidR="006E120C" w:rsidRDefault="006E120C" w:rsidP="006E120C">
      <w:pPr>
        <w:rPr>
          <w:rFonts w:eastAsia="Times New Roman"/>
        </w:rPr>
      </w:pPr>
    </w:p>
    <w:p w14:paraId="5276E5D7" w14:textId="5E3BD08A" w:rsidR="006E120C" w:rsidRDefault="006E120C" w:rsidP="006E120C">
      <w:pPr>
        <w:rPr>
          <w:rFonts w:eastAsia="Times New Roman"/>
        </w:rPr>
      </w:pPr>
      <w:r>
        <w:rPr>
          <w:rFonts w:eastAsia="Times New Roman"/>
        </w:rPr>
        <w:t>Lord Leicester Hospital was again well supported to help with ongoing renovation and upkeep.</w:t>
      </w:r>
    </w:p>
    <w:p w14:paraId="37BC2FF3" w14:textId="77777777" w:rsidR="006E120C" w:rsidRDefault="006E120C" w:rsidP="006E120C">
      <w:pPr>
        <w:rPr>
          <w:rFonts w:eastAsia="Times New Roman"/>
        </w:rPr>
      </w:pPr>
    </w:p>
    <w:p w14:paraId="365C4BF0" w14:textId="58C7A046" w:rsidR="006E120C" w:rsidRDefault="006E120C" w:rsidP="006E120C">
      <w:pPr>
        <w:rPr>
          <w:rFonts w:eastAsia="Times New Roman"/>
        </w:rPr>
      </w:pPr>
      <w:r>
        <w:rPr>
          <w:rFonts w:eastAsia="Times New Roman"/>
        </w:rPr>
        <w:t xml:space="preserve">Persons living in Warwick have also benefitted from support of the trustees such as Springfield mind and Warwick food bank, and the modernisation and the restoration of the </w:t>
      </w:r>
      <w:proofErr w:type="spellStart"/>
      <w:r>
        <w:rPr>
          <w:rFonts w:eastAsia="Times New Roman"/>
        </w:rPr>
        <w:t>Almhouses</w:t>
      </w:r>
      <w:proofErr w:type="spellEnd"/>
      <w:r>
        <w:rPr>
          <w:rFonts w:eastAsia="Times New Roman"/>
        </w:rPr>
        <w:t xml:space="preserve"> and the Lord Leicester Hospital.</w:t>
      </w:r>
    </w:p>
    <w:p w14:paraId="7D5C6FD9" w14:textId="77777777" w:rsidR="006E120C" w:rsidRDefault="006E120C" w:rsidP="006E120C">
      <w:pPr>
        <w:rPr>
          <w:rFonts w:eastAsia="Times New Roman"/>
        </w:rPr>
      </w:pPr>
    </w:p>
    <w:p w14:paraId="0DDA0012" w14:textId="77777777" w:rsidR="006E120C" w:rsidRDefault="006E120C" w:rsidP="006E120C">
      <w:pPr>
        <w:rPr>
          <w:rFonts w:eastAsia="Times New Roman"/>
        </w:rPr>
      </w:pPr>
      <w:r>
        <w:rPr>
          <w:rFonts w:eastAsia="Times New Roman"/>
          <w:color w:val="212121"/>
        </w:rPr>
        <w:t xml:space="preserve">Thank </w:t>
      </w:r>
      <w:proofErr w:type="gramStart"/>
      <w:r>
        <w:rPr>
          <w:rFonts w:eastAsia="Times New Roman"/>
          <w:color w:val="212121"/>
        </w:rPr>
        <w:t>you</w:t>
      </w:r>
      <w:proofErr w:type="gramEnd"/>
      <w:r>
        <w:rPr>
          <w:rFonts w:eastAsia="Times New Roman"/>
        </w:rPr>
        <w:t xml:space="preserve"> </w:t>
      </w:r>
    </w:p>
    <w:p w14:paraId="0B8332AA" w14:textId="1ED802AE" w:rsidR="006E120C" w:rsidRDefault="006E120C" w:rsidP="006E120C">
      <w:pPr>
        <w:rPr>
          <w:rFonts w:eastAsia="Times New Roman"/>
          <w:color w:val="212121"/>
        </w:rPr>
      </w:pPr>
      <w:r>
        <w:rPr>
          <w:rFonts w:eastAsia="Times New Roman"/>
          <w:color w:val="212121"/>
        </w:rPr>
        <w:t> </w:t>
      </w:r>
    </w:p>
    <w:p w14:paraId="5FEB8F39" w14:textId="6AE25885" w:rsidR="006E120C" w:rsidRDefault="006E120C" w:rsidP="006E120C">
      <w:pPr>
        <w:rPr>
          <w:rFonts w:eastAsia="Times New Roman"/>
          <w:color w:val="212121"/>
        </w:rPr>
      </w:pPr>
    </w:p>
    <w:p w14:paraId="086AC5DB" w14:textId="77777777" w:rsidR="006E120C" w:rsidRDefault="006E120C" w:rsidP="006E120C">
      <w:pPr>
        <w:rPr>
          <w:rFonts w:eastAsia="Times New Roman"/>
          <w:color w:val="212121"/>
        </w:rPr>
      </w:pPr>
    </w:p>
    <w:p w14:paraId="73B48C0F" w14:textId="1A61D122" w:rsidR="006E120C" w:rsidRPr="006E120C" w:rsidRDefault="006E120C" w:rsidP="006E120C">
      <w:pPr>
        <w:rPr>
          <w:rFonts w:eastAsia="Times New Roman"/>
          <w:u w:val="single"/>
        </w:rPr>
      </w:pPr>
      <w:r>
        <w:rPr>
          <w:rFonts w:eastAsia="Times New Roman"/>
        </w:rPr>
        <w:t>﻿</w:t>
      </w:r>
      <w:r w:rsidRPr="006E120C">
        <w:rPr>
          <w:rFonts w:eastAsia="Times New Roman"/>
          <w:u w:val="single"/>
        </w:rPr>
        <w:t>Report into Warwick</w:t>
      </w:r>
      <w:r w:rsidRPr="006E120C">
        <w:rPr>
          <w:rFonts w:eastAsia="Times New Roman"/>
          <w:u w:val="single"/>
        </w:rPr>
        <w:t xml:space="preserve"> Provident Dispensary </w:t>
      </w:r>
      <w:r w:rsidRPr="006E120C">
        <w:rPr>
          <w:rFonts w:eastAsia="Times New Roman"/>
          <w:u w:val="single"/>
        </w:rPr>
        <w:t>is as follows:</w:t>
      </w:r>
    </w:p>
    <w:p w14:paraId="48BDA325" w14:textId="77777777" w:rsidR="006E120C" w:rsidRDefault="006E120C" w:rsidP="006E120C">
      <w:pPr>
        <w:rPr>
          <w:rFonts w:eastAsia="Times New Roman"/>
        </w:rPr>
      </w:pPr>
    </w:p>
    <w:p w14:paraId="044DCCCE" w14:textId="195A8F4E" w:rsidR="006E120C" w:rsidRDefault="006E120C" w:rsidP="006E120C">
      <w:pPr>
        <w:rPr>
          <w:rFonts w:eastAsia="Times New Roman"/>
        </w:rPr>
      </w:pPr>
      <w:r>
        <w:rPr>
          <w:rFonts w:eastAsia="Times New Roman"/>
        </w:rPr>
        <w:t xml:space="preserve">Warwick Provident </w:t>
      </w:r>
      <w:proofErr w:type="spellStart"/>
      <w:r>
        <w:rPr>
          <w:rFonts w:eastAsia="Times New Roman"/>
        </w:rPr>
        <w:t>Dsispensary</w:t>
      </w:r>
      <w:proofErr w:type="spellEnd"/>
      <w:r>
        <w:rPr>
          <w:rFonts w:eastAsia="Times New Roman"/>
        </w:rPr>
        <w:t xml:space="preserve"> </w:t>
      </w:r>
      <w:r>
        <w:rPr>
          <w:rFonts w:eastAsia="Times New Roman"/>
        </w:rPr>
        <w:t>have managed to provide grants for those who of poor health, convalescence, or have a disability.</w:t>
      </w:r>
    </w:p>
    <w:p w14:paraId="42385996" w14:textId="77777777" w:rsidR="006E120C" w:rsidRDefault="006E120C" w:rsidP="006E120C">
      <w:pPr>
        <w:rPr>
          <w:rFonts w:eastAsia="Times New Roman"/>
        </w:rPr>
      </w:pPr>
    </w:p>
    <w:p w14:paraId="37B6A2C6" w14:textId="06D19674" w:rsidR="006E120C" w:rsidRDefault="006E120C" w:rsidP="006E120C">
      <w:pPr>
        <w:rPr>
          <w:rFonts w:eastAsia="Times New Roman"/>
        </w:rPr>
      </w:pPr>
      <w:r>
        <w:rPr>
          <w:rFonts w:eastAsia="Times New Roman"/>
        </w:rPr>
        <w:t>They have managed to maintain their support for those residents who live within the boundary of Warwick funding for items, services, or facilities which are calculated to alleviate the suffering, or assist in the recovery of such persons in such cases but are not readily available from other sources.</w:t>
      </w:r>
    </w:p>
    <w:p w14:paraId="31859424" w14:textId="77777777" w:rsidR="006E120C" w:rsidRDefault="006E120C" w:rsidP="006E120C">
      <w:pPr>
        <w:rPr>
          <w:rFonts w:eastAsia="Times New Roman"/>
        </w:rPr>
      </w:pPr>
    </w:p>
    <w:p w14:paraId="748F58A6" w14:textId="6C91052A" w:rsidR="006E120C" w:rsidRDefault="006E120C" w:rsidP="006E120C">
      <w:pPr>
        <w:rPr>
          <w:rFonts w:eastAsia="Times New Roman"/>
        </w:rPr>
      </w:pPr>
      <w:r>
        <w:rPr>
          <w:rFonts w:eastAsia="Times New Roman"/>
        </w:rPr>
        <w:t>Grants have been given to memory singers, air ambulance, McMillan cancer down to providing a tumble dryer for resident with degenerating illness to help with their washing.</w:t>
      </w:r>
    </w:p>
    <w:p w14:paraId="127FFF2B" w14:textId="77777777" w:rsidR="006E120C" w:rsidRDefault="006E120C" w:rsidP="006E120C">
      <w:pPr>
        <w:rPr>
          <w:rFonts w:eastAsia="Times New Roman"/>
        </w:rPr>
      </w:pPr>
    </w:p>
    <w:p w14:paraId="3A48C686" w14:textId="77777777" w:rsidR="006E120C" w:rsidRDefault="006E120C" w:rsidP="006E120C">
      <w:pPr>
        <w:rPr>
          <w:rFonts w:eastAsia="Times New Roman"/>
        </w:rPr>
      </w:pPr>
      <w:r>
        <w:rPr>
          <w:rFonts w:eastAsia="Times New Roman"/>
        </w:rPr>
        <w:t>Through challenging times, the residents of the town are still able apply for grants and be worthy of assistance regarding health and wellbeing.</w:t>
      </w:r>
    </w:p>
    <w:p w14:paraId="0BEFC464" w14:textId="536CBF1B" w:rsidR="006E120C" w:rsidRDefault="006E120C"/>
    <w:p w14:paraId="0DEC4847" w14:textId="1A1816D0" w:rsidR="006E120C" w:rsidRDefault="006E120C">
      <w:r>
        <w:t>Thank you</w:t>
      </w:r>
    </w:p>
    <w:sectPr w:rsidR="006E1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0C"/>
    <w:rsid w:val="006E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2AAB"/>
  <w15:chartTrackingRefBased/>
  <w15:docId w15:val="{9FE93E3D-0A89-4BF2-817C-0078E04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0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2184">
      <w:bodyDiv w:val="1"/>
      <w:marLeft w:val="0"/>
      <w:marRight w:val="0"/>
      <w:marTop w:val="0"/>
      <w:marBottom w:val="0"/>
      <w:divBdr>
        <w:top w:val="none" w:sz="0" w:space="0" w:color="auto"/>
        <w:left w:val="none" w:sz="0" w:space="0" w:color="auto"/>
        <w:bottom w:val="none" w:sz="0" w:space="0" w:color="auto"/>
        <w:right w:val="none" w:sz="0" w:space="0" w:color="auto"/>
      </w:divBdr>
    </w:div>
    <w:div w:id="2107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Katherine Geddes</cp:lastModifiedBy>
  <cp:revision>1</cp:revision>
  <dcterms:created xsi:type="dcterms:W3CDTF">2023-03-27T09:17:00Z</dcterms:created>
  <dcterms:modified xsi:type="dcterms:W3CDTF">2023-03-27T09:21:00Z</dcterms:modified>
</cp:coreProperties>
</file>