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2C6F2" w14:textId="3CF98615" w:rsidR="0046103F" w:rsidRDefault="009F3B3C" w:rsidP="009F3B3C">
      <w:pPr>
        <w:jc w:val="center"/>
      </w:pPr>
      <w:r>
        <w:rPr>
          <w:noProof/>
        </w:rPr>
        <w:drawing>
          <wp:inline distT="0" distB="0" distL="0" distR="0" wp14:anchorId="4B99A47A" wp14:editId="273CDF4F">
            <wp:extent cx="2609850" cy="1543050"/>
            <wp:effectExtent l="0" t="0" r="0" b="0"/>
            <wp:docPr id="2" name="Picture 1" descr="Town and Parish Councils | Warwick &amp; Leam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wn and Parish Councils | Warwick &amp; Leaming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02E5" w14:textId="77777777" w:rsidR="009F3B3C" w:rsidRDefault="009F3B3C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 w:rsidRPr="009F3B3C">
        <w:rPr>
          <w:rFonts w:ascii="Calibri" w:hAnsi="Calibri" w:cs="Calibri"/>
          <w:b/>
          <w:bCs/>
          <w:color w:val="4472C4" w:themeColor="accent1"/>
          <w:sz w:val="72"/>
          <w:szCs w:val="72"/>
        </w:rPr>
        <w:t>Warwick Town Council</w:t>
      </w:r>
    </w:p>
    <w:p w14:paraId="4B4B8CD4" w14:textId="04006F41" w:rsidR="009F3B3C" w:rsidRDefault="00C15899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color w:val="4472C4" w:themeColor="accent1"/>
          <w:sz w:val="72"/>
          <w:szCs w:val="72"/>
        </w:rPr>
        <w:t>Arthur Measures</w:t>
      </w:r>
    </w:p>
    <w:p w14:paraId="374C2D1E" w14:textId="77777777" w:rsidR="002310F0" w:rsidRDefault="002310F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1BD7FB42" w14:textId="5987E8F8" w:rsidR="002310F0" w:rsidRDefault="002310F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inline distT="0" distB="0" distL="0" distR="0" wp14:anchorId="4E016688" wp14:editId="0C700FE3">
            <wp:extent cx="5495925" cy="4791075"/>
            <wp:effectExtent l="0" t="0" r="9525" b="9525"/>
            <wp:docPr id="1150481501" name="Picture 1" descr="A blue plaque on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81501" name="Picture 1" descr="A blue plaque on a brick wa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8F49" w14:textId="26CB7AD4" w:rsidR="009F3B3C" w:rsidRDefault="002D46B1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4D75C2" wp14:editId="32B00556">
                <wp:simplePos x="0" y="0"/>
                <wp:positionH relativeFrom="column">
                  <wp:posOffset>2867025</wp:posOffset>
                </wp:positionH>
                <wp:positionV relativeFrom="paragraph">
                  <wp:posOffset>638175</wp:posOffset>
                </wp:positionV>
                <wp:extent cx="3057525" cy="2676525"/>
                <wp:effectExtent l="0" t="0" r="9525" b="9525"/>
                <wp:wrapNone/>
                <wp:docPr id="20785415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676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6E928" w14:textId="4FCA0CC2" w:rsidR="009E4740" w:rsidRDefault="009E4740" w:rsidP="00FD29A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D46B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D46B1" w:rsidRPr="002D46B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ARTHUR MEASURES</w:t>
                            </w:r>
                          </w:p>
                          <w:p w14:paraId="3E24D6D8" w14:textId="3E662754" w:rsidR="002D46B1" w:rsidRDefault="002D46B1" w:rsidP="00FD29A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(1909-1999)</w:t>
                            </w:r>
                            <w:r w:rsidR="00FF038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95CE1BC" w14:textId="1DCBF1A9" w:rsidR="00FF038B" w:rsidRPr="00FF038B" w:rsidRDefault="00FF038B" w:rsidP="00FD29A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blue plaque was awarded for his inspired leadership</w:t>
                            </w:r>
                            <w:r w:rsidR="00C656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 the syndicate that purchased Mill Street from the Earl of Warwick in 1959.</w:t>
                            </w:r>
                          </w:p>
                          <w:p w14:paraId="4EF0F775" w14:textId="77777777" w:rsidR="002D46B1" w:rsidRPr="002D46B1" w:rsidRDefault="002D46B1" w:rsidP="00FD29A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D75C2" id="Rectangle 4" o:spid="_x0000_s1026" style="position:absolute;left:0;text-align:left;margin-left:225.75pt;margin-top:50.25pt;width:240.75pt;height:210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" fillcolor="#4472c4 [3204]" stroked="f" strokeweight="1pt">
                <v:textbox>
                  <w:txbxContent>
                    <w:p w14:paraId="3316E928" w14:textId="4FCA0CC2" w:rsidR="009E4740" w:rsidRDefault="009E4740" w:rsidP="00FD29A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2D46B1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2D46B1" w:rsidRPr="002D46B1">
                        <w:rPr>
                          <w:b/>
                          <w:bCs/>
                          <w:sz w:val="52"/>
                          <w:szCs w:val="52"/>
                        </w:rPr>
                        <w:t>ARTHUR MEASURES</w:t>
                      </w:r>
                    </w:p>
                    <w:p w14:paraId="3E24D6D8" w14:textId="3E662754" w:rsidR="002D46B1" w:rsidRDefault="002D46B1" w:rsidP="00FD29A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(1909-1999)</w:t>
                      </w:r>
                      <w:r w:rsidR="00FF038B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95CE1BC" w14:textId="1DCBF1A9" w:rsidR="00FF038B" w:rsidRPr="00FF038B" w:rsidRDefault="00FF038B" w:rsidP="00FD29A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The blue plaque was awarded for his inspired leadership</w:t>
                      </w:r>
                      <w:r w:rsidR="00C656B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 the syndicate that purchased Mill Street from the Earl of Warwick in 1959.</w:t>
                      </w:r>
                    </w:p>
                    <w:p w14:paraId="4EF0F775" w14:textId="77777777" w:rsidR="002D46B1" w:rsidRPr="002D46B1" w:rsidRDefault="002D46B1" w:rsidP="00FD29A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7C46"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063721" wp14:editId="1A841AA9">
                <wp:simplePos x="0" y="0"/>
                <wp:positionH relativeFrom="column">
                  <wp:posOffset>-457200</wp:posOffset>
                </wp:positionH>
                <wp:positionV relativeFrom="paragraph">
                  <wp:posOffset>-620395</wp:posOffset>
                </wp:positionV>
                <wp:extent cx="6505575" cy="9858375"/>
                <wp:effectExtent l="0" t="0" r="28575" b="28575"/>
                <wp:wrapNone/>
                <wp:docPr id="16766241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68CCD" id="Rectangle 2" o:spid="_x0000_s1026" style="position:absolute;margin-left:-36pt;margin-top:-48.85pt;width:512.25pt;height:7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" fillcolor="#4472c4 [3204]" strokecolor="#09101d [484]" strokeweight="1pt"/>
            </w:pict>
          </mc:Fallback>
        </mc:AlternateContent>
      </w:r>
    </w:p>
    <w:p w14:paraId="2A39E27E" w14:textId="37AA9965" w:rsidR="009A16D0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469B21" wp14:editId="2749611B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2638425" cy="2705100"/>
                <wp:effectExtent l="0" t="0" r="28575" b="19050"/>
                <wp:wrapNone/>
                <wp:docPr id="20498816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70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96938" w14:textId="76EB7FB8" w:rsidR="009E4740" w:rsidRDefault="00FD29A7" w:rsidP="009E47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FB7C5" wp14:editId="7EAFB714">
                                  <wp:extent cx="2495550" cy="2609850"/>
                                  <wp:effectExtent l="0" t="0" r="0" b="0"/>
                                  <wp:docPr id="7079475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77706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69B21" id="Rectangle 3" o:spid="_x0000_s1027" style="position:absolute;left:0;text-align:left;margin-left:0;margin-top:-6.75pt;width:207.75pt;height:213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" fillcolor="#4472c4 [3204]" strokecolor="#09101d [484]" strokeweight="1pt">
                <v:textbox>
                  <w:txbxContent>
                    <w:p w14:paraId="56096938" w14:textId="76EB7FB8" w:rsidR="009E4740" w:rsidRDefault="00FD29A7" w:rsidP="009E47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8FB7C5" wp14:editId="7EAFB714">
                            <wp:extent cx="2495550" cy="2609850"/>
                            <wp:effectExtent l="0" t="0" r="0" b="0"/>
                            <wp:docPr id="7079475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777066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260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119F558" w14:textId="77777777" w:rsidR="002E4D90" w:rsidRDefault="002E4D9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251D00F" w14:textId="77777777" w:rsidR="002E4D90" w:rsidRDefault="002E4D9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43085E80" w14:textId="57FB1522" w:rsidR="00C713B6" w:rsidRDefault="0003605A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8FDED4" wp14:editId="371ABFAB">
                <wp:simplePos x="0" y="0"/>
                <wp:positionH relativeFrom="column">
                  <wp:posOffset>57150</wp:posOffset>
                </wp:positionH>
                <wp:positionV relativeFrom="paragraph">
                  <wp:posOffset>660400</wp:posOffset>
                </wp:positionV>
                <wp:extent cx="5705475" cy="5734050"/>
                <wp:effectExtent l="0" t="0" r="9525" b="0"/>
                <wp:wrapNone/>
                <wp:docPr id="13343708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5734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E4B0" w14:textId="402516A9" w:rsidR="00C667BA" w:rsidRDefault="00CD1FE7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Arthur Measures</w:t>
                            </w:r>
                            <w:r w:rsidR="00EC6692">
                              <w:rPr>
                                <w:sz w:val="32"/>
                                <w:szCs w:val="32"/>
                              </w:rPr>
                              <w:t xml:space="preserve"> was born in Manchester and at the age of one moved into the Warwick workhouse, his parents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EC6692">
                              <w:rPr>
                                <w:sz w:val="32"/>
                                <w:szCs w:val="32"/>
                              </w:rPr>
                              <w:t>re the master and matron.</w:t>
                            </w:r>
                            <w:r w:rsidR="00C667BA" w:rsidRPr="00C667B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249">
                              <w:rPr>
                                <w:sz w:val="32"/>
                                <w:szCs w:val="32"/>
                              </w:rPr>
                              <w:t>It is here that he saw how easily poverty could tip people into destitution.</w:t>
                            </w:r>
                          </w:p>
                          <w:p w14:paraId="0E9FD74C" w14:textId="3DD8C38B" w:rsidR="009E4740" w:rsidRDefault="00C667BA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F1A18">
                              <w:rPr>
                                <w:sz w:val="32"/>
                                <w:szCs w:val="32"/>
                              </w:rPr>
                              <w:t xml:space="preserve">Arthur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  <w:r w:rsidR="00DF3F92">
                              <w:rPr>
                                <w:sz w:val="32"/>
                                <w:szCs w:val="32"/>
                              </w:rPr>
                              <w:t>ent on to become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the manager of the main bank of Barclays Bank in Birmingham where he was well known for his kindness</w:t>
                            </w:r>
                            <w:r w:rsidR="00994E2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It seems likely that</w:t>
                            </w:r>
                            <w:r w:rsidR="00D46F5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6DE2">
                              <w:rPr>
                                <w:sz w:val="32"/>
                                <w:szCs w:val="32"/>
                              </w:rPr>
                              <w:t>thi</w:t>
                            </w:r>
                            <w:r w:rsidR="003E2912">
                              <w:rPr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="00D46F57">
                              <w:rPr>
                                <w:sz w:val="32"/>
                                <w:szCs w:val="32"/>
                              </w:rPr>
                              <w:t>kindness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stems from childhood</w:t>
                            </w:r>
                            <w:r w:rsidR="003E2912">
                              <w:rPr>
                                <w:sz w:val="32"/>
                                <w:szCs w:val="32"/>
                              </w:rPr>
                              <w:t xml:space="preserve"> experiences</w:t>
                            </w:r>
                            <w:r w:rsidR="00BB44B5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D1381C" w14:textId="740D2AE4" w:rsidR="00BB44B5" w:rsidRDefault="00BB44B5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 married Violet Bray</w:t>
                            </w:r>
                            <w:r w:rsidR="00DA4CEC">
                              <w:rPr>
                                <w:sz w:val="32"/>
                                <w:szCs w:val="32"/>
                              </w:rPr>
                              <w:t xml:space="preserve"> in 1936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02D6">
                              <w:rPr>
                                <w:sz w:val="32"/>
                                <w:szCs w:val="32"/>
                              </w:rPr>
                              <w:t>who was a local Warwick woman and they moved into the cott</w:t>
                            </w:r>
                            <w:r w:rsidR="002A55CB">
                              <w:rPr>
                                <w:sz w:val="32"/>
                                <w:szCs w:val="32"/>
                              </w:rPr>
                              <w:t>age at the end of Mill Street</w:t>
                            </w:r>
                            <w:r w:rsidR="001D5106">
                              <w:rPr>
                                <w:sz w:val="32"/>
                                <w:szCs w:val="32"/>
                              </w:rPr>
                              <w:t xml:space="preserve"> where they made a cottage garden. The garden was originally opened for one weekend</w:t>
                            </w:r>
                            <w:r w:rsidR="00FB350B">
                              <w:rPr>
                                <w:sz w:val="32"/>
                                <w:szCs w:val="32"/>
                              </w:rPr>
                              <w:t xml:space="preserve"> to raise money to restore St Mary’s church tower</w:t>
                            </w:r>
                            <w:r w:rsidR="00E5475F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115BF1">
                              <w:rPr>
                                <w:sz w:val="32"/>
                                <w:szCs w:val="32"/>
                              </w:rPr>
                              <w:t>However,</w:t>
                            </w:r>
                            <w:r w:rsidR="003E291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475F">
                              <w:rPr>
                                <w:sz w:val="32"/>
                                <w:szCs w:val="32"/>
                              </w:rPr>
                              <w:t>Arthur and Violet went on to open their garden from Easter to October after acquiring other charities.</w:t>
                            </w:r>
                          </w:p>
                          <w:p w14:paraId="65CC1303" w14:textId="63167979" w:rsidR="00D44851" w:rsidRPr="002F1A18" w:rsidRDefault="00D44851" w:rsidP="00CD1F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In 1959 residents in the Mill Street cottages discovered that their homes were about to be sold </w:t>
                            </w:r>
                            <w:r w:rsidR="00F0124C">
                              <w:rPr>
                                <w:sz w:val="32"/>
                                <w:szCs w:val="32"/>
                              </w:rPr>
                              <w:t xml:space="preserve">by the Earl of Warwick. The sale was a single </w:t>
                            </w:r>
                            <w:r w:rsidR="00115BF1">
                              <w:rPr>
                                <w:sz w:val="32"/>
                                <w:szCs w:val="32"/>
                              </w:rPr>
                              <w:t>lot,</w:t>
                            </w:r>
                            <w:r w:rsidR="008A5A5B">
                              <w:rPr>
                                <w:sz w:val="32"/>
                                <w:szCs w:val="32"/>
                              </w:rPr>
                              <w:t xml:space="preserve"> so the residents did not have a chance of bidding. Arthur </w:t>
                            </w:r>
                            <w:r w:rsidR="003F1EB1">
                              <w:rPr>
                                <w:sz w:val="32"/>
                                <w:szCs w:val="32"/>
                              </w:rPr>
                              <w:t xml:space="preserve">organised a syndicate with a loan from Barclays and bought </w:t>
                            </w:r>
                            <w:r w:rsidR="00994E23">
                              <w:rPr>
                                <w:sz w:val="32"/>
                                <w:szCs w:val="32"/>
                              </w:rPr>
                              <w:t>all</w:t>
                            </w:r>
                            <w:r w:rsidR="003F1EB1">
                              <w:rPr>
                                <w:sz w:val="32"/>
                                <w:szCs w:val="32"/>
                              </w:rPr>
                              <w:t xml:space="preserve"> the cottages for £610</w:t>
                            </w:r>
                            <w:r w:rsidR="007D6E1B">
                              <w:rPr>
                                <w:sz w:val="32"/>
                                <w:szCs w:val="32"/>
                              </w:rPr>
                              <w:t>,000 and then divided up the leases. He then took early retirement from the bank</w:t>
                            </w:r>
                            <w:r w:rsidR="009D3028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DED4" id="Rectangle 5" o:spid="_x0000_s1028" style="position:absolute;left:0;text-align:left;margin-left:4.5pt;margin-top:52pt;width:449.25pt;height:451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" fillcolor="#4472c4 [3204]" stroked="f" strokeweight="1pt">
                <v:textbox>
                  <w:txbxContent>
                    <w:p w14:paraId="1622E4B0" w14:textId="402516A9" w:rsidR="00C667BA" w:rsidRDefault="00CD1FE7" w:rsidP="00CD1FE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Arthur Measures</w:t>
                      </w:r>
                      <w:r w:rsidR="00EC6692">
                        <w:rPr>
                          <w:sz w:val="32"/>
                          <w:szCs w:val="32"/>
                        </w:rPr>
                        <w:t xml:space="preserve"> was born in Manchester and at the age of one moved into the Warwick workhouse, his parents w</w:t>
                      </w:r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="00EC6692">
                        <w:rPr>
                          <w:sz w:val="32"/>
                          <w:szCs w:val="32"/>
                        </w:rPr>
                        <w:t>re the master and matron.</w:t>
                      </w:r>
                      <w:r w:rsidR="00C667BA" w:rsidRPr="00C667B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10249">
                        <w:rPr>
                          <w:sz w:val="32"/>
                          <w:szCs w:val="32"/>
                        </w:rPr>
                        <w:t>It is here that he saw how easily poverty could tip people into destitution.</w:t>
                      </w:r>
                    </w:p>
                    <w:p w14:paraId="0E9FD74C" w14:textId="3DD8C38B" w:rsidR="009E4740" w:rsidRDefault="00C667BA" w:rsidP="00CD1FE7">
                      <w:pPr>
                        <w:rPr>
                          <w:sz w:val="32"/>
                          <w:szCs w:val="32"/>
                        </w:rPr>
                      </w:pPr>
                      <w:r w:rsidRPr="002F1A18">
                        <w:rPr>
                          <w:sz w:val="32"/>
                          <w:szCs w:val="32"/>
                        </w:rPr>
                        <w:t xml:space="preserve">Arthur </w:t>
                      </w:r>
                      <w:r>
                        <w:rPr>
                          <w:sz w:val="32"/>
                          <w:szCs w:val="32"/>
                        </w:rPr>
                        <w:t>w</w:t>
                      </w:r>
                      <w:r w:rsidR="00DF3F92">
                        <w:rPr>
                          <w:sz w:val="32"/>
                          <w:szCs w:val="32"/>
                        </w:rPr>
                        <w:t>ent on to become</w:t>
                      </w:r>
                      <w:r>
                        <w:rPr>
                          <w:sz w:val="32"/>
                          <w:szCs w:val="32"/>
                        </w:rPr>
                        <w:t xml:space="preserve"> the manager of the main bank of Barclays Bank in Birmingham where he was well known for his kindness</w:t>
                      </w:r>
                      <w:r w:rsidR="00994E23">
                        <w:rPr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sz w:val="32"/>
                          <w:szCs w:val="32"/>
                        </w:rPr>
                        <w:t>It seems likely that</w:t>
                      </w:r>
                      <w:r w:rsidR="00D46F5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46DE2">
                        <w:rPr>
                          <w:sz w:val="32"/>
                          <w:szCs w:val="32"/>
                        </w:rPr>
                        <w:t>thi</w:t>
                      </w:r>
                      <w:r w:rsidR="003E2912">
                        <w:rPr>
                          <w:sz w:val="32"/>
                          <w:szCs w:val="32"/>
                        </w:rPr>
                        <w:t xml:space="preserve">s </w:t>
                      </w:r>
                      <w:r w:rsidR="00D46F57">
                        <w:rPr>
                          <w:sz w:val="32"/>
                          <w:szCs w:val="32"/>
                        </w:rPr>
                        <w:t>kindness</w:t>
                      </w:r>
                      <w:r>
                        <w:rPr>
                          <w:sz w:val="32"/>
                          <w:szCs w:val="32"/>
                        </w:rPr>
                        <w:t xml:space="preserve"> stems from childhood</w:t>
                      </w:r>
                      <w:r w:rsidR="003E2912">
                        <w:rPr>
                          <w:sz w:val="32"/>
                          <w:szCs w:val="32"/>
                        </w:rPr>
                        <w:t xml:space="preserve"> experiences</w:t>
                      </w:r>
                      <w:r w:rsidR="00BB44B5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BD1381C" w14:textId="740D2AE4" w:rsidR="00BB44B5" w:rsidRDefault="00BB44B5" w:rsidP="00CD1FE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 married Violet Bray</w:t>
                      </w:r>
                      <w:r w:rsidR="00DA4CEC">
                        <w:rPr>
                          <w:sz w:val="32"/>
                          <w:szCs w:val="32"/>
                        </w:rPr>
                        <w:t xml:space="preserve"> in 1936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E02D6">
                        <w:rPr>
                          <w:sz w:val="32"/>
                          <w:szCs w:val="32"/>
                        </w:rPr>
                        <w:t>who was a local Warwick woman and they moved into the cott</w:t>
                      </w:r>
                      <w:r w:rsidR="002A55CB">
                        <w:rPr>
                          <w:sz w:val="32"/>
                          <w:szCs w:val="32"/>
                        </w:rPr>
                        <w:t>age at the end of Mill Street</w:t>
                      </w:r>
                      <w:r w:rsidR="001D5106">
                        <w:rPr>
                          <w:sz w:val="32"/>
                          <w:szCs w:val="32"/>
                        </w:rPr>
                        <w:t xml:space="preserve"> where they made a cottage garden. The garden was originally opened for one weekend</w:t>
                      </w:r>
                      <w:r w:rsidR="00FB350B">
                        <w:rPr>
                          <w:sz w:val="32"/>
                          <w:szCs w:val="32"/>
                        </w:rPr>
                        <w:t xml:space="preserve"> to raise money to restore St Mary’s church tower</w:t>
                      </w:r>
                      <w:r w:rsidR="00E5475F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115BF1">
                        <w:rPr>
                          <w:sz w:val="32"/>
                          <w:szCs w:val="32"/>
                        </w:rPr>
                        <w:t>However,</w:t>
                      </w:r>
                      <w:r w:rsidR="003E291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5475F">
                        <w:rPr>
                          <w:sz w:val="32"/>
                          <w:szCs w:val="32"/>
                        </w:rPr>
                        <w:t>Arthur and Violet went on to open their garden from Easter to October after acquiring other charities.</w:t>
                      </w:r>
                    </w:p>
                    <w:p w14:paraId="65CC1303" w14:textId="63167979" w:rsidR="00D44851" w:rsidRPr="002F1A18" w:rsidRDefault="00D44851" w:rsidP="00CD1FE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In 1959 residents in the Mill Street cottages discovered that their homes were about to be sold </w:t>
                      </w:r>
                      <w:r w:rsidR="00F0124C">
                        <w:rPr>
                          <w:sz w:val="32"/>
                          <w:szCs w:val="32"/>
                        </w:rPr>
                        <w:t xml:space="preserve">by the Earl of Warwick. The sale was a single </w:t>
                      </w:r>
                      <w:r w:rsidR="00115BF1">
                        <w:rPr>
                          <w:sz w:val="32"/>
                          <w:szCs w:val="32"/>
                        </w:rPr>
                        <w:t>lot,</w:t>
                      </w:r>
                      <w:r w:rsidR="008A5A5B">
                        <w:rPr>
                          <w:sz w:val="32"/>
                          <w:szCs w:val="32"/>
                        </w:rPr>
                        <w:t xml:space="preserve"> so the residents did not have a chance of bidding. Arthur </w:t>
                      </w:r>
                      <w:r w:rsidR="003F1EB1">
                        <w:rPr>
                          <w:sz w:val="32"/>
                          <w:szCs w:val="32"/>
                        </w:rPr>
                        <w:t xml:space="preserve">organised a syndicate with a loan from Barclays and bought </w:t>
                      </w:r>
                      <w:r w:rsidR="00994E23">
                        <w:rPr>
                          <w:sz w:val="32"/>
                          <w:szCs w:val="32"/>
                        </w:rPr>
                        <w:t>all</w:t>
                      </w:r>
                      <w:r w:rsidR="003F1EB1">
                        <w:rPr>
                          <w:sz w:val="32"/>
                          <w:szCs w:val="32"/>
                        </w:rPr>
                        <w:t xml:space="preserve"> the cottages for £610</w:t>
                      </w:r>
                      <w:r w:rsidR="007D6E1B">
                        <w:rPr>
                          <w:sz w:val="32"/>
                          <w:szCs w:val="32"/>
                        </w:rPr>
                        <w:t>,000 and then divided up the leases. He then took early retirement from the bank</w:t>
                      </w:r>
                      <w:r w:rsidR="009D3028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70A1B1C" w14:textId="19727B90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5054BE4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721AE2A8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2D8F7D77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766152EA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14BD1E21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5BBEA256" w14:textId="77777777" w:rsidR="00C713B6" w:rsidRDefault="00C713B6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333C75EB" w14:textId="7330FFEA" w:rsidR="009E4740" w:rsidRDefault="009E4740" w:rsidP="009F3B3C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  <w:sectPr w:rsidR="009E4740" w:rsidSect="00E37E8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1282639" w14:textId="348588CC" w:rsidR="00C656BF" w:rsidRDefault="009D3028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lastRenderedPageBreak/>
        <w:t xml:space="preserve">Today </w:t>
      </w:r>
      <w:r w:rsidR="00077937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The Mill Garden is a </w:t>
      </w:r>
      <w:r w:rsidR="00BF0F16" w:rsidRPr="00C656BF">
        <w:rPr>
          <w:rFonts w:cstheme="minorHAnsi"/>
          <w:color w:val="07253F"/>
          <w:sz w:val="32"/>
          <w:szCs w:val="32"/>
          <w:shd w:val="clear" w:color="auto" w:fill="FFFFFF"/>
        </w:rPr>
        <w:t>half-acre</w:t>
      </w:r>
      <w:r w:rsidR="00077937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informal cottage garden and lies in a superb setting beneath the walls of Warwick </w:t>
      </w:r>
      <w:r w:rsidR="00F214CB">
        <w:rPr>
          <w:rFonts w:cstheme="minorHAnsi"/>
          <w:color w:val="07253F"/>
          <w:sz w:val="32"/>
          <w:szCs w:val="32"/>
          <w:shd w:val="clear" w:color="auto" w:fill="FFFFFF"/>
        </w:rPr>
        <w:t>C</w:t>
      </w:r>
      <w:r w:rsidR="00077937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astle, beside the </w:t>
      </w:r>
      <w:r w:rsidR="00844E39">
        <w:rPr>
          <w:rFonts w:cstheme="minorHAnsi"/>
          <w:color w:val="07253F"/>
          <w:sz w:val="32"/>
          <w:szCs w:val="32"/>
          <w:shd w:val="clear" w:color="auto" w:fill="FFFFFF"/>
        </w:rPr>
        <w:t>river</w:t>
      </w:r>
      <w:r w:rsidR="00077937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Avon.</w:t>
      </w:r>
    </w:p>
    <w:p w14:paraId="35E99F56" w14:textId="725F6810" w:rsidR="00C656BF" w:rsidRDefault="00077937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It is a garden of winding paths that lead through a delightful series of plantings with an abundance of plants, shrubs and trees</w:t>
      </w:r>
      <w:r w:rsidR="00C656BF">
        <w:rPr>
          <w:rFonts w:cstheme="minorHAnsi"/>
          <w:color w:val="07253F"/>
          <w:sz w:val="32"/>
          <w:szCs w:val="32"/>
          <w:shd w:val="clear" w:color="auto" w:fill="FFFFFF"/>
        </w:rPr>
        <w:t>.</w:t>
      </w:r>
    </w:p>
    <w:p w14:paraId="72347810" w14:textId="486F98CB" w:rsidR="002D4533" w:rsidRPr="00C656BF" w:rsidRDefault="00077937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Around every corner there are dramatic views of the </w:t>
      </w:r>
      <w:r w:rsidR="00B713A8">
        <w:rPr>
          <w:rFonts w:cstheme="minorHAnsi"/>
          <w:color w:val="07253F"/>
          <w:sz w:val="32"/>
          <w:szCs w:val="32"/>
          <w:shd w:val="clear" w:color="auto" w:fill="FFFFFF"/>
        </w:rPr>
        <w:t>c</w:t>
      </w: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astle, medieval bridge, </w:t>
      </w:r>
      <w:r w:rsidR="00B713A8">
        <w:rPr>
          <w:rFonts w:cstheme="minorHAnsi"/>
          <w:color w:val="07253F"/>
          <w:sz w:val="32"/>
          <w:szCs w:val="32"/>
          <w:shd w:val="clear" w:color="auto" w:fill="FFFFFF"/>
        </w:rPr>
        <w:t>c</w:t>
      </w: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astle </w:t>
      </w:r>
      <w:r w:rsidR="00B713A8">
        <w:rPr>
          <w:rFonts w:cstheme="minorHAnsi"/>
          <w:color w:val="07253F"/>
          <w:sz w:val="32"/>
          <w:szCs w:val="32"/>
          <w:shd w:val="clear" w:color="auto" w:fill="FFFFFF"/>
        </w:rPr>
        <w:t>m</w:t>
      </w: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>ill and the river. It is a place of peace and beauty.</w:t>
      </w:r>
      <w:r w:rsidR="009043D6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Today it is </w:t>
      </w:r>
      <w:r w:rsidR="00C23852" w:rsidRPr="00C656BF">
        <w:rPr>
          <w:rFonts w:cstheme="minorHAnsi"/>
          <w:color w:val="07253F"/>
          <w:sz w:val="32"/>
          <w:szCs w:val="32"/>
          <w:shd w:val="clear" w:color="auto" w:fill="FFFFFF"/>
        </w:rPr>
        <w:t>run</w:t>
      </w:r>
      <w:r w:rsidR="009043D6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by Julia Measures, Arthur Measures’</w:t>
      </w:r>
      <w:r w:rsidR="00636183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daughter</w:t>
      </w:r>
      <w:r w:rsidR="00DF5E05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and her husband David Russell</w:t>
      </w:r>
      <w:r w:rsidR="00427FED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, the family has owned the gardens since 1938 </w:t>
      </w:r>
      <w:r w:rsidR="00393B38">
        <w:rPr>
          <w:rFonts w:cstheme="minorHAnsi"/>
          <w:color w:val="07253F"/>
          <w:sz w:val="32"/>
          <w:szCs w:val="32"/>
          <w:shd w:val="clear" w:color="auto" w:fill="FFFFFF"/>
        </w:rPr>
        <w:t>with</w:t>
      </w:r>
      <w:r w:rsidR="00427FED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Arthur work</w:t>
      </w:r>
      <w:r w:rsidR="00393B38">
        <w:rPr>
          <w:rFonts w:cstheme="minorHAnsi"/>
          <w:color w:val="07253F"/>
          <w:sz w:val="32"/>
          <w:szCs w:val="32"/>
          <w:shd w:val="clear" w:color="auto" w:fill="FFFFFF"/>
        </w:rPr>
        <w:t>ing</w:t>
      </w:r>
      <w:r w:rsidR="00427FED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on it for 60 years.</w:t>
      </w:r>
    </w:p>
    <w:p w14:paraId="10EE4656" w14:textId="293AEBFE" w:rsidR="00BD79A0" w:rsidRPr="00C656BF" w:rsidRDefault="00BD79A0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>The remains of the old castle bridge are visible from the garden, the bridge once carried most of the traffic to Warwick over the River Avon.</w:t>
      </w:r>
    </w:p>
    <w:p w14:paraId="4F26679B" w14:textId="53CA476B" w:rsidR="00ED695F" w:rsidRPr="00C656BF" w:rsidRDefault="00ED695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When the castle was being constructed the garden was often used as a </w:t>
      </w:r>
      <w:r w:rsidR="006C0CBE" w:rsidRPr="00C656BF">
        <w:rPr>
          <w:rFonts w:cstheme="minorHAnsi"/>
          <w:color w:val="07253F"/>
          <w:sz w:val="32"/>
          <w:szCs w:val="32"/>
          <w:shd w:val="clear" w:color="auto" w:fill="FFFFFF"/>
        </w:rPr>
        <w:t>stonemason’s</w:t>
      </w:r>
      <w:r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yard.</w:t>
      </w:r>
    </w:p>
    <w:p w14:paraId="09C2986A" w14:textId="0B0C405F" w:rsidR="00160CB4" w:rsidRDefault="00844E39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  <w:r>
        <w:rPr>
          <w:rFonts w:cstheme="minorHAnsi"/>
          <w:color w:val="07253F"/>
          <w:sz w:val="32"/>
          <w:szCs w:val="32"/>
          <w:shd w:val="clear" w:color="auto" w:fill="FFFFFF"/>
        </w:rPr>
        <w:t>Today t</w:t>
      </w:r>
      <w:r w:rsidR="00247EE7" w:rsidRPr="00C656BF">
        <w:rPr>
          <w:rFonts w:cstheme="minorHAnsi"/>
          <w:color w:val="07253F"/>
          <w:sz w:val="32"/>
          <w:szCs w:val="32"/>
          <w:shd w:val="clear" w:color="auto" w:fill="FFFFFF"/>
        </w:rPr>
        <w:t>he garden is open to the public seven days a week from Easter to October</w:t>
      </w:r>
      <w:r w:rsidR="00D20F51" w:rsidRPr="00C656BF">
        <w:rPr>
          <w:rFonts w:cstheme="minorHAnsi"/>
          <w:color w:val="07253F"/>
          <w:sz w:val="32"/>
          <w:szCs w:val="32"/>
          <w:shd w:val="clear" w:color="auto" w:fill="FFFFFF"/>
        </w:rPr>
        <w:t>, or by arrangement. Admission is just £3</w:t>
      </w:r>
      <w:r w:rsidR="00422063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per </w:t>
      </w:r>
      <w:r w:rsidR="001F7ED0" w:rsidRPr="00C656BF">
        <w:rPr>
          <w:rFonts w:cstheme="minorHAnsi"/>
          <w:color w:val="07253F"/>
          <w:sz w:val="32"/>
          <w:szCs w:val="32"/>
          <w:shd w:val="clear" w:color="auto" w:fill="FFFFFF"/>
        </w:rPr>
        <w:t>adult;</w:t>
      </w:r>
      <w:r w:rsidR="00422063" w:rsidRPr="00C656BF">
        <w:rPr>
          <w:rFonts w:cstheme="minorHAnsi"/>
          <w:color w:val="07253F"/>
          <w:sz w:val="32"/>
          <w:szCs w:val="32"/>
          <w:shd w:val="clear" w:color="auto" w:fill="FFFFFF"/>
        </w:rPr>
        <w:t xml:space="preserve"> it is free for accompanied children.</w:t>
      </w:r>
    </w:p>
    <w:p w14:paraId="666F2598" w14:textId="77777777" w:rsidR="00C656BF" w:rsidRDefault="00C656B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1D04359A" w14:textId="77777777" w:rsidR="00C656BF" w:rsidRDefault="00C656B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56C188B1" w14:textId="77777777" w:rsidR="00C656BF" w:rsidRDefault="00C656B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4B99751B" w14:textId="77777777" w:rsidR="00C656BF" w:rsidRPr="00C656BF" w:rsidRDefault="00C656BF" w:rsidP="00077937">
      <w:pPr>
        <w:rPr>
          <w:rFonts w:cstheme="minorHAnsi"/>
          <w:color w:val="07253F"/>
          <w:sz w:val="32"/>
          <w:szCs w:val="32"/>
          <w:shd w:val="clear" w:color="auto" w:fill="FFFFFF"/>
        </w:rPr>
      </w:pPr>
    </w:p>
    <w:p w14:paraId="42F9FDA1" w14:textId="5B0243DE" w:rsidR="002560BD" w:rsidRDefault="008A2305" w:rsidP="005E2EB6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inline distT="0" distB="0" distL="0" distR="0" wp14:anchorId="3A23A088" wp14:editId="52A92315">
            <wp:extent cx="2640330" cy="3952875"/>
            <wp:effectExtent l="0" t="0" r="7620" b="952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1D60" w14:textId="77777777" w:rsidR="002560BD" w:rsidRDefault="002560BD" w:rsidP="00F8795B">
      <w:pPr>
        <w:jc w:val="center"/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</w:p>
    <w:p w14:paraId="15C2AF15" w14:textId="77777777" w:rsidR="002560BD" w:rsidRDefault="002560BD">
      <w:pPr>
        <w:rPr>
          <w:rFonts w:ascii="Calibri" w:hAnsi="Calibri" w:cs="Calibri"/>
          <w:b/>
          <w:bCs/>
          <w:color w:val="4472C4" w:themeColor="accent1"/>
          <w:sz w:val="72"/>
          <w:szCs w:val="72"/>
        </w:rPr>
      </w:pPr>
      <w:r>
        <w:rPr>
          <w:rFonts w:ascii="Calibri" w:hAnsi="Calibri" w:cs="Calibri"/>
          <w:b/>
          <w:bCs/>
          <w:color w:val="4472C4" w:themeColor="accent1"/>
          <w:sz w:val="72"/>
          <w:szCs w:val="72"/>
        </w:rPr>
        <w:br w:type="page"/>
      </w:r>
    </w:p>
    <w:p w14:paraId="4F2300EF" w14:textId="6E6A3A47" w:rsidR="0041483F" w:rsidRDefault="0041483F" w:rsidP="00321B15">
      <w:pPr>
        <w:rPr>
          <w:rFonts w:ascii="Calibri" w:hAnsi="Calibri" w:cs="Calibri"/>
          <w:b/>
          <w:bCs/>
          <w:color w:val="4472C4" w:themeColor="accent1"/>
          <w:sz w:val="72"/>
          <w:szCs w:val="72"/>
        </w:rPr>
        <w:sectPr w:rsidR="0041483F" w:rsidSect="00E37E89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DE2EED8" w14:textId="77777777" w:rsidR="0041056A" w:rsidRDefault="0041056A" w:rsidP="00321B15">
      <w:pPr>
        <w:rPr>
          <w:noProof/>
        </w:rPr>
      </w:pPr>
    </w:p>
    <w:p w14:paraId="735DF850" w14:textId="5136B953" w:rsidR="00D409FB" w:rsidRDefault="005A30D6" w:rsidP="00321B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4957C9" wp14:editId="6205F104">
                <wp:simplePos x="0" y="0"/>
                <wp:positionH relativeFrom="column">
                  <wp:posOffset>-361950</wp:posOffset>
                </wp:positionH>
                <wp:positionV relativeFrom="paragraph">
                  <wp:posOffset>7277100</wp:posOffset>
                </wp:positionV>
                <wp:extent cx="6534150" cy="1657350"/>
                <wp:effectExtent l="0" t="0" r="19050" b="19050"/>
                <wp:wrapNone/>
                <wp:docPr id="731255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53319" w14:textId="6EFC06C1" w:rsidR="003F62FD" w:rsidRPr="00574DAD" w:rsidRDefault="00496D11" w:rsidP="00496D1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4D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Warwick Town Council</w:t>
                            </w:r>
                          </w:p>
                          <w:p w14:paraId="3D1A1CC2" w14:textId="502240C2" w:rsidR="00496D11" w:rsidRDefault="00496D11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96D11">
                              <w:rPr>
                                <w:sz w:val="32"/>
                                <w:szCs w:val="32"/>
                              </w:rPr>
                              <w:t>The Court House, Jury Street, Warwick. CV34 4EW</w:t>
                            </w:r>
                          </w:p>
                          <w:p w14:paraId="2F74E7E1" w14:textId="77777777" w:rsidR="00574DAD" w:rsidRDefault="00574DAD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10C66F" w14:textId="58E1814F" w:rsidR="00A41D28" w:rsidRPr="00496D11" w:rsidRDefault="00A41D28" w:rsidP="00496D11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01926 492212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957C9" id="Rectangle 1" o:spid="_x0000_s1029" style="position:absolute;margin-left:-28.5pt;margin-top:573pt;width:514.5pt;height:130.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" fillcolor="#4472c4 [3204]" strokecolor="#09101d [484]" strokeweight="1pt">
                <v:textbox>
                  <w:txbxContent>
                    <w:p w14:paraId="05853319" w14:textId="6EFC06C1" w:rsidR="003F62FD" w:rsidRPr="00574DAD" w:rsidRDefault="00496D11" w:rsidP="00496D11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74DAD">
                        <w:rPr>
                          <w:b/>
                          <w:bCs/>
                          <w:sz w:val="32"/>
                          <w:szCs w:val="32"/>
                        </w:rPr>
                        <w:t>Warwick Town Council</w:t>
                      </w:r>
                    </w:p>
                    <w:p w14:paraId="3D1A1CC2" w14:textId="502240C2" w:rsidR="00496D11" w:rsidRDefault="00496D11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96D11">
                        <w:rPr>
                          <w:sz w:val="32"/>
                          <w:szCs w:val="32"/>
                        </w:rPr>
                        <w:t>The Court House, Jury Street, Warwick. CV34 4EW</w:t>
                      </w:r>
                    </w:p>
                    <w:p w14:paraId="2F74E7E1" w14:textId="77777777" w:rsidR="00574DAD" w:rsidRDefault="00574DAD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110C66F" w14:textId="58E1814F" w:rsidR="00A41D28" w:rsidRPr="00496D11" w:rsidRDefault="00A41D28" w:rsidP="00496D11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01926 492212</w:t>
                      </w:r>
                    </w:p>
                  </w:txbxContent>
                </v:textbox>
              </v:rect>
            </w:pict>
          </mc:Fallback>
        </mc:AlternateContent>
      </w:r>
      <w:r w:rsidR="00E6415F">
        <w:rPr>
          <w:noProof/>
        </w:rPr>
        <w:drawing>
          <wp:inline distT="0" distB="0" distL="0" distR="0" wp14:anchorId="47AD2D23" wp14:editId="67A8DEA4">
            <wp:extent cx="5731448" cy="2971800"/>
            <wp:effectExtent l="0" t="0" r="3175" b="0"/>
            <wp:docPr id="439583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42" cy="29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2B90" w14:textId="77777777" w:rsidR="009C3D72" w:rsidRDefault="009C3D72" w:rsidP="00321B15">
      <w:pPr>
        <w:rPr>
          <w:noProof/>
        </w:rPr>
      </w:pPr>
    </w:p>
    <w:p w14:paraId="199760E3" w14:textId="77777777" w:rsidR="009C3D72" w:rsidRDefault="009C3D72" w:rsidP="00321B15">
      <w:pPr>
        <w:rPr>
          <w:noProof/>
        </w:rPr>
      </w:pPr>
    </w:p>
    <w:p w14:paraId="6538BCC5" w14:textId="77777777" w:rsidR="009C3D72" w:rsidRDefault="009C3D72" w:rsidP="00321B15">
      <w:pPr>
        <w:rPr>
          <w:noProof/>
        </w:rPr>
      </w:pPr>
    </w:p>
    <w:p w14:paraId="68A41065" w14:textId="77777777" w:rsidR="009C3D72" w:rsidRDefault="009C3D72" w:rsidP="00321B15">
      <w:pPr>
        <w:rPr>
          <w:noProof/>
        </w:rPr>
      </w:pPr>
    </w:p>
    <w:p w14:paraId="54D2C963" w14:textId="77777777" w:rsidR="009C3D72" w:rsidRDefault="009C3D72" w:rsidP="00321B15">
      <w:pPr>
        <w:rPr>
          <w:noProof/>
        </w:rPr>
      </w:pPr>
    </w:p>
    <w:p w14:paraId="40A002EB" w14:textId="2528BFA3" w:rsidR="009C3D72" w:rsidRDefault="009C3D72" w:rsidP="00321B15">
      <w:pPr>
        <w:rPr>
          <w:noProof/>
        </w:rPr>
      </w:pPr>
      <w:r>
        <w:rPr>
          <w:noProof/>
        </w:rPr>
        <w:t xml:space="preserve">                                        </w:t>
      </w:r>
    </w:p>
    <w:p w14:paraId="7D5A4F32" w14:textId="59F37CE2" w:rsidR="009C3D72" w:rsidRDefault="009C3D72" w:rsidP="009C3D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0AE0A3" wp14:editId="5558B4B1">
            <wp:extent cx="1885950" cy="1714500"/>
            <wp:effectExtent l="0" t="0" r="0" b="0"/>
            <wp:docPr id="1592118058" name="Picture 5" descr="Image result for warwick town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rwick town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D72" w:rsidSect="00E37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B6C16" w14:textId="77777777" w:rsidR="007D612C" w:rsidRDefault="007D612C" w:rsidP="007D612C">
      <w:pPr>
        <w:spacing w:after="0" w:line="240" w:lineRule="auto"/>
      </w:pPr>
      <w:r>
        <w:separator/>
      </w:r>
    </w:p>
  </w:endnote>
  <w:endnote w:type="continuationSeparator" w:id="0">
    <w:p w14:paraId="3DB448CB" w14:textId="77777777" w:rsidR="007D612C" w:rsidRDefault="007D612C" w:rsidP="007D612C">
      <w:pPr>
        <w:spacing w:after="0" w:line="240" w:lineRule="auto"/>
      </w:pPr>
      <w:r>
        <w:continuationSeparator/>
      </w:r>
    </w:p>
  </w:endnote>
  <w:endnote w:type="continuationNotice" w:id="1">
    <w:p w14:paraId="5E45E1BE" w14:textId="77777777" w:rsidR="00D46F57" w:rsidRDefault="00D46F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5E8B6" w14:textId="77777777" w:rsidR="007D612C" w:rsidRDefault="007D612C" w:rsidP="007D612C">
      <w:pPr>
        <w:spacing w:after="0" w:line="240" w:lineRule="auto"/>
      </w:pPr>
      <w:r>
        <w:separator/>
      </w:r>
    </w:p>
  </w:footnote>
  <w:footnote w:type="continuationSeparator" w:id="0">
    <w:p w14:paraId="48E2F075" w14:textId="77777777" w:rsidR="007D612C" w:rsidRDefault="007D612C" w:rsidP="007D612C">
      <w:pPr>
        <w:spacing w:after="0" w:line="240" w:lineRule="auto"/>
      </w:pPr>
      <w:r>
        <w:continuationSeparator/>
      </w:r>
    </w:p>
  </w:footnote>
  <w:footnote w:type="continuationNotice" w:id="1">
    <w:p w14:paraId="36A01966" w14:textId="77777777" w:rsidR="00D46F57" w:rsidRDefault="00D46F5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3C"/>
    <w:rsid w:val="000359B9"/>
    <w:rsid w:val="0003605A"/>
    <w:rsid w:val="00045485"/>
    <w:rsid w:val="00052D74"/>
    <w:rsid w:val="00064E8B"/>
    <w:rsid w:val="00077937"/>
    <w:rsid w:val="00077D42"/>
    <w:rsid w:val="000A4D3C"/>
    <w:rsid w:val="00115BF1"/>
    <w:rsid w:val="001227C6"/>
    <w:rsid w:val="0012440D"/>
    <w:rsid w:val="00143A47"/>
    <w:rsid w:val="00160CB4"/>
    <w:rsid w:val="00173327"/>
    <w:rsid w:val="0018005F"/>
    <w:rsid w:val="0018596D"/>
    <w:rsid w:val="00194581"/>
    <w:rsid w:val="001D5106"/>
    <w:rsid w:val="001F7ED0"/>
    <w:rsid w:val="002040F1"/>
    <w:rsid w:val="00214A64"/>
    <w:rsid w:val="00220A03"/>
    <w:rsid w:val="002310F0"/>
    <w:rsid w:val="00247EE7"/>
    <w:rsid w:val="002560BD"/>
    <w:rsid w:val="0026119C"/>
    <w:rsid w:val="002823D4"/>
    <w:rsid w:val="002A55CB"/>
    <w:rsid w:val="002B26E9"/>
    <w:rsid w:val="002D4533"/>
    <w:rsid w:val="002D46B1"/>
    <w:rsid w:val="002E4D90"/>
    <w:rsid w:val="002F1A18"/>
    <w:rsid w:val="00310249"/>
    <w:rsid w:val="00311CF0"/>
    <w:rsid w:val="00321B15"/>
    <w:rsid w:val="003303F8"/>
    <w:rsid w:val="00390F0C"/>
    <w:rsid w:val="00393B38"/>
    <w:rsid w:val="003A0D7E"/>
    <w:rsid w:val="003D0920"/>
    <w:rsid w:val="003E2912"/>
    <w:rsid w:val="003F1EB1"/>
    <w:rsid w:val="003F62FD"/>
    <w:rsid w:val="0041056A"/>
    <w:rsid w:val="00412A4B"/>
    <w:rsid w:val="0041483F"/>
    <w:rsid w:val="00422063"/>
    <w:rsid w:val="00424F6D"/>
    <w:rsid w:val="00427AA7"/>
    <w:rsid w:val="00427C46"/>
    <w:rsid w:val="00427FED"/>
    <w:rsid w:val="0043195F"/>
    <w:rsid w:val="004327F3"/>
    <w:rsid w:val="004372D2"/>
    <w:rsid w:val="00446DE2"/>
    <w:rsid w:val="004505C6"/>
    <w:rsid w:val="00456900"/>
    <w:rsid w:val="0046103F"/>
    <w:rsid w:val="00496D11"/>
    <w:rsid w:val="004B4D80"/>
    <w:rsid w:val="004C706D"/>
    <w:rsid w:val="004E02D6"/>
    <w:rsid w:val="005167CB"/>
    <w:rsid w:val="00520490"/>
    <w:rsid w:val="00533E5D"/>
    <w:rsid w:val="00550E36"/>
    <w:rsid w:val="00574DAD"/>
    <w:rsid w:val="005817C5"/>
    <w:rsid w:val="005A30D6"/>
    <w:rsid w:val="005B1EDF"/>
    <w:rsid w:val="005D58AB"/>
    <w:rsid w:val="005E2EB6"/>
    <w:rsid w:val="005E6CE6"/>
    <w:rsid w:val="005F1171"/>
    <w:rsid w:val="00616E84"/>
    <w:rsid w:val="00636183"/>
    <w:rsid w:val="00660C20"/>
    <w:rsid w:val="00690B2E"/>
    <w:rsid w:val="0069600A"/>
    <w:rsid w:val="00696A61"/>
    <w:rsid w:val="006A4D73"/>
    <w:rsid w:val="006B70CE"/>
    <w:rsid w:val="006C0CBE"/>
    <w:rsid w:val="006E63BE"/>
    <w:rsid w:val="006F11FB"/>
    <w:rsid w:val="00744AC0"/>
    <w:rsid w:val="00790974"/>
    <w:rsid w:val="007C1127"/>
    <w:rsid w:val="007C6844"/>
    <w:rsid w:val="007D612C"/>
    <w:rsid w:val="007D6E1B"/>
    <w:rsid w:val="007F7556"/>
    <w:rsid w:val="00806B60"/>
    <w:rsid w:val="0083117F"/>
    <w:rsid w:val="00841D5F"/>
    <w:rsid w:val="00843949"/>
    <w:rsid w:val="00844E39"/>
    <w:rsid w:val="0086766B"/>
    <w:rsid w:val="00892FEB"/>
    <w:rsid w:val="008A0E23"/>
    <w:rsid w:val="008A2305"/>
    <w:rsid w:val="008A5A5B"/>
    <w:rsid w:val="008B0589"/>
    <w:rsid w:val="008C674F"/>
    <w:rsid w:val="008D48CC"/>
    <w:rsid w:val="009043D6"/>
    <w:rsid w:val="00956959"/>
    <w:rsid w:val="00961D3A"/>
    <w:rsid w:val="00966660"/>
    <w:rsid w:val="00994E23"/>
    <w:rsid w:val="009A16D0"/>
    <w:rsid w:val="009A6100"/>
    <w:rsid w:val="009C3D72"/>
    <w:rsid w:val="009C42AE"/>
    <w:rsid w:val="009C664A"/>
    <w:rsid w:val="009D3028"/>
    <w:rsid w:val="009E4740"/>
    <w:rsid w:val="009F3B3C"/>
    <w:rsid w:val="00A02659"/>
    <w:rsid w:val="00A36D80"/>
    <w:rsid w:val="00A41D28"/>
    <w:rsid w:val="00A53515"/>
    <w:rsid w:val="00A66034"/>
    <w:rsid w:val="00A77F20"/>
    <w:rsid w:val="00A84BE0"/>
    <w:rsid w:val="00A960E1"/>
    <w:rsid w:val="00AC2B9D"/>
    <w:rsid w:val="00AD6F97"/>
    <w:rsid w:val="00B00393"/>
    <w:rsid w:val="00B0377F"/>
    <w:rsid w:val="00B07409"/>
    <w:rsid w:val="00B34F1B"/>
    <w:rsid w:val="00B37FC8"/>
    <w:rsid w:val="00B43C65"/>
    <w:rsid w:val="00B44BD9"/>
    <w:rsid w:val="00B67841"/>
    <w:rsid w:val="00B70497"/>
    <w:rsid w:val="00B713A8"/>
    <w:rsid w:val="00B742FA"/>
    <w:rsid w:val="00B74D0F"/>
    <w:rsid w:val="00B76E51"/>
    <w:rsid w:val="00B83513"/>
    <w:rsid w:val="00BA2E3E"/>
    <w:rsid w:val="00BB44B5"/>
    <w:rsid w:val="00BB59C5"/>
    <w:rsid w:val="00BC1E9B"/>
    <w:rsid w:val="00BD79A0"/>
    <w:rsid w:val="00BE16A7"/>
    <w:rsid w:val="00BF0F16"/>
    <w:rsid w:val="00C00FB9"/>
    <w:rsid w:val="00C14AB0"/>
    <w:rsid w:val="00C15899"/>
    <w:rsid w:val="00C23852"/>
    <w:rsid w:val="00C30074"/>
    <w:rsid w:val="00C656BF"/>
    <w:rsid w:val="00C667BA"/>
    <w:rsid w:val="00C70282"/>
    <w:rsid w:val="00C713B6"/>
    <w:rsid w:val="00C75A3F"/>
    <w:rsid w:val="00C77B78"/>
    <w:rsid w:val="00CD1FE7"/>
    <w:rsid w:val="00CD59AF"/>
    <w:rsid w:val="00CE79AE"/>
    <w:rsid w:val="00D07D0F"/>
    <w:rsid w:val="00D12C41"/>
    <w:rsid w:val="00D1416C"/>
    <w:rsid w:val="00D20F51"/>
    <w:rsid w:val="00D24C42"/>
    <w:rsid w:val="00D409FB"/>
    <w:rsid w:val="00D44851"/>
    <w:rsid w:val="00D46F57"/>
    <w:rsid w:val="00D52F10"/>
    <w:rsid w:val="00D7282E"/>
    <w:rsid w:val="00DA4CEC"/>
    <w:rsid w:val="00DC3CEF"/>
    <w:rsid w:val="00DE45AB"/>
    <w:rsid w:val="00DF3F92"/>
    <w:rsid w:val="00DF5E05"/>
    <w:rsid w:val="00E06A1D"/>
    <w:rsid w:val="00E1582E"/>
    <w:rsid w:val="00E229E0"/>
    <w:rsid w:val="00E22A90"/>
    <w:rsid w:val="00E32D13"/>
    <w:rsid w:val="00E37E89"/>
    <w:rsid w:val="00E5475F"/>
    <w:rsid w:val="00E6415F"/>
    <w:rsid w:val="00E972B2"/>
    <w:rsid w:val="00EA0C45"/>
    <w:rsid w:val="00EA776E"/>
    <w:rsid w:val="00EC6692"/>
    <w:rsid w:val="00ED695F"/>
    <w:rsid w:val="00F0124C"/>
    <w:rsid w:val="00F214CB"/>
    <w:rsid w:val="00F52EC0"/>
    <w:rsid w:val="00F807F6"/>
    <w:rsid w:val="00F81E37"/>
    <w:rsid w:val="00F8795B"/>
    <w:rsid w:val="00FA2E3B"/>
    <w:rsid w:val="00FB350B"/>
    <w:rsid w:val="00FD1CE0"/>
    <w:rsid w:val="00FD29A7"/>
    <w:rsid w:val="00FD6857"/>
    <w:rsid w:val="00FE4575"/>
    <w:rsid w:val="00FF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A398"/>
  <w15:chartTrackingRefBased/>
  <w15:docId w15:val="{BE1F8C64-5C32-43A5-B34A-A120F969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F117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D6857"/>
  </w:style>
  <w:style w:type="character" w:customStyle="1" w:styleId="noexcerpt">
    <w:name w:val="noexcerpt"/>
    <w:basedOn w:val="DefaultParagraphFont"/>
    <w:rsid w:val="001227C6"/>
  </w:style>
  <w:style w:type="character" w:styleId="Hyperlink">
    <w:name w:val="Hyperlink"/>
    <w:basedOn w:val="DefaultParagraphFont"/>
    <w:uiPriority w:val="99"/>
    <w:semiHidden/>
    <w:unhideWhenUsed/>
    <w:rsid w:val="001227C6"/>
    <w:rPr>
      <w:color w:val="0000FF"/>
      <w:u w:val="single"/>
    </w:rPr>
  </w:style>
  <w:style w:type="character" w:customStyle="1" w:styleId="ipa">
    <w:name w:val="ipa"/>
    <w:basedOn w:val="DefaultParagraphFont"/>
    <w:rsid w:val="001227C6"/>
  </w:style>
  <w:style w:type="character" w:customStyle="1" w:styleId="wrap">
    <w:name w:val="wrap"/>
    <w:basedOn w:val="DefaultParagraphFont"/>
    <w:rsid w:val="001227C6"/>
  </w:style>
  <w:style w:type="paragraph" w:styleId="NormalWeb">
    <w:name w:val="Normal (Web)"/>
    <w:basedOn w:val="Normal"/>
    <w:uiPriority w:val="99"/>
    <w:semiHidden/>
    <w:unhideWhenUsed/>
    <w:rsid w:val="00D2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D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12C"/>
  </w:style>
  <w:style w:type="paragraph" w:styleId="Footer">
    <w:name w:val="footer"/>
    <w:basedOn w:val="Normal"/>
    <w:link w:val="FooterChar"/>
    <w:uiPriority w:val="99"/>
    <w:unhideWhenUsed/>
    <w:rsid w:val="007D6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8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4b8c8f-803b-4825-a1b5-2c66898ad134" xsi:nil="true"/>
    <lcf76f155ced4ddcb4097134ff3c332f xmlns="0303eaaa-79f4-4583-85e7-ce42df53b8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54FAFFDE3D24D9A72291E1328C9A5" ma:contentTypeVersion="10" ma:contentTypeDescription="Create a new document." ma:contentTypeScope="" ma:versionID="d856c69983485a4ca8090c6c5e96d19f">
  <xsd:schema xmlns:xsd="http://www.w3.org/2001/XMLSchema" xmlns:xs="http://www.w3.org/2001/XMLSchema" xmlns:p="http://schemas.microsoft.com/office/2006/metadata/properties" xmlns:ns2="0303eaaa-79f4-4583-85e7-ce42df53b887" xmlns:ns3="8a4b8c8f-803b-4825-a1b5-2c66898ad134" targetNamespace="http://schemas.microsoft.com/office/2006/metadata/properties" ma:root="true" ma:fieldsID="170452752e6eb3c7d424be12fcd11dda" ns2:_="" ns3:_="">
    <xsd:import namespace="0303eaaa-79f4-4583-85e7-ce42df53b887"/>
    <xsd:import namespace="8a4b8c8f-803b-4825-a1b5-2c66898a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3eaaa-79f4-4583-85e7-ce42df53b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d69185-8097-42e3-95a0-7e35a312b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b8c8f-803b-4825-a1b5-2c66898ad1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2c0e6f-bcb2-448d-9b5e-350de448b258}" ma:internalName="TaxCatchAll" ma:showField="CatchAllData" ma:web="8a4b8c8f-803b-4825-a1b5-2c66898a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455FBE-923C-4294-AD88-9A0701BE85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2EBAF5-6CDB-49E2-A5F2-F8E3A806DE0D}">
  <ds:schemaRefs>
    <ds:schemaRef ds:uri="http://schemas.microsoft.com/office/2006/metadata/properties"/>
    <ds:schemaRef ds:uri="http://schemas.microsoft.com/office/infopath/2007/PartnerControls"/>
    <ds:schemaRef ds:uri="8d8dda6b-8a56-47ff-8f66-a57d9acfe733"/>
    <ds:schemaRef ds:uri="8a4b8c8f-803b-4825-a1b5-2c66898ad134"/>
  </ds:schemaRefs>
</ds:datastoreItem>
</file>

<file path=customXml/itemProps3.xml><?xml version="1.0" encoding="utf-8"?>
<ds:datastoreItem xmlns:ds="http://schemas.openxmlformats.org/officeDocument/2006/customXml" ds:itemID="{1C8DC946-0755-49B4-94F1-A1EF925087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2024-01-11T14:49:00Z</cp:lastPrinted>
  <dcterms:created xsi:type="dcterms:W3CDTF">2024-01-31T10:08:00Z</dcterms:created>
  <dcterms:modified xsi:type="dcterms:W3CDTF">2024-03-15T15:06:00Z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0x010100BEBA81FAE611594F9E50F85B97AD23DE</vt:lpwstr>
  </property>
  <property fmtid="{D5CDD505-2E9C-101B-9397-08002B2CF9AE}" pid="3" name="MediaServiceImageTags">
    <vt:lpwstr/>
  </property>
</Properties>
</file>