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016"/>
      </w:tblGrid>
      <w:tr w:rsidR="00184B3F" w14:paraId="282E8502" w14:textId="77777777" w:rsidTr="00184B3F">
        <w:tc>
          <w:tcPr>
            <w:tcW w:w="9016" w:type="dxa"/>
          </w:tcPr>
          <w:p w14:paraId="410E2E05" w14:textId="76016DB9" w:rsidR="00184B3F" w:rsidRPr="00184B3F" w:rsidRDefault="00184B3F" w:rsidP="00184B3F">
            <w:pPr>
              <w:jc w:val="center"/>
              <w:rPr>
                <w:b/>
                <w:bCs/>
                <w:sz w:val="40"/>
                <w:szCs w:val="40"/>
              </w:rPr>
            </w:pPr>
            <w:r>
              <w:rPr>
                <w:noProof/>
              </w:rPr>
              <w:drawing>
                <wp:inline distT="0" distB="0" distL="0" distR="0" wp14:anchorId="40359EAA" wp14:editId="629F791C">
                  <wp:extent cx="733425" cy="985451"/>
                  <wp:effectExtent l="0" t="0" r="0" b="0"/>
                  <wp:docPr id="2100534269"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534269" name="Picture 1" descr="A black and white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7031" cy="990296"/>
                          </a:xfrm>
                          <a:prstGeom prst="rect">
                            <a:avLst/>
                          </a:prstGeom>
                        </pic:spPr>
                      </pic:pic>
                    </a:graphicData>
                  </a:graphic>
                </wp:inline>
              </w:drawing>
            </w:r>
          </w:p>
          <w:p w14:paraId="78C13C2D" w14:textId="04B45059" w:rsidR="00B97867" w:rsidRPr="00184B3F" w:rsidRDefault="00184B3F" w:rsidP="00831193">
            <w:pPr>
              <w:jc w:val="center"/>
            </w:pPr>
            <w:r w:rsidRPr="00184B3F">
              <w:rPr>
                <w:sz w:val="40"/>
                <w:szCs w:val="40"/>
              </w:rPr>
              <w:t>WARWICK TOWN COUNCIL</w:t>
            </w:r>
          </w:p>
        </w:tc>
      </w:tr>
      <w:tr w:rsidR="00184B3F" w14:paraId="7E84B28A" w14:textId="77777777" w:rsidTr="00184B3F">
        <w:tc>
          <w:tcPr>
            <w:tcW w:w="9016" w:type="dxa"/>
          </w:tcPr>
          <w:p w14:paraId="1A35A225" w14:textId="2CD0689E" w:rsidR="00184B3F" w:rsidRDefault="00B97867" w:rsidP="00184B3F">
            <w:pPr>
              <w:jc w:val="center"/>
              <w:rPr>
                <w:sz w:val="32"/>
                <w:szCs w:val="32"/>
              </w:rPr>
            </w:pPr>
            <w:r w:rsidRPr="00B97867">
              <w:rPr>
                <w:sz w:val="32"/>
                <w:szCs w:val="32"/>
              </w:rPr>
              <w:t xml:space="preserve">TOWN CLERK </w:t>
            </w:r>
          </w:p>
          <w:p w14:paraId="1BB15E8B" w14:textId="147B2905" w:rsidR="00B97867" w:rsidRDefault="00B97867" w:rsidP="00831193">
            <w:pPr>
              <w:jc w:val="center"/>
            </w:pPr>
            <w:r w:rsidRPr="00B97867">
              <w:rPr>
                <w:sz w:val="32"/>
                <w:szCs w:val="32"/>
              </w:rPr>
              <w:t>Jayne Topham</w:t>
            </w:r>
          </w:p>
        </w:tc>
      </w:tr>
      <w:tr w:rsidR="00184B3F" w14:paraId="110035C9" w14:textId="77777777" w:rsidTr="00184B3F">
        <w:tc>
          <w:tcPr>
            <w:tcW w:w="9016" w:type="dxa"/>
          </w:tcPr>
          <w:p w14:paraId="20047291" w14:textId="1070E4C8" w:rsidR="00B97867" w:rsidRPr="00B97867" w:rsidRDefault="00B97867" w:rsidP="00B97867">
            <w:pPr>
              <w:jc w:val="center"/>
              <w:rPr>
                <w:sz w:val="28"/>
                <w:szCs w:val="28"/>
              </w:rPr>
            </w:pPr>
            <w:r>
              <w:rPr>
                <w:color w:val="2F5496"/>
              </w:rPr>
              <w:tab/>
            </w:r>
            <w:r w:rsidRPr="00B97867">
              <w:rPr>
                <w:sz w:val="28"/>
                <w:szCs w:val="28"/>
              </w:rPr>
              <w:t>Court House, Jury Street, Warwick CV3</w:t>
            </w:r>
            <w:r w:rsidR="0062526B">
              <w:rPr>
                <w:sz w:val="28"/>
                <w:szCs w:val="28"/>
              </w:rPr>
              <w:t xml:space="preserve">4 4EW </w:t>
            </w:r>
            <w:r w:rsidRPr="00B97867">
              <w:rPr>
                <w:sz w:val="28"/>
                <w:szCs w:val="28"/>
              </w:rPr>
              <w:t>Tel: 01926 411694</w:t>
            </w:r>
          </w:p>
          <w:p w14:paraId="10479709" w14:textId="2D5DD711" w:rsidR="00B97867" w:rsidRPr="00831193" w:rsidRDefault="00B97867" w:rsidP="00B97867">
            <w:pPr>
              <w:jc w:val="center"/>
              <w:rPr>
                <w:sz w:val="24"/>
                <w:szCs w:val="24"/>
              </w:rPr>
            </w:pPr>
            <w:r w:rsidRPr="00831193">
              <w:rPr>
                <w:sz w:val="24"/>
                <w:szCs w:val="24"/>
              </w:rPr>
              <w:t xml:space="preserve">Email: </w:t>
            </w:r>
            <w:hyperlink r:id="rId8" w:history="1">
              <w:r w:rsidRPr="00831193">
                <w:rPr>
                  <w:rStyle w:val="Hyperlink"/>
                  <w:sz w:val="24"/>
                  <w:szCs w:val="24"/>
                </w:rPr>
                <w:t>jaynetopham@warwicktowncouncil.org.uk</w:t>
              </w:r>
            </w:hyperlink>
          </w:p>
          <w:p w14:paraId="6FC4A573" w14:textId="10FF4DF1" w:rsidR="00184B3F" w:rsidRPr="00831193" w:rsidRDefault="00B97867" w:rsidP="00831193">
            <w:pPr>
              <w:jc w:val="center"/>
              <w:rPr>
                <w:color w:val="2F5496"/>
                <w:sz w:val="24"/>
                <w:szCs w:val="24"/>
              </w:rPr>
            </w:pPr>
            <w:r w:rsidRPr="00831193">
              <w:rPr>
                <w:sz w:val="24"/>
                <w:szCs w:val="24"/>
              </w:rPr>
              <w:t xml:space="preserve">Website: </w:t>
            </w:r>
            <w:hyperlink r:id="rId9" w:history="1">
              <w:r w:rsidRPr="00831193">
                <w:rPr>
                  <w:rStyle w:val="Hyperlink"/>
                  <w:sz w:val="24"/>
                  <w:szCs w:val="24"/>
                </w:rPr>
                <w:t>https://www.warwicktowncouncil.gov.uk/</w:t>
              </w:r>
            </w:hyperlink>
          </w:p>
          <w:p w14:paraId="43C2533D" w14:textId="39537E3C" w:rsidR="00184B3F" w:rsidRDefault="00184B3F" w:rsidP="00184B3F">
            <w:pPr>
              <w:spacing w:line="259" w:lineRule="auto"/>
              <w:ind w:left="-7350" w:right="42"/>
              <w:jc w:val="both"/>
            </w:pPr>
            <w:r>
              <w:rPr>
                <w:color w:val="2F5496"/>
              </w:rPr>
              <w:t xml:space="preserve">                                                                                                                           </w:t>
            </w:r>
          </w:p>
        </w:tc>
      </w:tr>
      <w:tr w:rsidR="00B97867" w14:paraId="3FC38CAB" w14:textId="77777777" w:rsidTr="00184B3F">
        <w:tc>
          <w:tcPr>
            <w:tcW w:w="9016" w:type="dxa"/>
          </w:tcPr>
          <w:p w14:paraId="37151B42" w14:textId="04D9B665" w:rsidR="00B97867" w:rsidRPr="00C600C6" w:rsidRDefault="000F3718" w:rsidP="00B97867">
            <w:pPr>
              <w:jc w:val="center"/>
              <w:rPr>
                <w:color w:val="2F5496"/>
                <w:sz w:val="40"/>
                <w:szCs w:val="40"/>
              </w:rPr>
            </w:pPr>
            <w:r>
              <w:rPr>
                <w:color w:val="2F5496"/>
                <w:sz w:val="40"/>
                <w:szCs w:val="40"/>
              </w:rPr>
              <w:t>F</w:t>
            </w:r>
            <w:r w:rsidR="007E1483">
              <w:rPr>
                <w:color w:val="2F5496"/>
                <w:sz w:val="40"/>
                <w:szCs w:val="40"/>
              </w:rPr>
              <w:t>ULL COUNCIL</w:t>
            </w:r>
            <w:r w:rsidR="00CE34EB">
              <w:rPr>
                <w:color w:val="2F5496"/>
                <w:sz w:val="40"/>
                <w:szCs w:val="40"/>
              </w:rPr>
              <w:t xml:space="preserve"> (Special meeting)</w:t>
            </w:r>
          </w:p>
        </w:tc>
      </w:tr>
      <w:tr w:rsidR="00E22EB1" w14:paraId="194816A7" w14:textId="77777777" w:rsidTr="00184B3F">
        <w:tc>
          <w:tcPr>
            <w:tcW w:w="9016" w:type="dxa"/>
          </w:tcPr>
          <w:p w14:paraId="40030AEB" w14:textId="12E126F0" w:rsidR="00E22EB1" w:rsidRPr="00831193" w:rsidRDefault="00E22EB1" w:rsidP="00E22EB1">
            <w:pPr>
              <w:tabs>
                <w:tab w:val="left" w:pos="1440"/>
                <w:tab w:val="left" w:pos="3600"/>
                <w:tab w:val="right" w:pos="9090"/>
              </w:tabs>
              <w:ind w:right="-7"/>
              <w:jc w:val="center"/>
              <w:rPr>
                <w:rFonts w:eastAsia="Times New Roman" w:cs="Times New Roman"/>
                <w:b/>
                <w:sz w:val="24"/>
                <w:szCs w:val="24"/>
              </w:rPr>
            </w:pPr>
            <w:r w:rsidRPr="00831193">
              <w:rPr>
                <w:rFonts w:eastAsia="Times New Roman" w:cs="Times New Roman"/>
                <w:b/>
                <w:sz w:val="24"/>
                <w:szCs w:val="24"/>
              </w:rPr>
              <w:t>NOTICE IS HEREBY GIVEN</w:t>
            </w:r>
            <w:r w:rsidRPr="00831193">
              <w:rPr>
                <w:rFonts w:eastAsia="Times New Roman" w:cs="Times New Roman"/>
                <w:sz w:val="24"/>
                <w:szCs w:val="24"/>
              </w:rPr>
              <w:t xml:space="preserve"> a </w:t>
            </w:r>
            <w:r>
              <w:rPr>
                <w:rFonts w:eastAsia="Times New Roman" w:cs="Times New Roman"/>
                <w:sz w:val="24"/>
                <w:szCs w:val="24"/>
              </w:rPr>
              <w:t xml:space="preserve">special </w:t>
            </w:r>
            <w:r w:rsidRPr="00831193">
              <w:rPr>
                <w:rFonts w:eastAsia="Times New Roman" w:cs="Times New Roman"/>
                <w:sz w:val="24"/>
                <w:szCs w:val="24"/>
              </w:rPr>
              <w:t xml:space="preserve">meeting of </w:t>
            </w:r>
            <w:r w:rsidRPr="002E0707">
              <w:rPr>
                <w:rFonts w:eastAsia="Times New Roman" w:cs="Times New Roman"/>
                <w:b/>
                <w:bCs/>
                <w:sz w:val="24"/>
                <w:szCs w:val="24"/>
              </w:rPr>
              <w:t>FULL COUNCIL</w:t>
            </w:r>
            <w:r w:rsidRPr="00831193">
              <w:rPr>
                <w:rFonts w:eastAsia="Times New Roman" w:cs="Times New Roman"/>
                <w:b/>
                <w:sz w:val="24"/>
                <w:szCs w:val="24"/>
              </w:rPr>
              <w:t xml:space="preserve"> </w:t>
            </w:r>
            <w:r w:rsidRPr="006B6B54">
              <w:rPr>
                <w:rFonts w:eastAsia="Times New Roman" w:cs="Times New Roman"/>
                <w:bCs/>
                <w:sz w:val="24"/>
                <w:szCs w:val="24"/>
              </w:rPr>
              <w:t>for</w:t>
            </w:r>
            <w:r w:rsidRPr="00831193">
              <w:rPr>
                <w:rFonts w:eastAsia="Times New Roman" w:cs="Times New Roman"/>
                <w:sz w:val="24"/>
                <w:szCs w:val="24"/>
              </w:rPr>
              <w:t xml:space="preserve"> </w:t>
            </w:r>
            <w:r w:rsidRPr="00831193">
              <w:rPr>
                <w:rFonts w:eastAsia="Times New Roman" w:cs="Times New Roman"/>
                <w:b/>
                <w:sz w:val="24"/>
                <w:szCs w:val="24"/>
              </w:rPr>
              <w:t xml:space="preserve">WARWICK TOWN COUNCIL </w:t>
            </w:r>
            <w:r w:rsidRPr="00831193">
              <w:rPr>
                <w:rFonts w:eastAsia="Times New Roman" w:cs="Times New Roman"/>
                <w:sz w:val="24"/>
                <w:szCs w:val="24"/>
              </w:rPr>
              <w:t xml:space="preserve">will be held in the </w:t>
            </w:r>
            <w:r>
              <w:rPr>
                <w:rFonts w:eastAsia="Times New Roman" w:cs="Times New Roman"/>
                <w:sz w:val="24"/>
                <w:szCs w:val="24"/>
              </w:rPr>
              <w:t>Council Chamber,</w:t>
            </w:r>
            <w:r w:rsidRPr="00831193">
              <w:rPr>
                <w:rFonts w:eastAsia="Times New Roman" w:cs="Times New Roman"/>
                <w:sz w:val="24"/>
                <w:szCs w:val="24"/>
              </w:rPr>
              <w:t xml:space="preserve"> Court House, Jury Street, Warwick on </w:t>
            </w:r>
            <w:r w:rsidR="001809D7" w:rsidRPr="000D7FFA">
              <w:rPr>
                <w:rFonts w:eastAsia="Times New Roman" w:cs="Times New Roman"/>
                <w:b/>
                <w:bCs/>
                <w:sz w:val="24"/>
                <w:szCs w:val="24"/>
              </w:rPr>
              <w:t>THURSDAY</w:t>
            </w:r>
            <w:r w:rsidRPr="000D7FFA">
              <w:rPr>
                <w:rFonts w:eastAsia="Times New Roman" w:cs="Times New Roman"/>
                <w:b/>
                <w:bCs/>
                <w:sz w:val="24"/>
                <w:szCs w:val="24"/>
              </w:rPr>
              <w:t xml:space="preserve"> 2</w:t>
            </w:r>
            <w:r w:rsidR="006B3591">
              <w:rPr>
                <w:rFonts w:eastAsia="Times New Roman" w:cs="Times New Roman"/>
                <w:b/>
                <w:bCs/>
                <w:sz w:val="24"/>
                <w:szCs w:val="24"/>
              </w:rPr>
              <w:t>3rd</w:t>
            </w:r>
            <w:r w:rsidRPr="000D7FFA">
              <w:rPr>
                <w:rFonts w:eastAsia="Times New Roman" w:cs="Times New Roman"/>
                <w:b/>
                <w:bCs/>
                <w:sz w:val="24"/>
                <w:szCs w:val="24"/>
              </w:rPr>
              <w:t xml:space="preserve"> J</w:t>
            </w:r>
            <w:r w:rsidR="000D7FFA" w:rsidRPr="000D7FFA">
              <w:rPr>
                <w:rFonts w:eastAsia="Times New Roman" w:cs="Times New Roman"/>
                <w:b/>
                <w:bCs/>
                <w:sz w:val="24"/>
                <w:szCs w:val="24"/>
              </w:rPr>
              <w:t>ANUARY</w:t>
            </w:r>
            <w:r w:rsidR="000D7FFA">
              <w:rPr>
                <w:rFonts w:eastAsia="Times New Roman" w:cs="Times New Roman"/>
                <w:b/>
                <w:bCs/>
                <w:sz w:val="24"/>
                <w:szCs w:val="24"/>
              </w:rPr>
              <w:t xml:space="preserve"> 2</w:t>
            </w:r>
            <w:r w:rsidRPr="00831193">
              <w:rPr>
                <w:rFonts w:eastAsia="Times New Roman" w:cs="Times New Roman"/>
                <w:b/>
                <w:bCs/>
                <w:sz w:val="24"/>
                <w:szCs w:val="24"/>
              </w:rPr>
              <w:t>02</w:t>
            </w:r>
            <w:r w:rsidR="000D7FFA">
              <w:rPr>
                <w:rFonts w:eastAsia="Times New Roman" w:cs="Times New Roman"/>
                <w:b/>
                <w:bCs/>
                <w:sz w:val="24"/>
                <w:szCs w:val="24"/>
              </w:rPr>
              <w:t>5</w:t>
            </w:r>
            <w:r w:rsidRPr="00831193">
              <w:rPr>
                <w:rFonts w:eastAsia="Times New Roman" w:cs="Times New Roman"/>
                <w:b/>
                <w:sz w:val="24"/>
                <w:szCs w:val="24"/>
              </w:rPr>
              <w:t xml:space="preserve"> commencing</w:t>
            </w:r>
            <w:r w:rsidRPr="00831193">
              <w:rPr>
                <w:rFonts w:eastAsia="Times New Roman" w:cs="Times New Roman"/>
                <w:sz w:val="24"/>
                <w:szCs w:val="24"/>
              </w:rPr>
              <w:t xml:space="preserve"> at </w:t>
            </w:r>
            <w:r w:rsidRPr="00831193">
              <w:rPr>
                <w:rFonts w:eastAsia="Times New Roman" w:cs="Times New Roman"/>
                <w:b/>
                <w:sz w:val="24"/>
                <w:szCs w:val="24"/>
              </w:rPr>
              <w:t>6.30pm</w:t>
            </w:r>
          </w:p>
          <w:p w14:paraId="0EF2F25A" w14:textId="77777777" w:rsidR="00E22EB1" w:rsidRDefault="00E22EB1" w:rsidP="005922E6">
            <w:pPr>
              <w:pStyle w:val="Heading3"/>
              <w:jc w:val="center"/>
              <w:rPr>
                <w:rFonts w:ascii="Calibri" w:hAnsi="Calibri"/>
                <w:b/>
                <w:color w:val="auto"/>
                <w:sz w:val="36"/>
                <w:szCs w:val="36"/>
              </w:rPr>
            </w:pPr>
          </w:p>
        </w:tc>
      </w:tr>
      <w:tr w:rsidR="00B97867" w14:paraId="45FBD333" w14:textId="77777777" w:rsidTr="00184B3F">
        <w:tc>
          <w:tcPr>
            <w:tcW w:w="9016" w:type="dxa"/>
          </w:tcPr>
          <w:p w14:paraId="281197DD" w14:textId="069843CE" w:rsidR="00B97867" w:rsidRPr="00B97867" w:rsidRDefault="00CE34EB" w:rsidP="005922E6">
            <w:pPr>
              <w:pStyle w:val="Heading3"/>
              <w:jc w:val="center"/>
              <w:rPr>
                <w:b/>
                <w:u w:val="single"/>
              </w:rPr>
            </w:pPr>
            <w:r>
              <w:rPr>
                <w:rFonts w:ascii="Calibri" w:hAnsi="Calibri"/>
                <w:b/>
                <w:color w:val="auto"/>
                <w:sz w:val="36"/>
                <w:szCs w:val="36"/>
              </w:rPr>
              <w:t>AGENDA</w:t>
            </w:r>
            <w:r w:rsidR="00B97867" w:rsidRPr="00B97867">
              <w:rPr>
                <w:sz w:val="36"/>
                <w:szCs w:val="36"/>
              </w:rPr>
              <w:tab/>
            </w:r>
          </w:p>
        </w:tc>
      </w:tr>
    </w:tbl>
    <w:tbl>
      <w:tblPr>
        <w:tblStyle w:val="TableGrid"/>
        <w:tblpPr w:leftFromText="180" w:rightFromText="180" w:vertAnchor="text" w:horzAnchor="margin" w:tblpY="692"/>
        <w:tblW w:w="9129" w:type="dxa"/>
        <w:tblLook w:val="04A0" w:firstRow="1" w:lastRow="0" w:firstColumn="1" w:lastColumn="0" w:noHBand="0" w:noVBand="1"/>
      </w:tblPr>
      <w:tblGrid>
        <w:gridCol w:w="704"/>
        <w:gridCol w:w="8425"/>
      </w:tblGrid>
      <w:tr w:rsidR="00184B3F" w14:paraId="0139F345" w14:textId="77777777" w:rsidTr="00831193">
        <w:tc>
          <w:tcPr>
            <w:tcW w:w="704" w:type="dxa"/>
          </w:tcPr>
          <w:p w14:paraId="6C256EF6" w14:textId="1A2EEDEF" w:rsidR="00184B3F" w:rsidRPr="00145393" w:rsidRDefault="00CE34EB" w:rsidP="0003559A">
            <w:pPr>
              <w:rPr>
                <w:b/>
                <w:bCs/>
              </w:rPr>
            </w:pPr>
            <w:r>
              <w:rPr>
                <w:b/>
                <w:bCs/>
              </w:rPr>
              <w:t>1</w:t>
            </w:r>
            <w:r w:rsidR="00933B6C">
              <w:rPr>
                <w:b/>
                <w:bCs/>
              </w:rPr>
              <w:t>.</w:t>
            </w:r>
          </w:p>
        </w:tc>
        <w:tc>
          <w:tcPr>
            <w:tcW w:w="8425" w:type="dxa"/>
          </w:tcPr>
          <w:p w14:paraId="731ED763" w14:textId="7DA9DB9A" w:rsidR="00E22EB1" w:rsidRPr="00B97867" w:rsidRDefault="00B97867" w:rsidP="00AB3E40">
            <w:pPr>
              <w:rPr>
                <w:b/>
                <w:bCs/>
              </w:rPr>
            </w:pPr>
            <w:r w:rsidRPr="00B41C00">
              <w:rPr>
                <w:b/>
                <w:bCs/>
                <w:sz w:val="24"/>
                <w:szCs w:val="24"/>
              </w:rPr>
              <w:t>APOLOGIES</w:t>
            </w:r>
            <w:r w:rsidR="006C6576">
              <w:rPr>
                <w:b/>
                <w:bCs/>
                <w:sz w:val="24"/>
                <w:szCs w:val="24"/>
              </w:rPr>
              <w:t xml:space="preserve">: </w:t>
            </w:r>
          </w:p>
        </w:tc>
      </w:tr>
      <w:tr w:rsidR="00184B3F" w14:paraId="35C8C483" w14:textId="77777777" w:rsidTr="00831193">
        <w:tc>
          <w:tcPr>
            <w:tcW w:w="704" w:type="dxa"/>
          </w:tcPr>
          <w:p w14:paraId="27364CC0" w14:textId="2B3752BE" w:rsidR="00184B3F" w:rsidRPr="00145393" w:rsidRDefault="00CE34EB" w:rsidP="0003559A">
            <w:pPr>
              <w:rPr>
                <w:b/>
                <w:bCs/>
              </w:rPr>
            </w:pPr>
            <w:r>
              <w:rPr>
                <w:b/>
                <w:bCs/>
              </w:rPr>
              <w:t>2.</w:t>
            </w:r>
          </w:p>
        </w:tc>
        <w:tc>
          <w:tcPr>
            <w:tcW w:w="8425" w:type="dxa"/>
          </w:tcPr>
          <w:p w14:paraId="63E2C5B2" w14:textId="3C711E63" w:rsidR="00184B3F" w:rsidRDefault="00B97867" w:rsidP="0003559A">
            <w:pPr>
              <w:rPr>
                <w:b/>
                <w:bCs/>
                <w:sz w:val="24"/>
                <w:szCs w:val="24"/>
              </w:rPr>
            </w:pPr>
            <w:r w:rsidRPr="00A35B80">
              <w:rPr>
                <w:b/>
                <w:bCs/>
                <w:sz w:val="24"/>
                <w:szCs w:val="24"/>
              </w:rPr>
              <w:t>DECLARATION OF PERSONAL OR PRE</w:t>
            </w:r>
            <w:r w:rsidR="00A930B4" w:rsidRPr="00A35B80">
              <w:rPr>
                <w:b/>
                <w:bCs/>
                <w:sz w:val="24"/>
                <w:szCs w:val="24"/>
              </w:rPr>
              <w:t>J</w:t>
            </w:r>
            <w:r w:rsidRPr="00A35B80">
              <w:rPr>
                <w:b/>
                <w:bCs/>
                <w:sz w:val="24"/>
                <w:szCs w:val="24"/>
              </w:rPr>
              <w:t>UDICIAL INTEREST</w:t>
            </w:r>
            <w:r w:rsidR="00DC3EFB" w:rsidRPr="00A35B80">
              <w:rPr>
                <w:b/>
                <w:bCs/>
                <w:sz w:val="24"/>
                <w:szCs w:val="24"/>
              </w:rPr>
              <w:t>:</w:t>
            </w:r>
          </w:p>
          <w:p w14:paraId="692B1B72" w14:textId="3A7A5ECE" w:rsidR="00B97867" w:rsidRPr="000131DF" w:rsidRDefault="00E22EB1" w:rsidP="00AB3E40">
            <w:pPr>
              <w:rPr>
                <w:rFonts w:cstheme="minorHAnsi"/>
                <w:i/>
                <w:iCs/>
              </w:rPr>
            </w:pPr>
            <w:r w:rsidRPr="000131DF">
              <w:rPr>
                <w:rFonts w:cstheme="minorHAnsi"/>
                <w:i/>
                <w:iCs/>
              </w:rPr>
              <w:t xml:space="preserve">Members to declare the existence and nature of interests in items on the agenda in accordance with the adopted Code of Conduct. Declarations should be disclosed during this item. However, the existence and nature of any interest that subsequently becomes apparent </w:t>
            </w:r>
            <w:proofErr w:type="gramStart"/>
            <w:r w:rsidRPr="000131DF">
              <w:rPr>
                <w:rFonts w:cstheme="minorHAnsi"/>
                <w:i/>
                <w:iCs/>
              </w:rPr>
              <w:t>during the course of</w:t>
            </w:r>
            <w:proofErr w:type="gramEnd"/>
            <w:r w:rsidRPr="000131DF">
              <w:rPr>
                <w:rFonts w:cstheme="minorHAnsi"/>
                <w:i/>
                <w:iCs/>
              </w:rPr>
              <w:t xml:space="preserve"> the meeting must be disclosed immediately. If the interest is not registered, Members must notify the</w:t>
            </w:r>
            <w:r>
              <w:rPr>
                <w:rFonts w:cstheme="minorHAnsi"/>
                <w:i/>
                <w:iCs/>
              </w:rPr>
              <w:t xml:space="preserve"> Town Clerk</w:t>
            </w:r>
            <w:r w:rsidRPr="000131DF">
              <w:rPr>
                <w:rFonts w:cstheme="minorHAnsi"/>
                <w:i/>
                <w:iCs/>
              </w:rPr>
              <w:t xml:space="preserve"> of the interest within 28 days. Members are also reminded of the need to declare predetermination on any matter. If Members are unsure about </w:t>
            </w:r>
            <w:proofErr w:type="gramStart"/>
            <w:r w:rsidRPr="000131DF">
              <w:rPr>
                <w:rFonts w:cstheme="minorHAnsi"/>
                <w:i/>
                <w:iCs/>
              </w:rPr>
              <w:t>whether or not</w:t>
            </w:r>
            <w:proofErr w:type="gramEnd"/>
            <w:r w:rsidRPr="000131DF">
              <w:rPr>
                <w:rFonts w:cstheme="minorHAnsi"/>
                <w:i/>
                <w:iCs/>
              </w:rPr>
              <w:t xml:space="preserve"> they have an interest, or about its nature, they are strongly advised to seek advice from </w:t>
            </w:r>
            <w:r>
              <w:rPr>
                <w:rFonts w:cstheme="minorHAnsi"/>
                <w:i/>
                <w:iCs/>
              </w:rPr>
              <w:t xml:space="preserve">the Town Clerk, </w:t>
            </w:r>
            <w:r w:rsidRPr="000131DF">
              <w:rPr>
                <w:rFonts w:cstheme="minorHAnsi"/>
                <w:i/>
                <w:iCs/>
              </w:rPr>
              <w:t>prior to the meeting.</w:t>
            </w:r>
          </w:p>
        </w:tc>
      </w:tr>
      <w:tr w:rsidR="00F92106" w14:paraId="0BBCD769" w14:textId="77777777" w:rsidTr="00831193">
        <w:tc>
          <w:tcPr>
            <w:tcW w:w="704" w:type="dxa"/>
          </w:tcPr>
          <w:p w14:paraId="0433383B" w14:textId="4536090A" w:rsidR="00F92106" w:rsidRPr="00145393" w:rsidRDefault="00CE34EB" w:rsidP="0003559A">
            <w:pPr>
              <w:rPr>
                <w:b/>
                <w:bCs/>
              </w:rPr>
            </w:pPr>
            <w:r>
              <w:rPr>
                <w:b/>
                <w:bCs/>
              </w:rPr>
              <w:t>3</w:t>
            </w:r>
            <w:r w:rsidR="00933B6C">
              <w:rPr>
                <w:b/>
                <w:bCs/>
              </w:rPr>
              <w:t>.</w:t>
            </w:r>
          </w:p>
        </w:tc>
        <w:tc>
          <w:tcPr>
            <w:tcW w:w="8425" w:type="dxa"/>
          </w:tcPr>
          <w:p w14:paraId="17C2887B" w14:textId="242CBDA1" w:rsidR="00F92106" w:rsidRDefault="00406307" w:rsidP="0003559A">
            <w:pPr>
              <w:rPr>
                <w:b/>
                <w:bCs/>
                <w:sz w:val="24"/>
                <w:szCs w:val="24"/>
              </w:rPr>
            </w:pPr>
            <w:r>
              <w:rPr>
                <w:b/>
                <w:bCs/>
                <w:sz w:val="24"/>
                <w:szCs w:val="24"/>
              </w:rPr>
              <w:t xml:space="preserve">To </w:t>
            </w:r>
            <w:r w:rsidR="00831778">
              <w:rPr>
                <w:b/>
                <w:bCs/>
                <w:sz w:val="24"/>
                <w:szCs w:val="24"/>
              </w:rPr>
              <w:t>APPROVE</w:t>
            </w:r>
            <w:r w:rsidR="00EF1CB9">
              <w:rPr>
                <w:b/>
                <w:bCs/>
                <w:sz w:val="24"/>
                <w:szCs w:val="24"/>
              </w:rPr>
              <w:t xml:space="preserve"> </w:t>
            </w:r>
            <w:r w:rsidR="00831778">
              <w:rPr>
                <w:b/>
                <w:bCs/>
                <w:sz w:val="24"/>
                <w:szCs w:val="24"/>
              </w:rPr>
              <w:t>minutes for FULL COUNCIL</w:t>
            </w:r>
            <w:r>
              <w:rPr>
                <w:b/>
                <w:bCs/>
                <w:sz w:val="24"/>
                <w:szCs w:val="24"/>
              </w:rPr>
              <w:t xml:space="preserve"> meeting held </w:t>
            </w:r>
            <w:r w:rsidR="00E671A6">
              <w:rPr>
                <w:b/>
                <w:bCs/>
                <w:sz w:val="24"/>
                <w:szCs w:val="24"/>
              </w:rPr>
              <w:t>12</w:t>
            </w:r>
            <w:r w:rsidR="00E671A6" w:rsidRPr="00E671A6">
              <w:rPr>
                <w:b/>
                <w:bCs/>
                <w:sz w:val="24"/>
                <w:szCs w:val="24"/>
                <w:vertAlign w:val="superscript"/>
              </w:rPr>
              <w:t>th</w:t>
            </w:r>
            <w:r w:rsidR="00E671A6">
              <w:rPr>
                <w:b/>
                <w:bCs/>
                <w:sz w:val="24"/>
                <w:szCs w:val="24"/>
              </w:rPr>
              <w:t xml:space="preserve"> December</w:t>
            </w:r>
            <w:r>
              <w:rPr>
                <w:b/>
                <w:bCs/>
                <w:sz w:val="24"/>
                <w:szCs w:val="24"/>
              </w:rPr>
              <w:t xml:space="preserve"> </w:t>
            </w:r>
            <w:r w:rsidR="00EF1CB9">
              <w:rPr>
                <w:b/>
                <w:bCs/>
                <w:sz w:val="24"/>
                <w:szCs w:val="24"/>
              </w:rPr>
              <w:t>2024</w:t>
            </w:r>
          </w:p>
          <w:p w14:paraId="21236370" w14:textId="77777777" w:rsidR="000E4FCF" w:rsidRDefault="005972A1" w:rsidP="00AB3E40">
            <w:pPr>
              <w:rPr>
                <w:sz w:val="24"/>
                <w:szCs w:val="24"/>
              </w:rPr>
            </w:pPr>
            <w:r>
              <w:rPr>
                <w:sz w:val="24"/>
                <w:szCs w:val="24"/>
              </w:rPr>
              <w:t>Minutes attached</w:t>
            </w:r>
          </w:p>
          <w:p w14:paraId="3C00F4D1" w14:textId="0A9F51BF" w:rsidR="00A01285" w:rsidRPr="000E4FCF" w:rsidRDefault="00A01285" w:rsidP="00AB3E40">
            <w:pPr>
              <w:rPr>
                <w:sz w:val="24"/>
                <w:szCs w:val="24"/>
              </w:rPr>
            </w:pPr>
            <w:hyperlink r:id="rId10" w:history="1">
              <w:r w:rsidRPr="00A01285">
                <w:rPr>
                  <w:rStyle w:val="Hyperlink"/>
                  <w:sz w:val="24"/>
                  <w:szCs w:val="24"/>
                </w:rPr>
                <w:t>Minutes FC December 2024.docx</w:t>
              </w:r>
            </w:hyperlink>
          </w:p>
        </w:tc>
      </w:tr>
      <w:tr w:rsidR="00872010" w14:paraId="02EC4FC8" w14:textId="77777777" w:rsidTr="00831193">
        <w:tc>
          <w:tcPr>
            <w:tcW w:w="704" w:type="dxa"/>
          </w:tcPr>
          <w:p w14:paraId="295D0F24" w14:textId="0413D4B7" w:rsidR="00872010" w:rsidRDefault="00872010" w:rsidP="0003559A">
            <w:pPr>
              <w:rPr>
                <w:b/>
                <w:bCs/>
              </w:rPr>
            </w:pPr>
            <w:r>
              <w:rPr>
                <w:b/>
                <w:bCs/>
              </w:rPr>
              <w:t>4.</w:t>
            </w:r>
          </w:p>
        </w:tc>
        <w:tc>
          <w:tcPr>
            <w:tcW w:w="8425" w:type="dxa"/>
          </w:tcPr>
          <w:p w14:paraId="32000D5A" w14:textId="77777777" w:rsidR="00872010" w:rsidRDefault="004502B5" w:rsidP="0003559A">
            <w:pPr>
              <w:rPr>
                <w:b/>
                <w:bCs/>
                <w:sz w:val="24"/>
                <w:szCs w:val="24"/>
              </w:rPr>
            </w:pPr>
            <w:r>
              <w:rPr>
                <w:b/>
                <w:bCs/>
                <w:sz w:val="24"/>
                <w:szCs w:val="24"/>
              </w:rPr>
              <w:t>REPORTS OF COMMITTEES</w:t>
            </w:r>
          </w:p>
          <w:p w14:paraId="42AC7789" w14:textId="77777777" w:rsidR="004502B5" w:rsidRDefault="004502B5" w:rsidP="0003559A">
            <w:pPr>
              <w:rPr>
                <w:sz w:val="24"/>
                <w:szCs w:val="24"/>
              </w:rPr>
            </w:pPr>
            <w:r w:rsidRPr="005972A1">
              <w:rPr>
                <w:sz w:val="24"/>
                <w:szCs w:val="24"/>
              </w:rPr>
              <w:t xml:space="preserve">To RECEIVE and ADOPT the minutes of the Planning Committee </w:t>
            </w:r>
            <w:r w:rsidR="009A3F08" w:rsidRPr="005972A1">
              <w:rPr>
                <w:sz w:val="24"/>
                <w:szCs w:val="24"/>
              </w:rPr>
              <w:t>9</w:t>
            </w:r>
            <w:r w:rsidR="009A3F08" w:rsidRPr="005972A1">
              <w:rPr>
                <w:sz w:val="24"/>
                <w:szCs w:val="24"/>
                <w:vertAlign w:val="superscript"/>
              </w:rPr>
              <w:t>th</w:t>
            </w:r>
            <w:r w:rsidR="009A3F08" w:rsidRPr="005972A1">
              <w:rPr>
                <w:sz w:val="24"/>
                <w:szCs w:val="24"/>
              </w:rPr>
              <w:t xml:space="preserve"> January 2025</w:t>
            </w:r>
          </w:p>
          <w:p w14:paraId="2BD85168" w14:textId="75A8FF8C" w:rsidR="00090F5C" w:rsidRPr="005972A1" w:rsidRDefault="00090F5C" w:rsidP="0003559A">
            <w:pPr>
              <w:rPr>
                <w:sz w:val="24"/>
                <w:szCs w:val="24"/>
              </w:rPr>
            </w:pPr>
            <w:hyperlink r:id="rId11" w:history="1">
              <w:r w:rsidRPr="00090F5C">
                <w:rPr>
                  <w:rStyle w:val="Hyperlink"/>
                  <w:sz w:val="24"/>
                  <w:szCs w:val="24"/>
                </w:rPr>
                <w:t>Minutes Planning January 2025.docx</w:t>
              </w:r>
            </w:hyperlink>
          </w:p>
          <w:p w14:paraId="6ED8F269" w14:textId="77777777" w:rsidR="009A3F08" w:rsidRDefault="009A3F08" w:rsidP="0003559A">
            <w:pPr>
              <w:rPr>
                <w:sz w:val="24"/>
                <w:szCs w:val="24"/>
              </w:rPr>
            </w:pPr>
            <w:r w:rsidRPr="005972A1">
              <w:rPr>
                <w:sz w:val="24"/>
                <w:szCs w:val="24"/>
              </w:rPr>
              <w:t xml:space="preserve">To RECEIVE and ADOPT the minutes of the Finance and Policy Committee </w:t>
            </w:r>
            <w:r w:rsidR="005972A1" w:rsidRPr="005972A1">
              <w:rPr>
                <w:sz w:val="24"/>
                <w:szCs w:val="24"/>
              </w:rPr>
              <w:t>16</w:t>
            </w:r>
            <w:r w:rsidR="005972A1" w:rsidRPr="005972A1">
              <w:rPr>
                <w:sz w:val="24"/>
                <w:szCs w:val="24"/>
                <w:vertAlign w:val="superscript"/>
              </w:rPr>
              <w:t>th</w:t>
            </w:r>
            <w:r w:rsidR="005972A1" w:rsidRPr="005972A1">
              <w:rPr>
                <w:sz w:val="24"/>
                <w:szCs w:val="24"/>
              </w:rPr>
              <w:t xml:space="preserve"> January 2025.</w:t>
            </w:r>
          </w:p>
          <w:p w14:paraId="721AA301" w14:textId="41798F55" w:rsidR="005972A1" w:rsidRDefault="005972A1" w:rsidP="0003559A">
            <w:pPr>
              <w:rPr>
                <w:b/>
                <w:bCs/>
                <w:sz w:val="24"/>
                <w:szCs w:val="24"/>
              </w:rPr>
            </w:pPr>
            <w:r>
              <w:rPr>
                <w:sz w:val="24"/>
                <w:szCs w:val="24"/>
              </w:rPr>
              <w:t xml:space="preserve">Minutes </w:t>
            </w:r>
            <w:r w:rsidR="00E96D9F">
              <w:rPr>
                <w:sz w:val="24"/>
                <w:szCs w:val="24"/>
              </w:rPr>
              <w:t>to follow</w:t>
            </w:r>
          </w:p>
        </w:tc>
      </w:tr>
      <w:tr w:rsidR="00145393" w14:paraId="24D70A37" w14:textId="77777777" w:rsidTr="00831193">
        <w:tc>
          <w:tcPr>
            <w:tcW w:w="704" w:type="dxa"/>
          </w:tcPr>
          <w:p w14:paraId="6E3C422D" w14:textId="7D52A33E" w:rsidR="00145393" w:rsidRPr="00CE34EB" w:rsidRDefault="00A30EE5" w:rsidP="0003559A">
            <w:pPr>
              <w:rPr>
                <w:b/>
                <w:bCs/>
              </w:rPr>
            </w:pPr>
            <w:r>
              <w:rPr>
                <w:b/>
                <w:bCs/>
              </w:rPr>
              <w:t>5</w:t>
            </w:r>
            <w:r w:rsidR="00933B6C" w:rsidRPr="00CE34EB">
              <w:rPr>
                <w:b/>
                <w:bCs/>
              </w:rPr>
              <w:t>.</w:t>
            </w:r>
          </w:p>
        </w:tc>
        <w:tc>
          <w:tcPr>
            <w:tcW w:w="8425" w:type="dxa"/>
          </w:tcPr>
          <w:p w14:paraId="13A685FB" w14:textId="042428EB" w:rsidR="00AB3E40" w:rsidRDefault="004612CF" w:rsidP="00CE34EB">
            <w:pPr>
              <w:rPr>
                <w:bCs/>
                <w:szCs w:val="24"/>
              </w:rPr>
            </w:pPr>
            <w:r w:rsidRPr="000D0021">
              <w:rPr>
                <w:b/>
                <w:szCs w:val="24"/>
                <w:u w:val="single"/>
              </w:rPr>
              <w:t>FORECASTS AND PRECEPTS 2025/26</w:t>
            </w:r>
            <w:r>
              <w:rPr>
                <w:bCs/>
                <w:szCs w:val="24"/>
              </w:rPr>
              <w:t xml:space="preserve"> – REVIEW </w:t>
            </w:r>
            <w:r w:rsidR="000D0021">
              <w:rPr>
                <w:bCs/>
                <w:szCs w:val="24"/>
              </w:rPr>
              <w:t xml:space="preserve">recommendations from F &amp; P committee.  </w:t>
            </w:r>
            <w:r w:rsidR="000F2B81">
              <w:rPr>
                <w:bCs/>
                <w:szCs w:val="24"/>
              </w:rPr>
              <w:t xml:space="preserve">Discuss and </w:t>
            </w:r>
            <w:r w:rsidR="000D0021">
              <w:rPr>
                <w:bCs/>
                <w:szCs w:val="24"/>
              </w:rPr>
              <w:t>APPROVE Precept demand.</w:t>
            </w:r>
            <w:r w:rsidR="000E04D2">
              <w:rPr>
                <w:bCs/>
                <w:szCs w:val="24"/>
              </w:rPr>
              <w:t xml:space="preserve"> </w:t>
            </w:r>
            <w:r w:rsidR="00FA6064">
              <w:rPr>
                <w:bCs/>
                <w:szCs w:val="24"/>
              </w:rPr>
              <w:t>Cllr J Sinnott proposing.</w:t>
            </w:r>
          </w:p>
          <w:p w14:paraId="5760EED0" w14:textId="77777777" w:rsidR="005972A1" w:rsidRDefault="005972A1" w:rsidP="00CE34EB">
            <w:pPr>
              <w:rPr>
                <w:bCs/>
                <w:szCs w:val="24"/>
              </w:rPr>
            </w:pPr>
            <w:r>
              <w:rPr>
                <w:bCs/>
                <w:szCs w:val="24"/>
              </w:rPr>
              <w:t>Forecast document attached</w:t>
            </w:r>
          </w:p>
          <w:p w14:paraId="0DA1D1B9" w14:textId="77777777" w:rsidR="000F2B81" w:rsidRPr="000F2B81" w:rsidRDefault="000F2B81" w:rsidP="000F2B81">
            <w:pPr>
              <w:rPr>
                <w:bCs/>
                <w:szCs w:val="24"/>
              </w:rPr>
            </w:pPr>
            <w:hyperlink r:id="rId12" w:history="1">
              <w:r w:rsidRPr="000F2B81">
                <w:rPr>
                  <w:rStyle w:val="Hyperlink"/>
                  <w:bCs/>
                  <w:szCs w:val="24"/>
                </w:rPr>
                <w:t>4 Year Forecast - Income. Jan 2025.xlsx</w:t>
              </w:r>
            </w:hyperlink>
          </w:p>
          <w:p w14:paraId="2FAD12CB" w14:textId="77777777" w:rsidR="00EB1381" w:rsidRPr="00EB1381" w:rsidRDefault="00EB1381" w:rsidP="00EB1381">
            <w:pPr>
              <w:rPr>
                <w:bCs/>
                <w:szCs w:val="24"/>
              </w:rPr>
            </w:pPr>
            <w:hyperlink r:id="rId13" w:history="1">
              <w:r w:rsidRPr="00EB1381">
                <w:rPr>
                  <w:rStyle w:val="Hyperlink"/>
                  <w:bCs/>
                  <w:szCs w:val="24"/>
                </w:rPr>
                <w:t>4 Year Forecast - Expenditure. Jan 25.xlsx</w:t>
              </w:r>
            </w:hyperlink>
          </w:p>
          <w:p w14:paraId="18C3A67F" w14:textId="7887EA9B" w:rsidR="000F2B81" w:rsidRPr="00C038E9" w:rsidRDefault="000F2B81" w:rsidP="00CE34EB">
            <w:pPr>
              <w:rPr>
                <w:bCs/>
                <w:szCs w:val="24"/>
              </w:rPr>
            </w:pPr>
          </w:p>
        </w:tc>
      </w:tr>
      <w:tr w:rsidR="00184B3F" w14:paraId="28C5E3F7" w14:textId="77777777" w:rsidTr="00831193">
        <w:tc>
          <w:tcPr>
            <w:tcW w:w="704" w:type="dxa"/>
          </w:tcPr>
          <w:p w14:paraId="42B2468B" w14:textId="44CA41A9" w:rsidR="00184B3F" w:rsidRPr="00933B6C" w:rsidRDefault="00A30EE5" w:rsidP="0003559A">
            <w:pPr>
              <w:rPr>
                <w:b/>
                <w:bCs/>
              </w:rPr>
            </w:pPr>
            <w:r>
              <w:rPr>
                <w:b/>
                <w:bCs/>
              </w:rPr>
              <w:lastRenderedPageBreak/>
              <w:t>6</w:t>
            </w:r>
            <w:r w:rsidR="00933B6C" w:rsidRPr="00933B6C">
              <w:rPr>
                <w:b/>
                <w:bCs/>
              </w:rPr>
              <w:t>.</w:t>
            </w:r>
          </w:p>
        </w:tc>
        <w:tc>
          <w:tcPr>
            <w:tcW w:w="8425" w:type="dxa"/>
          </w:tcPr>
          <w:p w14:paraId="3133F51C" w14:textId="3E770995" w:rsidR="00AB3E40" w:rsidRPr="000E04D2" w:rsidRDefault="000D0021" w:rsidP="00CE34EB">
            <w:r w:rsidRPr="000E04D2">
              <w:rPr>
                <w:b/>
                <w:bCs/>
                <w:u w:val="single"/>
              </w:rPr>
              <w:t>CALENDAR OF MEETINGS 2025/26</w:t>
            </w:r>
            <w:r w:rsidR="000E04D2">
              <w:rPr>
                <w:b/>
                <w:bCs/>
                <w:u w:val="single"/>
              </w:rPr>
              <w:t xml:space="preserve"> </w:t>
            </w:r>
            <w:r w:rsidR="000E04D2">
              <w:t xml:space="preserve">  APPROVE proposed dates</w:t>
            </w:r>
            <w:r w:rsidR="00FA6064">
              <w:t xml:space="preserve"> – Town Clerk.</w:t>
            </w:r>
          </w:p>
          <w:p w14:paraId="5DFECDF3" w14:textId="77777777" w:rsidR="00E22EB1" w:rsidRDefault="005972A1" w:rsidP="00CE34EB">
            <w:r>
              <w:t xml:space="preserve">Meeting </w:t>
            </w:r>
            <w:r w:rsidR="00193737">
              <w:t>calendar attached</w:t>
            </w:r>
          </w:p>
          <w:p w14:paraId="2E82B76C" w14:textId="48386590" w:rsidR="00193737" w:rsidRDefault="00332DF5" w:rsidP="00CE34EB">
            <w:hyperlink r:id="rId14" w:history="1">
              <w:r w:rsidRPr="00332DF5">
                <w:rPr>
                  <w:rStyle w:val="Hyperlink"/>
                </w:rPr>
                <w:t>25-26 Committee Meetings - DRAFT.docx</w:t>
              </w:r>
            </w:hyperlink>
          </w:p>
          <w:p w14:paraId="4C490807" w14:textId="1B2A63B5" w:rsidR="00A30EE5" w:rsidRPr="00082F7A" w:rsidRDefault="00A30EE5" w:rsidP="00CE34EB"/>
        </w:tc>
      </w:tr>
      <w:tr w:rsidR="00FA6064" w14:paraId="545DAE85" w14:textId="77777777" w:rsidTr="00A30EE5">
        <w:trPr>
          <w:trHeight w:val="416"/>
        </w:trPr>
        <w:tc>
          <w:tcPr>
            <w:tcW w:w="704" w:type="dxa"/>
          </w:tcPr>
          <w:p w14:paraId="3879F30E" w14:textId="787A39CD" w:rsidR="00FA6064" w:rsidRDefault="00A30EE5" w:rsidP="0003559A">
            <w:pPr>
              <w:rPr>
                <w:b/>
                <w:bCs/>
              </w:rPr>
            </w:pPr>
            <w:r>
              <w:rPr>
                <w:b/>
                <w:bCs/>
              </w:rPr>
              <w:t>7</w:t>
            </w:r>
            <w:r w:rsidR="00FA6064">
              <w:rPr>
                <w:b/>
                <w:bCs/>
              </w:rPr>
              <w:t>.</w:t>
            </w:r>
          </w:p>
        </w:tc>
        <w:tc>
          <w:tcPr>
            <w:tcW w:w="8425" w:type="dxa"/>
          </w:tcPr>
          <w:p w14:paraId="2B7C624B" w14:textId="77777777" w:rsidR="00FA6064" w:rsidRDefault="006B2920" w:rsidP="00CE34EB">
            <w:pPr>
              <w:rPr>
                <w:b/>
                <w:bCs/>
                <w:u w:val="single"/>
              </w:rPr>
            </w:pPr>
            <w:r>
              <w:rPr>
                <w:b/>
                <w:bCs/>
                <w:u w:val="single"/>
              </w:rPr>
              <w:t>RESERVE POLICY</w:t>
            </w:r>
          </w:p>
          <w:p w14:paraId="048B17FB" w14:textId="77777777" w:rsidR="00193737" w:rsidRPr="00A30EE5" w:rsidRDefault="00193737" w:rsidP="00CE34EB">
            <w:r w:rsidRPr="00A30EE5">
              <w:t xml:space="preserve">APPROVE </w:t>
            </w:r>
            <w:r w:rsidR="00A30EE5" w:rsidRPr="00A30EE5">
              <w:t>proposed changes.</w:t>
            </w:r>
          </w:p>
          <w:p w14:paraId="5D8F0435" w14:textId="77777777" w:rsidR="00A30EE5" w:rsidRPr="00A30EE5" w:rsidRDefault="00A30EE5" w:rsidP="00CE34EB">
            <w:r w:rsidRPr="00A30EE5">
              <w:t>Policy attached</w:t>
            </w:r>
          </w:p>
          <w:p w14:paraId="396E37C1" w14:textId="48E64780" w:rsidR="00A30EE5" w:rsidRPr="000E04D2" w:rsidRDefault="003D1500" w:rsidP="00CE34EB">
            <w:pPr>
              <w:rPr>
                <w:b/>
                <w:bCs/>
                <w:u w:val="single"/>
              </w:rPr>
            </w:pPr>
            <w:hyperlink r:id="rId15" w:history="1">
              <w:r w:rsidRPr="003D1500">
                <w:rPr>
                  <w:rStyle w:val="Hyperlink"/>
                  <w:b/>
                  <w:bCs/>
                </w:rPr>
                <w:t>WTC Reserves policy report Jan 25.docx</w:t>
              </w:r>
            </w:hyperlink>
          </w:p>
        </w:tc>
      </w:tr>
      <w:tr w:rsidR="00A30EE5" w14:paraId="750986BC" w14:textId="77777777" w:rsidTr="00A30EE5">
        <w:trPr>
          <w:trHeight w:val="416"/>
        </w:trPr>
        <w:tc>
          <w:tcPr>
            <w:tcW w:w="704" w:type="dxa"/>
          </w:tcPr>
          <w:p w14:paraId="133695A0" w14:textId="4E8A63E1" w:rsidR="00A30EE5" w:rsidRDefault="00A30EE5" w:rsidP="0003559A">
            <w:pPr>
              <w:rPr>
                <w:b/>
                <w:bCs/>
              </w:rPr>
            </w:pPr>
            <w:r>
              <w:rPr>
                <w:b/>
                <w:bCs/>
              </w:rPr>
              <w:t>8.</w:t>
            </w:r>
          </w:p>
        </w:tc>
        <w:tc>
          <w:tcPr>
            <w:tcW w:w="8425" w:type="dxa"/>
          </w:tcPr>
          <w:p w14:paraId="6098BD96" w14:textId="77777777" w:rsidR="00A30EE5" w:rsidRDefault="00FA1FA0" w:rsidP="00CE34EB">
            <w:pPr>
              <w:rPr>
                <w:b/>
                <w:bCs/>
                <w:u w:val="single"/>
              </w:rPr>
            </w:pPr>
            <w:r>
              <w:rPr>
                <w:b/>
                <w:bCs/>
                <w:u w:val="single"/>
              </w:rPr>
              <w:t>RISK REGISTER</w:t>
            </w:r>
          </w:p>
          <w:p w14:paraId="2CDECEF9" w14:textId="77777777" w:rsidR="00FA1FA0" w:rsidRPr="00A30EE5" w:rsidRDefault="00FA1FA0" w:rsidP="00FA1FA0">
            <w:r w:rsidRPr="00A30EE5">
              <w:t>APPROVE proposed changes.</w:t>
            </w:r>
          </w:p>
          <w:p w14:paraId="7AB6FC66" w14:textId="0DDD0F42" w:rsidR="00FA1FA0" w:rsidRPr="00A30EE5" w:rsidRDefault="00CC552C" w:rsidP="00FA1FA0">
            <w:r>
              <w:t>Register</w:t>
            </w:r>
            <w:r w:rsidR="00FA1FA0" w:rsidRPr="00A30EE5">
              <w:t xml:space="preserve"> attached</w:t>
            </w:r>
          </w:p>
          <w:p w14:paraId="3016C829" w14:textId="3996E22F" w:rsidR="00FA1FA0" w:rsidRDefault="00CC552C" w:rsidP="00E96D9F">
            <w:pPr>
              <w:rPr>
                <w:b/>
                <w:bCs/>
                <w:u w:val="single"/>
              </w:rPr>
            </w:pPr>
            <w:hyperlink r:id="rId16" w:history="1">
              <w:r w:rsidRPr="00CC552C">
                <w:rPr>
                  <w:rStyle w:val="Hyperlink"/>
                  <w:b/>
                  <w:bCs/>
                </w:rPr>
                <w:t>WTC Risk Register V3 July 2024.xlsx</w:t>
              </w:r>
            </w:hyperlink>
          </w:p>
        </w:tc>
      </w:tr>
      <w:tr w:rsidR="00366C3B" w14:paraId="2F56AD02" w14:textId="77777777" w:rsidTr="00A30EE5">
        <w:trPr>
          <w:trHeight w:val="416"/>
        </w:trPr>
        <w:tc>
          <w:tcPr>
            <w:tcW w:w="704" w:type="dxa"/>
          </w:tcPr>
          <w:p w14:paraId="0D4DAABD" w14:textId="1BADCDDF" w:rsidR="00366C3B" w:rsidRDefault="00366C3B" w:rsidP="0003559A">
            <w:pPr>
              <w:rPr>
                <w:b/>
                <w:bCs/>
              </w:rPr>
            </w:pPr>
            <w:r>
              <w:rPr>
                <w:b/>
                <w:bCs/>
              </w:rPr>
              <w:t>9.</w:t>
            </w:r>
          </w:p>
        </w:tc>
        <w:tc>
          <w:tcPr>
            <w:tcW w:w="8425" w:type="dxa"/>
          </w:tcPr>
          <w:p w14:paraId="07783438" w14:textId="77777777" w:rsidR="00366C3B" w:rsidRDefault="00366C3B" w:rsidP="00CE34EB">
            <w:pPr>
              <w:rPr>
                <w:b/>
                <w:bCs/>
                <w:u w:val="single"/>
              </w:rPr>
            </w:pPr>
            <w:r>
              <w:rPr>
                <w:b/>
                <w:bCs/>
                <w:u w:val="single"/>
              </w:rPr>
              <w:t>SCHEME FOR MEMBERS ALLOWANCE</w:t>
            </w:r>
          </w:p>
          <w:p w14:paraId="46DB129F" w14:textId="77777777" w:rsidR="00366C3B" w:rsidRPr="00A30EE5" w:rsidRDefault="00366C3B" w:rsidP="00366C3B">
            <w:r w:rsidRPr="00A30EE5">
              <w:t>APPROVE proposed changes.</w:t>
            </w:r>
          </w:p>
          <w:p w14:paraId="7D298042" w14:textId="543F87DD" w:rsidR="00366C3B" w:rsidRDefault="00366C3B" w:rsidP="00CE34EB">
            <w:pPr>
              <w:rPr>
                <w:b/>
                <w:bCs/>
                <w:u w:val="single"/>
              </w:rPr>
            </w:pPr>
            <w:r w:rsidRPr="00A30EE5">
              <w:t>Policy attached</w:t>
            </w:r>
          </w:p>
          <w:p w14:paraId="779BCEBA" w14:textId="3F8CCC94" w:rsidR="00366C3B" w:rsidRDefault="00A76705" w:rsidP="00CE34EB">
            <w:pPr>
              <w:rPr>
                <w:b/>
                <w:bCs/>
                <w:u w:val="single"/>
              </w:rPr>
            </w:pPr>
            <w:hyperlink r:id="rId17" w:history="1">
              <w:r w:rsidRPr="00A76705">
                <w:rPr>
                  <w:rStyle w:val="Hyperlink"/>
                  <w:b/>
                  <w:bCs/>
                </w:rPr>
                <w:t>WTC Members Allowance 2024.docx</w:t>
              </w:r>
            </w:hyperlink>
          </w:p>
        </w:tc>
      </w:tr>
      <w:tr w:rsidR="00AD6627" w14:paraId="267C4C31" w14:textId="77777777" w:rsidTr="00A30EE5">
        <w:trPr>
          <w:trHeight w:val="416"/>
        </w:trPr>
        <w:tc>
          <w:tcPr>
            <w:tcW w:w="704" w:type="dxa"/>
          </w:tcPr>
          <w:p w14:paraId="64C60D65" w14:textId="41018C3D" w:rsidR="00AD6627" w:rsidRDefault="00AD6627" w:rsidP="0003559A">
            <w:pPr>
              <w:rPr>
                <w:b/>
                <w:bCs/>
              </w:rPr>
            </w:pPr>
            <w:r>
              <w:rPr>
                <w:b/>
                <w:bCs/>
              </w:rPr>
              <w:t>10.</w:t>
            </w:r>
          </w:p>
        </w:tc>
        <w:tc>
          <w:tcPr>
            <w:tcW w:w="8425" w:type="dxa"/>
          </w:tcPr>
          <w:p w14:paraId="1C000745" w14:textId="77777777" w:rsidR="00AD6627" w:rsidRDefault="00AD6627" w:rsidP="00CE34EB">
            <w:pPr>
              <w:rPr>
                <w:b/>
                <w:bCs/>
                <w:u w:val="single"/>
              </w:rPr>
            </w:pPr>
            <w:r>
              <w:rPr>
                <w:b/>
                <w:bCs/>
                <w:u w:val="single"/>
              </w:rPr>
              <w:t>CONSULTATION</w:t>
            </w:r>
          </w:p>
          <w:p w14:paraId="5A6E678B" w14:textId="50C404CB" w:rsidR="00AD6627" w:rsidRDefault="000D1F9A" w:rsidP="00CE34EB">
            <w:r>
              <w:t>South Warwickshire Local Plan pref</w:t>
            </w:r>
            <w:r w:rsidR="002A3CAA">
              <w:t xml:space="preserve">erred options consultation </w:t>
            </w:r>
          </w:p>
          <w:p w14:paraId="5CBA0C6E" w14:textId="69E57D7E" w:rsidR="002A3CAA" w:rsidRDefault="002A3CAA" w:rsidP="00CE34EB">
            <w:r>
              <w:t xml:space="preserve">Responses required before the </w:t>
            </w:r>
            <w:proofErr w:type="gramStart"/>
            <w:r>
              <w:t>7</w:t>
            </w:r>
            <w:r w:rsidRPr="002A3CAA">
              <w:rPr>
                <w:vertAlign w:val="superscript"/>
              </w:rPr>
              <w:t>th</w:t>
            </w:r>
            <w:proofErr w:type="gramEnd"/>
            <w:r>
              <w:t xml:space="preserve"> March.</w:t>
            </w:r>
          </w:p>
          <w:p w14:paraId="05E9E69C" w14:textId="44282F2A" w:rsidR="002D2BE5" w:rsidRDefault="004D3DF3" w:rsidP="00CE34EB">
            <w:r>
              <w:t xml:space="preserve">DETERMINE </w:t>
            </w:r>
            <w:r w:rsidR="002D2BE5">
              <w:t>response.</w:t>
            </w:r>
          </w:p>
          <w:p w14:paraId="1CFCBA1B" w14:textId="46A0C42D" w:rsidR="002A3CAA" w:rsidRPr="000D1F9A" w:rsidRDefault="002D2BE5" w:rsidP="008C0F5B">
            <w:hyperlink r:id="rId18" w:history="1">
              <w:r w:rsidRPr="002D2BE5">
                <w:rPr>
                  <w:rStyle w:val="Hyperlink"/>
                </w:rPr>
                <w:t>South Warwickshire Local Plan Preferred Options Consultation approved FINAL.doc</w:t>
              </w:r>
            </w:hyperlink>
          </w:p>
        </w:tc>
      </w:tr>
    </w:tbl>
    <w:p w14:paraId="5D13F32A" w14:textId="77777777" w:rsidR="008407AA" w:rsidRDefault="008407AA" w:rsidP="00831193">
      <w:pPr>
        <w:rPr>
          <w:b/>
          <w:bCs/>
        </w:rPr>
      </w:pPr>
    </w:p>
    <w:p w14:paraId="3D8A48CC" w14:textId="77777777" w:rsidR="00933B6C" w:rsidRDefault="00933B6C" w:rsidP="00831193">
      <w:pPr>
        <w:rPr>
          <w:b/>
          <w:bCs/>
        </w:rPr>
      </w:pPr>
    </w:p>
    <w:p w14:paraId="649BE876" w14:textId="4C695E4D" w:rsidR="00C60679" w:rsidRDefault="00C60679" w:rsidP="00E22EB1">
      <w:pPr>
        <w:rPr>
          <w:b/>
          <w:bCs/>
        </w:rPr>
      </w:pPr>
      <w:r>
        <w:rPr>
          <w:b/>
          <w:bCs/>
        </w:rPr>
        <w:t>1</w:t>
      </w:r>
      <w:r w:rsidR="008C0F5B">
        <w:rPr>
          <w:b/>
          <w:bCs/>
        </w:rPr>
        <w:t>6</w:t>
      </w:r>
      <w:r w:rsidRPr="00C60679">
        <w:rPr>
          <w:b/>
          <w:bCs/>
          <w:vertAlign w:val="superscript"/>
        </w:rPr>
        <w:t>th</w:t>
      </w:r>
      <w:r>
        <w:rPr>
          <w:b/>
          <w:bCs/>
        </w:rPr>
        <w:t xml:space="preserve"> January 2025</w:t>
      </w:r>
      <w:r w:rsidR="00E22EB1">
        <w:rPr>
          <w:b/>
          <w:bCs/>
        </w:rPr>
        <w:t xml:space="preserve">                            </w:t>
      </w:r>
    </w:p>
    <w:p w14:paraId="4265FA7B" w14:textId="21247C55" w:rsidR="00E22EB1" w:rsidRDefault="00E22EB1" w:rsidP="00E22EB1">
      <w:r>
        <w:rPr>
          <w:b/>
          <w:bCs/>
        </w:rPr>
        <w:t xml:space="preserve">  </w:t>
      </w:r>
      <w:r w:rsidRPr="00831193">
        <w:rPr>
          <w:rFonts w:ascii="Bradley Hand ITC" w:hAnsi="Bradley Hand ITC"/>
          <w:sz w:val="28"/>
          <w:szCs w:val="28"/>
        </w:rPr>
        <w:t>Jayne Topham</w:t>
      </w:r>
      <w:r>
        <w:rPr>
          <w:rFonts w:ascii="Bradley Hand ITC" w:hAnsi="Bradley Hand ITC"/>
          <w:sz w:val="28"/>
          <w:szCs w:val="28"/>
        </w:rPr>
        <w:t xml:space="preserve">   </w:t>
      </w:r>
      <w:r w:rsidRPr="00145393">
        <w:rPr>
          <w:b/>
          <w:bCs/>
        </w:rPr>
        <w:t>Town Clerk</w:t>
      </w:r>
    </w:p>
    <w:p w14:paraId="4743AC32" w14:textId="5D470FCE" w:rsidR="00E22EB1" w:rsidRDefault="00E22EB1" w:rsidP="00831193">
      <w:pPr>
        <w:rPr>
          <w:b/>
          <w:bCs/>
        </w:rPr>
      </w:pPr>
    </w:p>
    <w:p w14:paraId="4CD00380" w14:textId="77777777" w:rsidR="00E22EB1" w:rsidRDefault="00E22EB1" w:rsidP="00831193">
      <w:pPr>
        <w:rPr>
          <w:b/>
          <w:bCs/>
        </w:rPr>
      </w:pPr>
    </w:p>
    <w:p w14:paraId="562B3621" w14:textId="6ED58D12" w:rsidR="00E22EB1" w:rsidRDefault="00E22EB1" w:rsidP="00831193">
      <w:pPr>
        <w:rPr>
          <w:b/>
          <w:bCs/>
        </w:rPr>
      </w:pPr>
      <w:r>
        <w:rPr>
          <w:b/>
          <w:bCs/>
        </w:rPr>
        <w:t xml:space="preserve">  </w:t>
      </w:r>
    </w:p>
    <w:sectPr w:rsidR="00E22EB1">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F07205" w14:textId="77777777" w:rsidR="00F47E17" w:rsidRDefault="00F47E17" w:rsidP="00A44664">
      <w:pPr>
        <w:spacing w:after="0" w:line="240" w:lineRule="auto"/>
      </w:pPr>
      <w:r>
        <w:separator/>
      </w:r>
    </w:p>
  </w:endnote>
  <w:endnote w:type="continuationSeparator" w:id="0">
    <w:p w14:paraId="265537F6" w14:textId="77777777" w:rsidR="00F47E17" w:rsidRDefault="00F47E17" w:rsidP="00A44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AD8D6" w14:textId="77777777" w:rsidR="00A44664" w:rsidRDefault="00A446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557F1" w14:textId="77777777" w:rsidR="00A44664" w:rsidRDefault="00A446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DE236" w14:textId="77777777" w:rsidR="00A44664" w:rsidRDefault="00A446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7E502" w14:textId="77777777" w:rsidR="00F47E17" w:rsidRDefault="00F47E17" w:rsidP="00A44664">
      <w:pPr>
        <w:spacing w:after="0" w:line="240" w:lineRule="auto"/>
      </w:pPr>
      <w:r>
        <w:separator/>
      </w:r>
    </w:p>
  </w:footnote>
  <w:footnote w:type="continuationSeparator" w:id="0">
    <w:p w14:paraId="5EE7294D" w14:textId="77777777" w:rsidR="00F47E17" w:rsidRDefault="00F47E17" w:rsidP="00A44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E6E58" w14:textId="77777777" w:rsidR="00A44664" w:rsidRDefault="00A446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DE18E" w14:textId="1495C07D" w:rsidR="00A44664" w:rsidRDefault="00A446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0DF72" w14:textId="77777777" w:rsidR="00A44664" w:rsidRDefault="00A446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clip_image001"/>
      </v:shape>
    </w:pict>
  </w:numPicBullet>
  <w:abstractNum w:abstractNumId="0" w15:restartNumberingAfterBreak="0">
    <w:nsid w:val="03FB6AC8"/>
    <w:multiLevelType w:val="hybridMultilevel"/>
    <w:tmpl w:val="8AB60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B1538"/>
    <w:multiLevelType w:val="hybridMultilevel"/>
    <w:tmpl w:val="086EB7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1771E0"/>
    <w:multiLevelType w:val="hybridMultilevel"/>
    <w:tmpl w:val="FBAA3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AD3341"/>
    <w:multiLevelType w:val="hybridMultilevel"/>
    <w:tmpl w:val="14F2EA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964015"/>
    <w:multiLevelType w:val="hybridMultilevel"/>
    <w:tmpl w:val="50B6D320"/>
    <w:lvl w:ilvl="0" w:tplc="189A258A">
      <w:start w:val="1"/>
      <w:numFmt w:val="bullet"/>
      <w:lvlText w:val=""/>
      <w:lvlPicBulletId w:val="0"/>
      <w:lvlJc w:val="left"/>
      <w:pPr>
        <w:tabs>
          <w:tab w:val="num" w:pos="720"/>
        </w:tabs>
        <w:ind w:left="720" w:hanging="360"/>
      </w:pPr>
      <w:rPr>
        <w:rFonts w:ascii="Symbol" w:hAnsi="Symbol" w:hint="default"/>
      </w:rPr>
    </w:lvl>
    <w:lvl w:ilvl="1" w:tplc="89E49796">
      <w:start w:val="1"/>
      <w:numFmt w:val="bullet"/>
      <w:lvlText w:val=""/>
      <w:lvlJc w:val="left"/>
      <w:pPr>
        <w:tabs>
          <w:tab w:val="num" w:pos="1440"/>
        </w:tabs>
        <w:ind w:left="1440" w:hanging="360"/>
      </w:pPr>
      <w:rPr>
        <w:rFonts w:ascii="Symbol" w:hAnsi="Symbol" w:hint="default"/>
      </w:rPr>
    </w:lvl>
    <w:lvl w:ilvl="2" w:tplc="C3066CF4">
      <w:start w:val="1"/>
      <w:numFmt w:val="bullet"/>
      <w:lvlText w:val=""/>
      <w:lvlJc w:val="left"/>
      <w:pPr>
        <w:tabs>
          <w:tab w:val="num" w:pos="2160"/>
        </w:tabs>
        <w:ind w:left="2160" w:hanging="360"/>
      </w:pPr>
      <w:rPr>
        <w:rFonts w:ascii="Symbol" w:hAnsi="Symbol" w:hint="default"/>
      </w:rPr>
    </w:lvl>
    <w:lvl w:ilvl="3" w:tplc="2E02717A">
      <w:start w:val="1"/>
      <w:numFmt w:val="bullet"/>
      <w:lvlText w:val=""/>
      <w:lvlJc w:val="left"/>
      <w:pPr>
        <w:tabs>
          <w:tab w:val="num" w:pos="2880"/>
        </w:tabs>
        <w:ind w:left="2880" w:hanging="360"/>
      </w:pPr>
      <w:rPr>
        <w:rFonts w:ascii="Symbol" w:hAnsi="Symbol" w:hint="default"/>
      </w:rPr>
    </w:lvl>
    <w:lvl w:ilvl="4" w:tplc="E3C0BA7C">
      <w:start w:val="1"/>
      <w:numFmt w:val="bullet"/>
      <w:lvlText w:val=""/>
      <w:lvlJc w:val="left"/>
      <w:pPr>
        <w:tabs>
          <w:tab w:val="num" w:pos="3600"/>
        </w:tabs>
        <w:ind w:left="3600" w:hanging="360"/>
      </w:pPr>
      <w:rPr>
        <w:rFonts w:ascii="Symbol" w:hAnsi="Symbol" w:hint="default"/>
      </w:rPr>
    </w:lvl>
    <w:lvl w:ilvl="5" w:tplc="ABA6A458">
      <w:start w:val="1"/>
      <w:numFmt w:val="bullet"/>
      <w:lvlText w:val=""/>
      <w:lvlJc w:val="left"/>
      <w:pPr>
        <w:tabs>
          <w:tab w:val="num" w:pos="4320"/>
        </w:tabs>
        <w:ind w:left="4320" w:hanging="360"/>
      </w:pPr>
      <w:rPr>
        <w:rFonts w:ascii="Symbol" w:hAnsi="Symbol" w:hint="default"/>
      </w:rPr>
    </w:lvl>
    <w:lvl w:ilvl="6" w:tplc="4BDE0790">
      <w:start w:val="1"/>
      <w:numFmt w:val="bullet"/>
      <w:lvlText w:val=""/>
      <w:lvlJc w:val="left"/>
      <w:pPr>
        <w:tabs>
          <w:tab w:val="num" w:pos="5040"/>
        </w:tabs>
        <w:ind w:left="5040" w:hanging="360"/>
      </w:pPr>
      <w:rPr>
        <w:rFonts w:ascii="Symbol" w:hAnsi="Symbol" w:hint="default"/>
      </w:rPr>
    </w:lvl>
    <w:lvl w:ilvl="7" w:tplc="641A9572">
      <w:start w:val="1"/>
      <w:numFmt w:val="bullet"/>
      <w:lvlText w:val=""/>
      <w:lvlJc w:val="left"/>
      <w:pPr>
        <w:tabs>
          <w:tab w:val="num" w:pos="5760"/>
        </w:tabs>
        <w:ind w:left="5760" w:hanging="360"/>
      </w:pPr>
      <w:rPr>
        <w:rFonts w:ascii="Symbol" w:hAnsi="Symbol" w:hint="default"/>
      </w:rPr>
    </w:lvl>
    <w:lvl w:ilvl="8" w:tplc="C3E4BBCC">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5AE4288"/>
    <w:multiLevelType w:val="hybridMultilevel"/>
    <w:tmpl w:val="77124FC0"/>
    <w:lvl w:ilvl="0" w:tplc="936AADDC">
      <w:start w:val="1"/>
      <w:numFmt w:val="decimal"/>
      <w:lvlText w:val="%1)"/>
      <w:lvlJc w:val="left"/>
      <w:pPr>
        <w:ind w:left="705" w:hanging="360"/>
      </w:pPr>
      <w:rPr>
        <w:rFonts w:hint="default"/>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6" w15:restartNumberingAfterBreak="0">
    <w:nsid w:val="2A8F6956"/>
    <w:multiLevelType w:val="hybridMultilevel"/>
    <w:tmpl w:val="24346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595DAC"/>
    <w:multiLevelType w:val="hybridMultilevel"/>
    <w:tmpl w:val="2D021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C636B3"/>
    <w:multiLevelType w:val="hybridMultilevel"/>
    <w:tmpl w:val="37EA73DA"/>
    <w:lvl w:ilvl="0" w:tplc="16A28222">
      <w:start w:val="1"/>
      <w:numFmt w:val="decimal"/>
      <w:lvlText w:val="%1."/>
      <w:lvlJc w:val="left"/>
      <w:pPr>
        <w:ind w:left="1210" w:hanging="360"/>
      </w:pPr>
      <w:rPr>
        <w:rFonts w:hint="default"/>
        <w:b/>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9" w15:restartNumberingAfterBreak="0">
    <w:nsid w:val="5AF64B80"/>
    <w:multiLevelType w:val="hybridMultilevel"/>
    <w:tmpl w:val="A8486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311B60"/>
    <w:multiLevelType w:val="hybridMultilevel"/>
    <w:tmpl w:val="35F45F22"/>
    <w:lvl w:ilvl="0" w:tplc="0AD4DD70">
      <w:start w:val="1"/>
      <w:numFmt w:val="decimal"/>
      <w:lvlText w:val="%1)"/>
      <w:lvlJc w:val="left"/>
      <w:pPr>
        <w:ind w:left="960" w:hanging="360"/>
      </w:pPr>
      <w:rPr>
        <w:rFonts w:hint="default"/>
        <w:b w:val="0"/>
        <w:bCs/>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11" w15:restartNumberingAfterBreak="0">
    <w:nsid w:val="7E490AC2"/>
    <w:multiLevelType w:val="hybridMultilevel"/>
    <w:tmpl w:val="B546C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6067399">
    <w:abstractNumId w:val="10"/>
  </w:num>
  <w:num w:numId="2" w16cid:durableId="1481119244">
    <w:abstractNumId w:val="4"/>
  </w:num>
  <w:num w:numId="3" w16cid:durableId="1978098250">
    <w:abstractNumId w:val="3"/>
  </w:num>
  <w:num w:numId="4" w16cid:durableId="1754542946">
    <w:abstractNumId w:val="1"/>
  </w:num>
  <w:num w:numId="5" w16cid:durableId="1505432782">
    <w:abstractNumId w:val="5"/>
  </w:num>
  <w:num w:numId="6" w16cid:durableId="1834253413">
    <w:abstractNumId w:val="2"/>
  </w:num>
  <w:num w:numId="7" w16cid:durableId="761679166">
    <w:abstractNumId w:val="0"/>
  </w:num>
  <w:num w:numId="8" w16cid:durableId="1552618263">
    <w:abstractNumId w:val="11"/>
  </w:num>
  <w:num w:numId="9" w16cid:durableId="1318340704">
    <w:abstractNumId w:val="9"/>
  </w:num>
  <w:num w:numId="10" w16cid:durableId="1363676611">
    <w:abstractNumId w:val="7"/>
  </w:num>
  <w:num w:numId="11" w16cid:durableId="92366819">
    <w:abstractNumId w:val="6"/>
  </w:num>
  <w:num w:numId="12" w16cid:durableId="3170062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B3F"/>
    <w:rsid w:val="00005B5B"/>
    <w:rsid w:val="000131DF"/>
    <w:rsid w:val="00016CCF"/>
    <w:rsid w:val="0002278A"/>
    <w:rsid w:val="0003037C"/>
    <w:rsid w:val="000416E4"/>
    <w:rsid w:val="000626AA"/>
    <w:rsid w:val="0006376F"/>
    <w:rsid w:val="00071CEC"/>
    <w:rsid w:val="00074645"/>
    <w:rsid w:val="0008049D"/>
    <w:rsid w:val="00081950"/>
    <w:rsid w:val="00082F7A"/>
    <w:rsid w:val="00085C33"/>
    <w:rsid w:val="00090F5C"/>
    <w:rsid w:val="000A0070"/>
    <w:rsid w:val="000B6FEC"/>
    <w:rsid w:val="000C2EB3"/>
    <w:rsid w:val="000D0021"/>
    <w:rsid w:val="000D1F9A"/>
    <w:rsid w:val="000D7FFA"/>
    <w:rsid w:val="000E04D2"/>
    <w:rsid w:val="000E3C56"/>
    <w:rsid w:val="000E4AE5"/>
    <w:rsid w:val="000E4FCF"/>
    <w:rsid w:val="000E6E88"/>
    <w:rsid w:val="000F2B81"/>
    <w:rsid w:val="000F3718"/>
    <w:rsid w:val="00114D4C"/>
    <w:rsid w:val="00121A59"/>
    <w:rsid w:val="00124F8F"/>
    <w:rsid w:val="0013392E"/>
    <w:rsid w:val="0013611B"/>
    <w:rsid w:val="00145393"/>
    <w:rsid w:val="00160629"/>
    <w:rsid w:val="00161547"/>
    <w:rsid w:val="001663A2"/>
    <w:rsid w:val="00176741"/>
    <w:rsid w:val="001809D7"/>
    <w:rsid w:val="00184B3F"/>
    <w:rsid w:val="001931E5"/>
    <w:rsid w:val="00193737"/>
    <w:rsid w:val="00193CDF"/>
    <w:rsid w:val="001A024D"/>
    <w:rsid w:val="001A174E"/>
    <w:rsid w:val="001B2012"/>
    <w:rsid w:val="001C0A77"/>
    <w:rsid w:val="001D6A48"/>
    <w:rsid w:val="001D761A"/>
    <w:rsid w:val="001E2421"/>
    <w:rsid w:val="001E6162"/>
    <w:rsid w:val="00205FC6"/>
    <w:rsid w:val="00233A01"/>
    <w:rsid w:val="00235216"/>
    <w:rsid w:val="00242A02"/>
    <w:rsid w:val="00252C3E"/>
    <w:rsid w:val="00254117"/>
    <w:rsid w:val="00261993"/>
    <w:rsid w:val="0026540F"/>
    <w:rsid w:val="002729B3"/>
    <w:rsid w:val="002A00DD"/>
    <w:rsid w:val="002A3CAA"/>
    <w:rsid w:val="002A5305"/>
    <w:rsid w:val="002B2619"/>
    <w:rsid w:val="002B7823"/>
    <w:rsid w:val="002D2BE5"/>
    <w:rsid w:val="002D57EF"/>
    <w:rsid w:val="002E0707"/>
    <w:rsid w:val="002E4D2E"/>
    <w:rsid w:val="002F2041"/>
    <w:rsid w:val="00316628"/>
    <w:rsid w:val="00325F5B"/>
    <w:rsid w:val="003325A5"/>
    <w:rsid w:val="00332DF5"/>
    <w:rsid w:val="00335D35"/>
    <w:rsid w:val="00341DE9"/>
    <w:rsid w:val="00357C8D"/>
    <w:rsid w:val="00361277"/>
    <w:rsid w:val="00365F5D"/>
    <w:rsid w:val="00366C3B"/>
    <w:rsid w:val="003740C0"/>
    <w:rsid w:val="00375EB6"/>
    <w:rsid w:val="00390BA8"/>
    <w:rsid w:val="0039484C"/>
    <w:rsid w:val="003B422B"/>
    <w:rsid w:val="003C53B6"/>
    <w:rsid w:val="003C6119"/>
    <w:rsid w:val="003D1500"/>
    <w:rsid w:val="003E5570"/>
    <w:rsid w:val="003F5F35"/>
    <w:rsid w:val="003F6E93"/>
    <w:rsid w:val="00405604"/>
    <w:rsid w:val="00406307"/>
    <w:rsid w:val="00413571"/>
    <w:rsid w:val="004258D4"/>
    <w:rsid w:val="0042771E"/>
    <w:rsid w:val="00435530"/>
    <w:rsid w:val="004375CF"/>
    <w:rsid w:val="004502B5"/>
    <w:rsid w:val="00451B61"/>
    <w:rsid w:val="00452C4D"/>
    <w:rsid w:val="00452D57"/>
    <w:rsid w:val="00455C04"/>
    <w:rsid w:val="004573ED"/>
    <w:rsid w:val="004612CF"/>
    <w:rsid w:val="00462811"/>
    <w:rsid w:val="004631D1"/>
    <w:rsid w:val="00467211"/>
    <w:rsid w:val="00472D2A"/>
    <w:rsid w:val="004753E3"/>
    <w:rsid w:val="00476139"/>
    <w:rsid w:val="00477B66"/>
    <w:rsid w:val="00483AFA"/>
    <w:rsid w:val="00485B53"/>
    <w:rsid w:val="004A2AA0"/>
    <w:rsid w:val="004B6928"/>
    <w:rsid w:val="004C3EFE"/>
    <w:rsid w:val="004C6794"/>
    <w:rsid w:val="004C6D4C"/>
    <w:rsid w:val="004D3DF3"/>
    <w:rsid w:val="004D40A1"/>
    <w:rsid w:val="004E525D"/>
    <w:rsid w:val="004F3D4F"/>
    <w:rsid w:val="004F776E"/>
    <w:rsid w:val="00516800"/>
    <w:rsid w:val="00517731"/>
    <w:rsid w:val="00522D1E"/>
    <w:rsid w:val="00526D9D"/>
    <w:rsid w:val="005355D6"/>
    <w:rsid w:val="00536A48"/>
    <w:rsid w:val="00545DEC"/>
    <w:rsid w:val="00553BF8"/>
    <w:rsid w:val="00554180"/>
    <w:rsid w:val="00570C3A"/>
    <w:rsid w:val="00582007"/>
    <w:rsid w:val="005922E6"/>
    <w:rsid w:val="00593F26"/>
    <w:rsid w:val="005972A1"/>
    <w:rsid w:val="005A587C"/>
    <w:rsid w:val="005B39DA"/>
    <w:rsid w:val="005B592D"/>
    <w:rsid w:val="005C3ACE"/>
    <w:rsid w:val="005C5169"/>
    <w:rsid w:val="005C63E6"/>
    <w:rsid w:val="005D0518"/>
    <w:rsid w:val="005D6973"/>
    <w:rsid w:val="005F4564"/>
    <w:rsid w:val="00601A5B"/>
    <w:rsid w:val="0060299B"/>
    <w:rsid w:val="00606280"/>
    <w:rsid w:val="00617133"/>
    <w:rsid w:val="0062526B"/>
    <w:rsid w:val="00626E31"/>
    <w:rsid w:val="00642995"/>
    <w:rsid w:val="00644375"/>
    <w:rsid w:val="00647329"/>
    <w:rsid w:val="00651FDC"/>
    <w:rsid w:val="00654AF9"/>
    <w:rsid w:val="006557A5"/>
    <w:rsid w:val="00655EA3"/>
    <w:rsid w:val="00692605"/>
    <w:rsid w:val="00696078"/>
    <w:rsid w:val="00696EDE"/>
    <w:rsid w:val="006B024D"/>
    <w:rsid w:val="006B10C4"/>
    <w:rsid w:val="006B2920"/>
    <w:rsid w:val="006B3591"/>
    <w:rsid w:val="006B551A"/>
    <w:rsid w:val="006B6B54"/>
    <w:rsid w:val="006C6576"/>
    <w:rsid w:val="006D76D3"/>
    <w:rsid w:val="006E4DDC"/>
    <w:rsid w:val="006F00CB"/>
    <w:rsid w:val="006F25ED"/>
    <w:rsid w:val="006F401E"/>
    <w:rsid w:val="006F714C"/>
    <w:rsid w:val="0070388B"/>
    <w:rsid w:val="00707DFD"/>
    <w:rsid w:val="00710607"/>
    <w:rsid w:val="00712EF8"/>
    <w:rsid w:val="00717ED6"/>
    <w:rsid w:val="00727795"/>
    <w:rsid w:val="007324D4"/>
    <w:rsid w:val="00740967"/>
    <w:rsid w:val="00761E6C"/>
    <w:rsid w:val="00764D50"/>
    <w:rsid w:val="00772196"/>
    <w:rsid w:val="0077450A"/>
    <w:rsid w:val="0078073E"/>
    <w:rsid w:val="00790ABF"/>
    <w:rsid w:val="00797D50"/>
    <w:rsid w:val="007A50F7"/>
    <w:rsid w:val="007B30D1"/>
    <w:rsid w:val="007E1483"/>
    <w:rsid w:val="007E373F"/>
    <w:rsid w:val="007E67BD"/>
    <w:rsid w:val="007F4B02"/>
    <w:rsid w:val="007F6750"/>
    <w:rsid w:val="007F696E"/>
    <w:rsid w:val="00806622"/>
    <w:rsid w:val="00831193"/>
    <w:rsid w:val="00831491"/>
    <w:rsid w:val="00831778"/>
    <w:rsid w:val="008334C8"/>
    <w:rsid w:val="008369ED"/>
    <w:rsid w:val="008407AA"/>
    <w:rsid w:val="00854583"/>
    <w:rsid w:val="0086305A"/>
    <w:rsid w:val="00872010"/>
    <w:rsid w:val="00875111"/>
    <w:rsid w:val="00882D1F"/>
    <w:rsid w:val="008860B5"/>
    <w:rsid w:val="008A69F8"/>
    <w:rsid w:val="008B3954"/>
    <w:rsid w:val="008B3B99"/>
    <w:rsid w:val="008B5B16"/>
    <w:rsid w:val="008C0F5B"/>
    <w:rsid w:val="008D5E05"/>
    <w:rsid w:val="008E6053"/>
    <w:rsid w:val="00902869"/>
    <w:rsid w:val="00914AC3"/>
    <w:rsid w:val="00916CE4"/>
    <w:rsid w:val="00931550"/>
    <w:rsid w:val="00931767"/>
    <w:rsid w:val="00933B6C"/>
    <w:rsid w:val="0095034B"/>
    <w:rsid w:val="00952666"/>
    <w:rsid w:val="00952FEA"/>
    <w:rsid w:val="0096611F"/>
    <w:rsid w:val="00972990"/>
    <w:rsid w:val="00975C1A"/>
    <w:rsid w:val="00981C75"/>
    <w:rsid w:val="00981ED1"/>
    <w:rsid w:val="00990A95"/>
    <w:rsid w:val="009A1BFE"/>
    <w:rsid w:val="009A3F08"/>
    <w:rsid w:val="009B4920"/>
    <w:rsid w:val="009C0203"/>
    <w:rsid w:val="009C4ABE"/>
    <w:rsid w:val="009D0F16"/>
    <w:rsid w:val="009E479A"/>
    <w:rsid w:val="009E5B28"/>
    <w:rsid w:val="009F7C52"/>
    <w:rsid w:val="00A01285"/>
    <w:rsid w:val="00A10F07"/>
    <w:rsid w:val="00A30EE5"/>
    <w:rsid w:val="00A31C8E"/>
    <w:rsid w:val="00A3226A"/>
    <w:rsid w:val="00A35B80"/>
    <w:rsid w:val="00A402B0"/>
    <w:rsid w:val="00A44664"/>
    <w:rsid w:val="00A72E2E"/>
    <w:rsid w:val="00A74623"/>
    <w:rsid w:val="00A76560"/>
    <w:rsid w:val="00A76705"/>
    <w:rsid w:val="00A76B8D"/>
    <w:rsid w:val="00A930B4"/>
    <w:rsid w:val="00AA07C2"/>
    <w:rsid w:val="00AA17FF"/>
    <w:rsid w:val="00AA559A"/>
    <w:rsid w:val="00AB3E40"/>
    <w:rsid w:val="00AD0CDE"/>
    <w:rsid w:val="00AD5714"/>
    <w:rsid w:val="00AD658B"/>
    <w:rsid w:val="00AD6627"/>
    <w:rsid w:val="00AE54BD"/>
    <w:rsid w:val="00AF6EEB"/>
    <w:rsid w:val="00B13CE2"/>
    <w:rsid w:val="00B41C00"/>
    <w:rsid w:val="00B43554"/>
    <w:rsid w:val="00B651B4"/>
    <w:rsid w:val="00B85AA5"/>
    <w:rsid w:val="00B87230"/>
    <w:rsid w:val="00B90ED0"/>
    <w:rsid w:val="00B91361"/>
    <w:rsid w:val="00B9344A"/>
    <w:rsid w:val="00B95588"/>
    <w:rsid w:val="00B97867"/>
    <w:rsid w:val="00BA43D5"/>
    <w:rsid w:val="00BD1889"/>
    <w:rsid w:val="00BE137A"/>
    <w:rsid w:val="00BE530D"/>
    <w:rsid w:val="00BF48DD"/>
    <w:rsid w:val="00BF49E8"/>
    <w:rsid w:val="00C0344D"/>
    <w:rsid w:val="00C038E9"/>
    <w:rsid w:val="00C275CD"/>
    <w:rsid w:val="00C36072"/>
    <w:rsid w:val="00C54AA6"/>
    <w:rsid w:val="00C600C6"/>
    <w:rsid w:val="00C60679"/>
    <w:rsid w:val="00C620FE"/>
    <w:rsid w:val="00C7049F"/>
    <w:rsid w:val="00C73B93"/>
    <w:rsid w:val="00C7735B"/>
    <w:rsid w:val="00C773CC"/>
    <w:rsid w:val="00CA0412"/>
    <w:rsid w:val="00CA2AAA"/>
    <w:rsid w:val="00CA475C"/>
    <w:rsid w:val="00CA57C3"/>
    <w:rsid w:val="00CB1603"/>
    <w:rsid w:val="00CC0018"/>
    <w:rsid w:val="00CC20E6"/>
    <w:rsid w:val="00CC26E5"/>
    <w:rsid w:val="00CC552C"/>
    <w:rsid w:val="00CD23B7"/>
    <w:rsid w:val="00CD6A75"/>
    <w:rsid w:val="00CD7266"/>
    <w:rsid w:val="00CE34EB"/>
    <w:rsid w:val="00CF1C88"/>
    <w:rsid w:val="00CF3519"/>
    <w:rsid w:val="00D03AAB"/>
    <w:rsid w:val="00D07268"/>
    <w:rsid w:val="00D116A7"/>
    <w:rsid w:val="00D14516"/>
    <w:rsid w:val="00D21940"/>
    <w:rsid w:val="00D25A73"/>
    <w:rsid w:val="00D25B41"/>
    <w:rsid w:val="00D33E40"/>
    <w:rsid w:val="00D42F1F"/>
    <w:rsid w:val="00D46204"/>
    <w:rsid w:val="00D468BE"/>
    <w:rsid w:val="00D511A0"/>
    <w:rsid w:val="00D562E1"/>
    <w:rsid w:val="00D60F54"/>
    <w:rsid w:val="00D6258C"/>
    <w:rsid w:val="00D63F4F"/>
    <w:rsid w:val="00D66DE6"/>
    <w:rsid w:val="00D76F53"/>
    <w:rsid w:val="00D844FD"/>
    <w:rsid w:val="00D91078"/>
    <w:rsid w:val="00D960F8"/>
    <w:rsid w:val="00DC34D8"/>
    <w:rsid w:val="00DC3EFB"/>
    <w:rsid w:val="00DD4592"/>
    <w:rsid w:val="00DE17AC"/>
    <w:rsid w:val="00DE541E"/>
    <w:rsid w:val="00E02011"/>
    <w:rsid w:val="00E07057"/>
    <w:rsid w:val="00E1003F"/>
    <w:rsid w:val="00E13145"/>
    <w:rsid w:val="00E22EB1"/>
    <w:rsid w:val="00E32269"/>
    <w:rsid w:val="00E3483D"/>
    <w:rsid w:val="00E539B7"/>
    <w:rsid w:val="00E577DA"/>
    <w:rsid w:val="00E60EDF"/>
    <w:rsid w:val="00E671A6"/>
    <w:rsid w:val="00E8044D"/>
    <w:rsid w:val="00E96D9F"/>
    <w:rsid w:val="00EB1381"/>
    <w:rsid w:val="00EB413C"/>
    <w:rsid w:val="00EB5EE5"/>
    <w:rsid w:val="00EC274F"/>
    <w:rsid w:val="00EF111A"/>
    <w:rsid w:val="00EF1806"/>
    <w:rsid w:val="00EF1CB9"/>
    <w:rsid w:val="00F12046"/>
    <w:rsid w:val="00F1269C"/>
    <w:rsid w:val="00F23C0F"/>
    <w:rsid w:val="00F3606E"/>
    <w:rsid w:val="00F44785"/>
    <w:rsid w:val="00F47B20"/>
    <w:rsid w:val="00F47E17"/>
    <w:rsid w:val="00F518EF"/>
    <w:rsid w:val="00F57C2D"/>
    <w:rsid w:val="00F61908"/>
    <w:rsid w:val="00F843E6"/>
    <w:rsid w:val="00F92106"/>
    <w:rsid w:val="00F9307B"/>
    <w:rsid w:val="00FA1FA0"/>
    <w:rsid w:val="00FA6064"/>
    <w:rsid w:val="00FB64E3"/>
    <w:rsid w:val="00FB7715"/>
    <w:rsid w:val="00FC2D57"/>
    <w:rsid w:val="00FD2CB9"/>
    <w:rsid w:val="00FD47A7"/>
    <w:rsid w:val="00FE41B9"/>
    <w:rsid w:val="00FE677F"/>
    <w:rsid w:val="00FF53D0"/>
    <w:rsid w:val="00FF5909"/>
    <w:rsid w:val="00FF68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39A6989B"/>
  <w15:chartTrackingRefBased/>
  <w15:docId w15:val="{B9CD8077-3098-4C48-B888-9A3959157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B97867"/>
    <w:pPr>
      <w:keepNext/>
      <w:keepLines/>
      <w:spacing w:before="40" w:after="0" w:line="250" w:lineRule="auto"/>
      <w:ind w:left="10" w:right="18" w:hanging="10"/>
      <w:outlineLvl w:val="2"/>
    </w:pPr>
    <w:rPr>
      <w:rFonts w:asciiTheme="majorHAnsi" w:eastAsiaTheme="majorEastAsia" w:hAnsiTheme="majorHAnsi" w:cstheme="majorBidi"/>
      <w:color w:val="1F3763" w:themeColor="accent1" w:themeShade="7F"/>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4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4B3F"/>
    <w:rPr>
      <w:color w:val="0563C1" w:themeColor="hyperlink"/>
      <w:u w:val="single"/>
    </w:rPr>
  </w:style>
  <w:style w:type="character" w:styleId="UnresolvedMention">
    <w:name w:val="Unresolved Mention"/>
    <w:basedOn w:val="DefaultParagraphFont"/>
    <w:uiPriority w:val="99"/>
    <w:semiHidden/>
    <w:unhideWhenUsed/>
    <w:rsid w:val="00184B3F"/>
    <w:rPr>
      <w:color w:val="605E5C"/>
      <w:shd w:val="clear" w:color="auto" w:fill="E1DFDD"/>
    </w:rPr>
  </w:style>
  <w:style w:type="character" w:customStyle="1" w:styleId="Heading3Char">
    <w:name w:val="Heading 3 Char"/>
    <w:basedOn w:val="DefaultParagraphFont"/>
    <w:link w:val="Heading3"/>
    <w:uiPriority w:val="9"/>
    <w:rsid w:val="00B97867"/>
    <w:rPr>
      <w:rFonts w:asciiTheme="majorHAnsi" w:eastAsiaTheme="majorEastAsia" w:hAnsiTheme="majorHAnsi" w:cstheme="majorBidi"/>
      <w:color w:val="1F3763" w:themeColor="accent1" w:themeShade="7F"/>
      <w:kern w:val="0"/>
      <w:sz w:val="24"/>
      <w:szCs w:val="24"/>
      <w:lang w:eastAsia="en-GB"/>
      <w14:ligatures w14:val="none"/>
    </w:rPr>
  </w:style>
  <w:style w:type="paragraph" w:styleId="BodyTextIndent">
    <w:name w:val="Body Text Indent"/>
    <w:basedOn w:val="Normal"/>
    <w:link w:val="BodyTextIndentChar"/>
    <w:rsid w:val="00B97867"/>
    <w:pPr>
      <w:tabs>
        <w:tab w:val="left" w:pos="1440"/>
        <w:tab w:val="left" w:pos="3600"/>
        <w:tab w:val="right" w:pos="9090"/>
      </w:tabs>
      <w:spacing w:after="0" w:line="240" w:lineRule="auto"/>
      <w:ind w:right="-7"/>
    </w:pPr>
    <w:rPr>
      <w:rFonts w:ascii="Times New Roman" w:eastAsia="Times New Roman" w:hAnsi="Times New Roman" w:cs="Times New Roman"/>
      <w:kern w:val="0"/>
      <w:sz w:val="24"/>
      <w:szCs w:val="20"/>
      <w14:ligatures w14:val="none"/>
    </w:rPr>
  </w:style>
  <w:style w:type="character" w:customStyle="1" w:styleId="BodyTextIndentChar">
    <w:name w:val="Body Text Indent Char"/>
    <w:basedOn w:val="DefaultParagraphFont"/>
    <w:link w:val="BodyTextIndent"/>
    <w:rsid w:val="00B97867"/>
    <w:rPr>
      <w:rFonts w:ascii="Times New Roman" w:eastAsia="Times New Roman" w:hAnsi="Times New Roman" w:cs="Times New Roman"/>
      <w:kern w:val="0"/>
      <w:sz w:val="24"/>
      <w:szCs w:val="20"/>
      <w14:ligatures w14:val="none"/>
    </w:rPr>
  </w:style>
  <w:style w:type="paragraph" w:styleId="ListParagraph">
    <w:name w:val="List Paragraph"/>
    <w:basedOn w:val="Normal"/>
    <w:uiPriority w:val="34"/>
    <w:qFormat/>
    <w:rsid w:val="00145393"/>
    <w:pPr>
      <w:spacing w:after="5" w:line="250" w:lineRule="auto"/>
      <w:ind w:left="720" w:right="18" w:hanging="10"/>
      <w:contextualSpacing/>
    </w:pPr>
    <w:rPr>
      <w:rFonts w:ascii="Calibri" w:eastAsia="Calibri" w:hAnsi="Calibri" w:cs="Calibri"/>
      <w:color w:val="000000"/>
      <w:kern w:val="0"/>
      <w:sz w:val="24"/>
      <w:lang w:eastAsia="en-GB"/>
      <w14:ligatures w14:val="none"/>
    </w:rPr>
  </w:style>
  <w:style w:type="character" w:styleId="SmartLink">
    <w:name w:val="Smart Link"/>
    <w:basedOn w:val="DefaultParagraphFont"/>
    <w:uiPriority w:val="99"/>
    <w:semiHidden/>
    <w:unhideWhenUsed/>
    <w:rsid w:val="008B5B16"/>
    <w:rPr>
      <w:color w:val="0000FF"/>
      <w:u w:val="single"/>
      <w:shd w:val="clear" w:color="auto" w:fill="F3F2F1"/>
    </w:rPr>
  </w:style>
  <w:style w:type="paragraph" w:customStyle="1" w:styleId="xmsonormal">
    <w:name w:val="x_msonormal"/>
    <w:basedOn w:val="Normal"/>
    <w:rsid w:val="0013392E"/>
    <w:pPr>
      <w:spacing w:after="0" w:line="240" w:lineRule="auto"/>
    </w:pPr>
    <w:rPr>
      <w:rFonts w:ascii="Calibri" w:hAnsi="Calibri" w:cs="Calibri"/>
      <w:kern w:val="0"/>
      <w:lang w:eastAsia="en-GB"/>
      <w14:ligatures w14:val="none"/>
    </w:rPr>
  </w:style>
  <w:style w:type="paragraph" w:styleId="Header">
    <w:name w:val="header"/>
    <w:basedOn w:val="Normal"/>
    <w:link w:val="HeaderChar"/>
    <w:uiPriority w:val="99"/>
    <w:unhideWhenUsed/>
    <w:rsid w:val="00A446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664"/>
  </w:style>
  <w:style w:type="paragraph" w:styleId="Footer">
    <w:name w:val="footer"/>
    <w:basedOn w:val="Normal"/>
    <w:link w:val="FooterChar"/>
    <w:uiPriority w:val="99"/>
    <w:unhideWhenUsed/>
    <w:rsid w:val="00A446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39763">
      <w:bodyDiv w:val="1"/>
      <w:marLeft w:val="0"/>
      <w:marRight w:val="0"/>
      <w:marTop w:val="0"/>
      <w:marBottom w:val="0"/>
      <w:divBdr>
        <w:top w:val="none" w:sz="0" w:space="0" w:color="auto"/>
        <w:left w:val="none" w:sz="0" w:space="0" w:color="auto"/>
        <w:bottom w:val="none" w:sz="0" w:space="0" w:color="auto"/>
        <w:right w:val="none" w:sz="0" w:space="0" w:color="auto"/>
      </w:divBdr>
    </w:div>
    <w:div w:id="39476283">
      <w:bodyDiv w:val="1"/>
      <w:marLeft w:val="0"/>
      <w:marRight w:val="0"/>
      <w:marTop w:val="0"/>
      <w:marBottom w:val="0"/>
      <w:divBdr>
        <w:top w:val="none" w:sz="0" w:space="0" w:color="auto"/>
        <w:left w:val="none" w:sz="0" w:space="0" w:color="auto"/>
        <w:bottom w:val="none" w:sz="0" w:space="0" w:color="auto"/>
        <w:right w:val="none" w:sz="0" w:space="0" w:color="auto"/>
      </w:divBdr>
    </w:div>
    <w:div w:id="75519366">
      <w:bodyDiv w:val="1"/>
      <w:marLeft w:val="0"/>
      <w:marRight w:val="0"/>
      <w:marTop w:val="0"/>
      <w:marBottom w:val="0"/>
      <w:divBdr>
        <w:top w:val="none" w:sz="0" w:space="0" w:color="auto"/>
        <w:left w:val="none" w:sz="0" w:space="0" w:color="auto"/>
        <w:bottom w:val="none" w:sz="0" w:space="0" w:color="auto"/>
        <w:right w:val="none" w:sz="0" w:space="0" w:color="auto"/>
      </w:divBdr>
    </w:div>
    <w:div w:id="91049625">
      <w:bodyDiv w:val="1"/>
      <w:marLeft w:val="0"/>
      <w:marRight w:val="0"/>
      <w:marTop w:val="0"/>
      <w:marBottom w:val="0"/>
      <w:divBdr>
        <w:top w:val="none" w:sz="0" w:space="0" w:color="auto"/>
        <w:left w:val="none" w:sz="0" w:space="0" w:color="auto"/>
        <w:bottom w:val="none" w:sz="0" w:space="0" w:color="auto"/>
        <w:right w:val="none" w:sz="0" w:space="0" w:color="auto"/>
      </w:divBdr>
    </w:div>
    <w:div w:id="117339463">
      <w:bodyDiv w:val="1"/>
      <w:marLeft w:val="0"/>
      <w:marRight w:val="0"/>
      <w:marTop w:val="0"/>
      <w:marBottom w:val="0"/>
      <w:divBdr>
        <w:top w:val="none" w:sz="0" w:space="0" w:color="auto"/>
        <w:left w:val="none" w:sz="0" w:space="0" w:color="auto"/>
        <w:bottom w:val="none" w:sz="0" w:space="0" w:color="auto"/>
        <w:right w:val="none" w:sz="0" w:space="0" w:color="auto"/>
      </w:divBdr>
    </w:div>
    <w:div w:id="129251210">
      <w:bodyDiv w:val="1"/>
      <w:marLeft w:val="0"/>
      <w:marRight w:val="0"/>
      <w:marTop w:val="0"/>
      <w:marBottom w:val="0"/>
      <w:divBdr>
        <w:top w:val="none" w:sz="0" w:space="0" w:color="auto"/>
        <w:left w:val="none" w:sz="0" w:space="0" w:color="auto"/>
        <w:bottom w:val="none" w:sz="0" w:space="0" w:color="auto"/>
        <w:right w:val="none" w:sz="0" w:space="0" w:color="auto"/>
      </w:divBdr>
    </w:div>
    <w:div w:id="139273794">
      <w:bodyDiv w:val="1"/>
      <w:marLeft w:val="0"/>
      <w:marRight w:val="0"/>
      <w:marTop w:val="0"/>
      <w:marBottom w:val="0"/>
      <w:divBdr>
        <w:top w:val="none" w:sz="0" w:space="0" w:color="auto"/>
        <w:left w:val="none" w:sz="0" w:space="0" w:color="auto"/>
        <w:bottom w:val="none" w:sz="0" w:space="0" w:color="auto"/>
        <w:right w:val="none" w:sz="0" w:space="0" w:color="auto"/>
      </w:divBdr>
    </w:div>
    <w:div w:id="150022267">
      <w:bodyDiv w:val="1"/>
      <w:marLeft w:val="0"/>
      <w:marRight w:val="0"/>
      <w:marTop w:val="0"/>
      <w:marBottom w:val="0"/>
      <w:divBdr>
        <w:top w:val="none" w:sz="0" w:space="0" w:color="auto"/>
        <w:left w:val="none" w:sz="0" w:space="0" w:color="auto"/>
        <w:bottom w:val="none" w:sz="0" w:space="0" w:color="auto"/>
        <w:right w:val="none" w:sz="0" w:space="0" w:color="auto"/>
      </w:divBdr>
    </w:div>
    <w:div w:id="202980015">
      <w:bodyDiv w:val="1"/>
      <w:marLeft w:val="0"/>
      <w:marRight w:val="0"/>
      <w:marTop w:val="0"/>
      <w:marBottom w:val="0"/>
      <w:divBdr>
        <w:top w:val="none" w:sz="0" w:space="0" w:color="auto"/>
        <w:left w:val="none" w:sz="0" w:space="0" w:color="auto"/>
        <w:bottom w:val="none" w:sz="0" w:space="0" w:color="auto"/>
        <w:right w:val="none" w:sz="0" w:space="0" w:color="auto"/>
      </w:divBdr>
    </w:div>
    <w:div w:id="216280045">
      <w:bodyDiv w:val="1"/>
      <w:marLeft w:val="0"/>
      <w:marRight w:val="0"/>
      <w:marTop w:val="0"/>
      <w:marBottom w:val="0"/>
      <w:divBdr>
        <w:top w:val="none" w:sz="0" w:space="0" w:color="auto"/>
        <w:left w:val="none" w:sz="0" w:space="0" w:color="auto"/>
        <w:bottom w:val="none" w:sz="0" w:space="0" w:color="auto"/>
        <w:right w:val="none" w:sz="0" w:space="0" w:color="auto"/>
      </w:divBdr>
    </w:div>
    <w:div w:id="242571306">
      <w:bodyDiv w:val="1"/>
      <w:marLeft w:val="0"/>
      <w:marRight w:val="0"/>
      <w:marTop w:val="0"/>
      <w:marBottom w:val="0"/>
      <w:divBdr>
        <w:top w:val="none" w:sz="0" w:space="0" w:color="auto"/>
        <w:left w:val="none" w:sz="0" w:space="0" w:color="auto"/>
        <w:bottom w:val="none" w:sz="0" w:space="0" w:color="auto"/>
        <w:right w:val="none" w:sz="0" w:space="0" w:color="auto"/>
      </w:divBdr>
    </w:div>
    <w:div w:id="251471327">
      <w:bodyDiv w:val="1"/>
      <w:marLeft w:val="0"/>
      <w:marRight w:val="0"/>
      <w:marTop w:val="0"/>
      <w:marBottom w:val="0"/>
      <w:divBdr>
        <w:top w:val="none" w:sz="0" w:space="0" w:color="auto"/>
        <w:left w:val="none" w:sz="0" w:space="0" w:color="auto"/>
        <w:bottom w:val="none" w:sz="0" w:space="0" w:color="auto"/>
        <w:right w:val="none" w:sz="0" w:space="0" w:color="auto"/>
      </w:divBdr>
    </w:div>
    <w:div w:id="292177913">
      <w:bodyDiv w:val="1"/>
      <w:marLeft w:val="0"/>
      <w:marRight w:val="0"/>
      <w:marTop w:val="0"/>
      <w:marBottom w:val="0"/>
      <w:divBdr>
        <w:top w:val="none" w:sz="0" w:space="0" w:color="auto"/>
        <w:left w:val="none" w:sz="0" w:space="0" w:color="auto"/>
        <w:bottom w:val="none" w:sz="0" w:space="0" w:color="auto"/>
        <w:right w:val="none" w:sz="0" w:space="0" w:color="auto"/>
      </w:divBdr>
    </w:div>
    <w:div w:id="470295077">
      <w:bodyDiv w:val="1"/>
      <w:marLeft w:val="0"/>
      <w:marRight w:val="0"/>
      <w:marTop w:val="0"/>
      <w:marBottom w:val="0"/>
      <w:divBdr>
        <w:top w:val="none" w:sz="0" w:space="0" w:color="auto"/>
        <w:left w:val="none" w:sz="0" w:space="0" w:color="auto"/>
        <w:bottom w:val="none" w:sz="0" w:space="0" w:color="auto"/>
        <w:right w:val="none" w:sz="0" w:space="0" w:color="auto"/>
      </w:divBdr>
    </w:div>
    <w:div w:id="738526974">
      <w:bodyDiv w:val="1"/>
      <w:marLeft w:val="0"/>
      <w:marRight w:val="0"/>
      <w:marTop w:val="0"/>
      <w:marBottom w:val="0"/>
      <w:divBdr>
        <w:top w:val="none" w:sz="0" w:space="0" w:color="auto"/>
        <w:left w:val="none" w:sz="0" w:space="0" w:color="auto"/>
        <w:bottom w:val="none" w:sz="0" w:space="0" w:color="auto"/>
        <w:right w:val="none" w:sz="0" w:space="0" w:color="auto"/>
      </w:divBdr>
    </w:div>
    <w:div w:id="764543567">
      <w:bodyDiv w:val="1"/>
      <w:marLeft w:val="0"/>
      <w:marRight w:val="0"/>
      <w:marTop w:val="0"/>
      <w:marBottom w:val="0"/>
      <w:divBdr>
        <w:top w:val="none" w:sz="0" w:space="0" w:color="auto"/>
        <w:left w:val="none" w:sz="0" w:space="0" w:color="auto"/>
        <w:bottom w:val="none" w:sz="0" w:space="0" w:color="auto"/>
        <w:right w:val="none" w:sz="0" w:space="0" w:color="auto"/>
      </w:divBdr>
    </w:div>
    <w:div w:id="775516564">
      <w:bodyDiv w:val="1"/>
      <w:marLeft w:val="0"/>
      <w:marRight w:val="0"/>
      <w:marTop w:val="0"/>
      <w:marBottom w:val="0"/>
      <w:divBdr>
        <w:top w:val="none" w:sz="0" w:space="0" w:color="auto"/>
        <w:left w:val="none" w:sz="0" w:space="0" w:color="auto"/>
        <w:bottom w:val="none" w:sz="0" w:space="0" w:color="auto"/>
        <w:right w:val="none" w:sz="0" w:space="0" w:color="auto"/>
      </w:divBdr>
    </w:div>
    <w:div w:id="780997970">
      <w:bodyDiv w:val="1"/>
      <w:marLeft w:val="0"/>
      <w:marRight w:val="0"/>
      <w:marTop w:val="0"/>
      <w:marBottom w:val="0"/>
      <w:divBdr>
        <w:top w:val="none" w:sz="0" w:space="0" w:color="auto"/>
        <w:left w:val="none" w:sz="0" w:space="0" w:color="auto"/>
        <w:bottom w:val="none" w:sz="0" w:space="0" w:color="auto"/>
        <w:right w:val="none" w:sz="0" w:space="0" w:color="auto"/>
      </w:divBdr>
    </w:div>
    <w:div w:id="795832896">
      <w:bodyDiv w:val="1"/>
      <w:marLeft w:val="0"/>
      <w:marRight w:val="0"/>
      <w:marTop w:val="0"/>
      <w:marBottom w:val="0"/>
      <w:divBdr>
        <w:top w:val="none" w:sz="0" w:space="0" w:color="auto"/>
        <w:left w:val="none" w:sz="0" w:space="0" w:color="auto"/>
        <w:bottom w:val="none" w:sz="0" w:space="0" w:color="auto"/>
        <w:right w:val="none" w:sz="0" w:space="0" w:color="auto"/>
      </w:divBdr>
    </w:div>
    <w:div w:id="811481392">
      <w:bodyDiv w:val="1"/>
      <w:marLeft w:val="0"/>
      <w:marRight w:val="0"/>
      <w:marTop w:val="0"/>
      <w:marBottom w:val="0"/>
      <w:divBdr>
        <w:top w:val="none" w:sz="0" w:space="0" w:color="auto"/>
        <w:left w:val="none" w:sz="0" w:space="0" w:color="auto"/>
        <w:bottom w:val="none" w:sz="0" w:space="0" w:color="auto"/>
        <w:right w:val="none" w:sz="0" w:space="0" w:color="auto"/>
      </w:divBdr>
    </w:div>
    <w:div w:id="816462180">
      <w:bodyDiv w:val="1"/>
      <w:marLeft w:val="0"/>
      <w:marRight w:val="0"/>
      <w:marTop w:val="0"/>
      <w:marBottom w:val="0"/>
      <w:divBdr>
        <w:top w:val="none" w:sz="0" w:space="0" w:color="auto"/>
        <w:left w:val="none" w:sz="0" w:space="0" w:color="auto"/>
        <w:bottom w:val="none" w:sz="0" w:space="0" w:color="auto"/>
        <w:right w:val="none" w:sz="0" w:space="0" w:color="auto"/>
      </w:divBdr>
    </w:div>
    <w:div w:id="818108743">
      <w:bodyDiv w:val="1"/>
      <w:marLeft w:val="0"/>
      <w:marRight w:val="0"/>
      <w:marTop w:val="0"/>
      <w:marBottom w:val="0"/>
      <w:divBdr>
        <w:top w:val="none" w:sz="0" w:space="0" w:color="auto"/>
        <w:left w:val="none" w:sz="0" w:space="0" w:color="auto"/>
        <w:bottom w:val="none" w:sz="0" w:space="0" w:color="auto"/>
        <w:right w:val="none" w:sz="0" w:space="0" w:color="auto"/>
      </w:divBdr>
    </w:div>
    <w:div w:id="920942725">
      <w:bodyDiv w:val="1"/>
      <w:marLeft w:val="0"/>
      <w:marRight w:val="0"/>
      <w:marTop w:val="0"/>
      <w:marBottom w:val="0"/>
      <w:divBdr>
        <w:top w:val="none" w:sz="0" w:space="0" w:color="auto"/>
        <w:left w:val="none" w:sz="0" w:space="0" w:color="auto"/>
        <w:bottom w:val="none" w:sz="0" w:space="0" w:color="auto"/>
        <w:right w:val="none" w:sz="0" w:space="0" w:color="auto"/>
      </w:divBdr>
    </w:div>
    <w:div w:id="1007682722">
      <w:bodyDiv w:val="1"/>
      <w:marLeft w:val="0"/>
      <w:marRight w:val="0"/>
      <w:marTop w:val="0"/>
      <w:marBottom w:val="0"/>
      <w:divBdr>
        <w:top w:val="none" w:sz="0" w:space="0" w:color="auto"/>
        <w:left w:val="none" w:sz="0" w:space="0" w:color="auto"/>
        <w:bottom w:val="none" w:sz="0" w:space="0" w:color="auto"/>
        <w:right w:val="none" w:sz="0" w:space="0" w:color="auto"/>
      </w:divBdr>
    </w:div>
    <w:div w:id="1019232990">
      <w:bodyDiv w:val="1"/>
      <w:marLeft w:val="0"/>
      <w:marRight w:val="0"/>
      <w:marTop w:val="0"/>
      <w:marBottom w:val="0"/>
      <w:divBdr>
        <w:top w:val="none" w:sz="0" w:space="0" w:color="auto"/>
        <w:left w:val="none" w:sz="0" w:space="0" w:color="auto"/>
        <w:bottom w:val="none" w:sz="0" w:space="0" w:color="auto"/>
        <w:right w:val="none" w:sz="0" w:space="0" w:color="auto"/>
      </w:divBdr>
    </w:div>
    <w:div w:id="1021586616">
      <w:bodyDiv w:val="1"/>
      <w:marLeft w:val="0"/>
      <w:marRight w:val="0"/>
      <w:marTop w:val="0"/>
      <w:marBottom w:val="0"/>
      <w:divBdr>
        <w:top w:val="none" w:sz="0" w:space="0" w:color="auto"/>
        <w:left w:val="none" w:sz="0" w:space="0" w:color="auto"/>
        <w:bottom w:val="none" w:sz="0" w:space="0" w:color="auto"/>
        <w:right w:val="none" w:sz="0" w:space="0" w:color="auto"/>
      </w:divBdr>
    </w:div>
    <w:div w:id="1030641185">
      <w:bodyDiv w:val="1"/>
      <w:marLeft w:val="0"/>
      <w:marRight w:val="0"/>
      <w:marTop w:val="0"/>
      <w:marBottom w:val="0"/>
      <w:divBdr>
        <w:top w:val="none" w:sz="0" w:space="0" w:color="auto"/>
        <w:left w:val="none" w:sz="0" w:space="0" w:color="auto"/>
        <w:bottom w:val="none" w:sz="0" w:space="0" w:color="auto"/>
        <w:right w:val="none" w:sz="0" w:space="0" w:color="auto"/>
      </w:divBdr>
    </w:div>
    <w:div w:id="1052462695">
      <w:bodyDiv w:val="1"/>
      <w:marLeft w:val="0"/>
      <w:marRight w:val="0"/>
      <w:marTop w:val="0"/>
      <w:marBottom w:val="0"/>
      <w:divBdr>
        <w:top w:val="none" w:sz="0" w:space="0" w:color="auto"/>
        <w:left w:val="none" w:sz="0" w:space="0" w:color="auto"/>
        <w:bottom w:val="none" w:sz="0" w:space="0" w:color="auto"/>
        <w:right w:val="none" w:sz="0" w:space="0" w:color="auto"/>
      </w:divBdr>
    </w:div>
    <w:div w:id="1063602920">
      <w:bodyDiv w:val="1"/>
      <w:marLeft w:val="0"/>
      <w:marRight w:val="0"/>
      <w:marTop w:val="0"/>
      <w:marBottom w:val="0"/>
      <w:divBdr>
        <w:top w:val="none" w:sz="0" w:space="0" w:color="auto"/>
        <w:left w:val="none" w:sz="0" w:space="0" w:color="auto"/>
        <w:bottom w:val="none" w:sz="0" w:space="0" w:color="auto"/>
        <w:right w:val="none" w:sz="0" w:space="0" w:color="auto"/>
      </w:divBdr>
    </w:div>
    <w:div w:id="1096292936">
      <w:bodyDiv w:val="1"/>
      <w:marLeft w:val="0"/>
      <w:marRight w:val="0"/>
      <w:marTop w:val="0"/>
      <w:marBottom w:val="0"/>
      <w:divBdr>
        <w:top w:val="none" w:sz="0" w:space="0" w:color="auto"/>
        <w:left w:val="none" w:sz="0" w:space="0" w:color="auto"/>
        <w:bottom w:val="none" w:sz="0" w:space="0" w:color="auto"/>
        <w:right w:val="none" w:sz="0" w:space="0" w:color="auto"/>
      </w:divBdr>
    </w:div>
    <w:div w:id="1183515289">
      <w:bodyDiv w:val="1"/>
      <w:marLeft w:val="0"/>
      <w:marRight w:val="0"/>
      <w:marTop w:val="0"/>
      <w:marBottom w:val="0"/>
      <w:divBdr>
        <w:top w:val="none" w:sz="0" w:space="0" w:color="auto"/>
        <w:left w:val="none" w:sz="0" w:space="0" w:color="auto"/>
        <w:bottom w:val="none" w:sz="0" w:space="0" w:color="auto"/>
        <w:right w:val="none" w:sz="0" w:space="0" w:color="auto"/>
      </w:divBdr>
    </w:div>
    <w:div w:id="1231815648">
      <w:bodyDiv w:val="1"/>
      <w:marLeft w:val="0"/>
      <w:marRight w:val="0"/>
      <w:marTop w:val="0"/>
      <w:marBottom w:val="0"/>
      <w:divBdr>
        <w:top w:val="none" w:sz="0" w:space="0" w:color="auto"/>
        <w:left w:val="none" w:sz="0" w:space="0" w:color="auto"/>
        <w:bottom w:val="none" w:sz="0" w:space="0" w:color="auto"/>
        <w:right w:val="none" w:sz="0" w:space="0" w:color="auto"/>
      </w:divBdr>
    </w:div>
    <w:div w:id="1336960139">
      <w:bodyDiv w:val="1"/>
      <w:marLeft w:val="0"/>
      <w:marRight w:val="0"/>
      <w:marTop w:val="0"/>
      <w:marBottom w:val="0"/>
      <w:divBdr>
        <w:top w:val="none" w:sz="0" w:space="0" w:color="auto"/>
        <w:left w:val="none" w:sz="0" w:space="0" w:color="auto"/>
        <w:bottom w:val="none" w:sz="0" w:space="0" w:color="auto"/>
        <w:right w:val="none" w:sz="0" w:space="0" w:color="auto"/>
      </w:divBdr>
    </w:div>
    <w:div w:id="1354921981">
      <w:bodyDiv w:val="1"/>
      <w:marLeft w:val="0"/>
      <w:marRight w:val="0"/>
      <w:marTop w:val="0"/>
      <w:marBottom w:val="0"/>
      <w:divBdr>
        <w:top w:val="none" w:sz="0" w:space="0" w:color="auto"/>
        <w:left w:val="none" w:sz="0" w:space="0" w:color="auto"/>
        <w:bottom w:val="none" w:sz="0" w:space="0" w:color="auto"/>
        <w:right w:val="none" w:sz="0" w:space="0" w:color="auto"/>
      </w:divBdr>
    </w:div>
    <w:div w:id="1364015466">
      <w:bodyDiv w:val="1"/>
      <w:marLeft w:val="0"/>
      <w:marRight w:val="0"/>
      <w:marTop w:val="0"/>
      <w:marBottom w:val="0"/>
      <w:divBdr>
        <w:top w:val="none" w:sz="0" w:space="0" w:color="auto"/>
        <w:left w:val="none" w:sz="0" w:space="0" w:color="auto"/>
        <w:bottom w:val="none" w:sz="0" w:space="0" w:color="auto"/>
        <w:right w:val="none" w:sz="0" w:space="0" w:color="auto"/>
      </w:divBdr>
    </w:div>
    <w:div w:id="1425569324">
      <w:bodyDiv w:val="1"/>
      <w:marLeft w:val="0"/>
      <w:marRight w:val="0"/>
      <w:marTop w:val="0"/>
      <w:marBottom w:val="0"/>
      <w:divBdr>
        <w:top w:val="none" w:sz="0" w:space="0" w:color="auto"/>
        <w:left w:val="none" w:sz="0" w:space="0" w:color="auto"/>
        <w:bottom w:val="none" w:sz="0" w:space="0" w:color="auto"/>
        <w:right w:val="none" w:sz="0" w:space="0" w:color="auto"/>
      </w:divBdr>
    </w:div>
    <w:div w:id="1431118080">
      <w:bodyDiv w:val="1"/>
      <w:marLeft w:val="0"/>
      <w:marRight w:val="0"/>
      <w:marTop w:val="0"/>
      <w:marBottom w:val="0"/>
      <w:divBdr>
        <w:top w:val="none" w:sz="0" w:space="0" w:color="auto"/>
        <w:left w:val="none" w:sz="0" w:space="0" w:color="auto"/>
        <w:bottom w:val="none" w:sz="0" w:space="0" w:color="auto"/>
        <w:right w:val="none" w:sz="0" w:space="0" w:color="auto"/>
      </w:divBdr>
    </w:div>
    <w:div w:id="1440177707">
      <w:bodyDiv w:val="1"/>
      <w:marLeft w:val="0"/>
      <w:marRight w:val="0"/>
      <w:marTop w:val="0"/>
      <w:marBottom w:val="0"/>
      <w:divBdr>
        <w:top w:val="none" w:sz="0" w:space="0" w:color="auto"/>
        <w:left w:val="none" w:sz="0" w:space="0" w:color="auto"/>
        <w:bottom w:val="none" w:sz="0" w:space="0" w:color="auto"/>
        <w:right w:val="none" w:sz="0" w:space="0" w:color="auto"/>
      </w:divBdr>
    </w:div>
    <w:div w:id="1468015435">
      <w:bodyDiv w:val="1"/>
      <w:marLeft w:val="0"/>
      <w:marRight w:val="0"/>
      <w:marTop w:val="0"/>
      <w:marBottom w:val="0"/>
      <w:divBdr>
        <w:top w:val="none" w:sz="0" w:space="0" w:color="auto"/>
        <w:left w:val="none" w:sz="0" w:space="0" w:color="auto"/>
        <w:bottom w:val="none" w:sz="0" w:space="0" w:color="auto"/>
        <w:right w:val="none" w:sz="0" w:space="0" w:color="auto"/>
      </w:divBdr>
    </w:div>
    <w:div w:id="1491169805">
      <w:bodyDiv w:val="1"/>
      <w:marLeft w:val="0"/>
      <w:marRight w:val="0"/>
      <w:marTop w:val="0"/>
      <w:marBottom w:val="0"/>
      <w:divBdr>
        <w:top w:val="none" w:sz="0" w:space="0" w:color="auto"/>
        <w:left w:val="none" w:sz="0" w:space="0" w:color="auto"/>
        <w:bottom w:val="none" w:sz="0" w:space="0" w:color="auto"/>
        <w:right w:val="none" w:sz="0" w:space="0" w:color="auto"/>
      </w:divBdr>
    </w:div>
    <w:div w:id="1512136155">
      <w:bodyDiv w:val="1"/>
      <w:marLeft w:val="0"/>
      <w:marRight w:val="0"/>
      <w:marTop w:val="0"/>
      <w:marBottom w:val="0"/>
      <w:divBdr>
        <w:top w:val="none" w:sz="0" w:space="0" w:color="auto"/>
        <w:left w:val="none" w:sz="0" w:space="0" w:color="auto"/>
        <w:bottom w:val="none" w:sz="0" w:space="0" w:color="auto"/>
        <w:right w:val="none" w:sz="0" w:space="0" w:color="auto"/>
      </w:divBdr>
    </w:div>
    <w:div w:id="1519736476">
      <w:bodyDiv w:val="1"/>
      <w:marLeft w:val="0"/>
      <w:marRight w:val="0"/>
      <w:marTop w:val="0"/>
      <w:marBottom w:val="0"/>
      <w:divBdr>
        <w:top w:val="none" w:sz="0" w:space="0" w:color="auto"/>
        <w:left w:val="none" w:sz="0" w:space="0" w:color="auto"/>
        <w:bottom w:val="none" w:sz="0" w:space="0" w:color="auto"/>
        <w:right w:val="none" w:sz="0" w:space="0" w:color="auto"/>
      </w:divBdr>
    </w:div>
    <w:div w:id="1612543278">
      <w:bodyDiv w:val="1"/>
      <w:marLeft w:val="0"/>
      <w:marRight w:val="0"/>
      <w:marTop w:val="0"/>
      <w:marBottom w:val="0"/>
      <w:divBdr>
        <w:top w:val="none" w:sz="0" w:space="0" w:color="auto"/>
        <w:left w:val="none" w:sz="0" w:space="0" w:color="auto"/>
        <w:bottom w:val="none" w:sz="0" w:space="0" w:color="auto"/>
        <w:right w:val="none" w:sz="0" w:space="0" w:color="auto"/>
      </w:divBdr>
    </w:div>
    <w:div w:id="1624573947">
      <w:bodyDiv w:val="1"/>
      <w:marLeft w:val="0"/>
      <w:marRight w:val="0"/>
      <w:marTop w:val="0"/>
      <w:marBottom w:val="0"/>
      <w:divBdr>
        <w:top w:val="none" w:sz="0" w:space="0" w:color="auto"/>
        <w:left w:val="none" w:sz="0" w:space="0" w:color="auto"/>
        <w:bottom w:val="none" w:sz="0" w:space="0" w:color="auto"/>
        <w:right w:val="none" w:sz="0" w:space="0" w:color="auto"/>
      </w:divBdr>
    </w:div>
    <w:div w:id="1658415761">
      <w:bodyDiv w:val="1"/>
      <w:marLeft w:val="0"/>
      <w:marRight w:val="0"/>
      <w:marTop w:val="0"/>
      <w:marBottom w:val="0"/>
      <w:divBdr>
        <w:top w:val="none" w:sz="0" w:space="0" w:color="auto"/>
        <w:left w:val="none" w:sz="0" w:space="0" w:color="auto"/>
        <w:bottom w:val="none" w:sz="0" w:space="0" w:color="auto"/>
        <w:right w:val="none" w:sz="0" w:space="0" w:color="auto"/>
      </w:divBdr>
    </w:div>
    <w:div w:id="1717509159">
      <w:bodyDiv w:val="1"/>
      <w:marLeft w:val="0"/>
      <w:marRight w:val="0"/>
      <w:marTop w:val="0"/>
      <w:marBottom w:val="0"/>
      <w:divBdr>
        <w:top w:val="none" w:sz="0" w:space="0" w:color="auto"/>
        <w:left w:val="none" w:sz="0" w:space="0" w:color="auto"/>
        <w:bottom w:val="none" w:sz="0" w:space="0" w:color="auto"/>
        <w:right w:val="none" w:sz="0" w:space="0" w:color="auto"/>
      </w:divBdr>
    </w:div>
    <w:div w:id="1731997126">
      <w:bodyDiv w:val="1"/>
      <w:marLeft w:val="0"/>
      <w:marRight w:val="0"/>
      <w:marTop w:val="0"/>
      <w:marBottom w:val="0"/>
      <w:divBdr>
        <w:top w:val="none" w:sz="0" w:space="0" w:color="auto"/>
        <w:left w:val="none" w:sz="0" w:space="0" w:color="auto"/>
        <w:bottom w:val="none" w:sz="0" w:space="0" w:color="auto"/>
        <w:right w:val="none" w:sz="0" w:space="0" w:color="auto"/>
      </w:divBdr>
    </w:div>
    <w:div w:id="1752504803">
      <w:bodyDiv w:val="1"/>
      <w:marLeft w:val="0"/>
      <w:marRight w:val="0"/>
      <w:marTop w:val="0"/>
      <w:marBottom w:val="0"/>
      <w:divBdr>
        <w:top w:val="none" w:sz="0" w:space="0" w:color="auto"/>
        <w:left w:val="none" w:sz="0" w:space="0" w:color="auto"/>
        <w:bottom w:val="none" w:sz="0" w:space="0" w:color="auto"/>
        <w:right w:val="none" w:sz="0" w:space="0" w:color="auto"/>
      </w:divBdr>
    </w:div>
    <w:div w:id="1776367261">
      <w:bodyDiv w:val="1"/>
      <w:marLeft w:val="0"/>
      <w:marRight w:val="0"/>
      <w:marTop w:val="0"/>
      <w:marBottom w:val="0"/>
      <w:divBdr>
        <w:top w:val="none" w:sz="0" w:space="0" w:color="auto"/>
        <w:left w:val="none" w:sz="0" w:space="0" w:color="auto"/>
        <w:bottom w:val="none" w:sz="0" w:space="0" w:color="auto"/>
        <w:right w:val="none" w:sz="0" w:space="0" w:color="auto"/>
      </w:divBdr>
    </w:div>
    <w:div w:id="1782607515">
      <w:bodyDiv w:val="1"/>
      <w:marLeft w:val="0"/>
      <w:marRight w:val="0"/>
      <w:marTop w:val="0"/>
      <w:marBottom w:val="0"/>
      <w:divBdr>
        <w:top w:val="none" w:sz="0" w:space="0" w:color="auto"/>
        <w:left w:val="none" w:sz="0" w:space="0" w:color="auto"/>
        <w:bottom w:val="none" w:sz="0" w:space="0" w:color="auto"/>
        <w:right w:val="none" w:sz="0" w:space="0" w:color="auto"/>
      </w:divBdr>
    </w:div>
    <w:div w:id="1852599191">
      <w:bodyDiv w:val="1"/>
      <w:marLeft w:val="0"/>
      <w:marRight w:val="0"/>
      <w:marTop w:val="0"/>
      <w:marBottom w:val="0"/>
      <w:divBdr>
        <w:top w:val="none" w:sz="0" w:space="0" w:color="auto"/>
        <w:left w:val="none" w:sz="0" w:space="0" w:color="auto"/>
        <w:bottom w:val="none" w:sz="0" w:space="0" w:color="auto"/>
        <w:right w:val="none" w:sz="0" w:space="0" w:color="auto"/>
      </w:divBdr>
    </w:div>
    <w:div w:id="1873107888">
      <w:bodyDiv w:val="1"/>
      <w:marLeft w:val="0"/>
      <w:marRight w:val="0"/>
      <w:marTop w:val="0"/>
      <w:marBottom w:val="0"/>
      <w:divBdr>
        <w:top w:val="none" w:sz="0" w:space="0" w:color="auto"/>
        <w:left w:val="none" w:sz="0" w:space="0" w:color="auto"/>
        <w:bottom w:val="none" w:sz="0" w:space="0" w:color="auto"/>
        <w:right w:val="none" w:sz="0" w:space="0" w:color="auto"/>
      </w:divBdr>
    </w:div>
    <w:div w:id="1891844483">
      <w:bodyDiv w:val="1"/>
      <w:marLeft w:val="0"/>
      <w:marRight w:val="0"/>
      <w:marTop w:val="0"/>
      <w:marBottom w:val="0"/>
      <w:divBdr>
        <w:top w:val="none" w:sz="0" w:space="0" w:color="auto"/>
        <w:left w:val="none" w:sz="0" w:space="0" w:color="auto"/>
        <w:bottom w:val="none" w:sz="0" w:space="0" w:color="auto"/>
        <w:right w:val="none" w:sz="0" w:space="0" w:color="auto"/>
      </w:divBdr>
    </w:div>
    <w:div w:id="1928421328">
      <w:bodyDiv w:val="1"/>
      <w:marLeft w:val="0"/>
      <w:marRight w:val="0"/>
      <w:marTop w:val="0"/>
      <w:marBottom w:val="0"/>
      <w:divBdr>
        <w:top w:val="none" w:sz="0" w:space="0" w:color="auto"/>
        <w:left w:val="none" w:sz="0" w:space="0" w:color="auto"/>
        <w:bottom w:val="none" w:sz="0" w:space="0" w:color="auto"/>
        <w:right w:val="none" w:sz="0" w:space="0" w:color="auto"/>
      </w:divBdr>
    </w:div>
    <w:div w:id="1940941378">
      <w:bodyDiv w:val="1"/>
      <w:marLeft w:val="0"/>
      <w:marRight w:val="0"/>
      <w:marTop w:val="0"/>
      <w:marBottom w:val="0"/>
      <w:divBdr>
        <w:top w:val="none" w:sz="0" w:space="0" w:color="auto"/>
        <w:left w:val="none" w:sz="0" w:space="0" w:color="auto"/>
        <w:bottom w:val="none" w:sz="0" w:space="0" w:color="auto"/>
        <w:right w:val="none" w:sz="0" w:space="0" w:color="auto"/>
      </w:divBdr>
    </w:div>
    <w:div w:id="1965118737">
      <w:bodyDiv w:val="1"/>
      <w:marLeft w:val="0"/>
      <w:marRight w:val="0"/>
      <w:marTop w:val="0"/>
      <w:marBottom w:val="0"/>
      <w:divBdr>
        <w:top w:val="none" w:sz="0" w:space="0" w:color="auto"/>
        <w:left w:val="none" w:sz="0" w:space="0" w:color="auto"/>
        <w:bottom w:val="none" w:sz="0" w:space="0" w:color="auto"/>
        <w:right w:val="none" w:sz="0" w:space="0" w:color="auto"/>
      </w:divBdr>
    </w:div>
    <w:div w:id="1970354268">
      <w:bodyDiv w:val="1"/>
      <w:marLeft w:val="0"/>
      <w:marRight w:val="0"/>
      <w:marTop w:val="0"/>
      <w:marBottom w:val="0"/>
      <w:divBdr>
        <w:top w:val="none" w:sz="0" w:space="0" w:color="auto"/>
        <w:left w:val="none" w:sz="0" w:space="0" w:color="auto"/>
        <w:bottom w:val="none" w:sz="0" w:space="0" w:color="auto"/>
        <w:right w:val="none" w:sz="0" w:space="0" w:color="auto"/>
      </w:divBdr>
    </w:div>
    <w:div w:id="2004237833">
      <w:bodyDiv w:val="1"/>
      <w:marLeft w:val="0"/>
      <w:marRight w:val="0"/>
      <w:marTop w:val="0"/>
      <w:marBottom w:val="0"/>
      <w:divBdr>
        <w:top w:val="none" w:sz="0" w:space="0" w:color="auto"/>
        <w:left w:val="none" w:sz="0" w:space="0" w:color="auto"/>
        <w:bottom w:val="none" w:sz="0" w:space="0" w:color="auto"/>
        <w:right w:val="none" w:sz="0" w:space="0" w:color="auto"/>
      </w:divBdr>
    </w:div>
    <w:div w:id="2050183280">
      <w:bodyDiv w:val="1"/>
      <w:marLeft w:val="0"/>
      <w:marRight w:val="0"/>
      <w:marTop w:val="0"/>
      <w:marBottom w:val="0"/>
      <w:divBdr>
        <w:top w:val="none" w:sz="0" w:space="0" w:color="auto"/>
        <w:left w:val="none" w:sz="0" w:space="0" w:color="auto"/>
        <w:bottom w:val="none" w:sz="0" w:space="0" w:color="auto"/>
        <w:right w:val="none" w:sz="0" w:space="0" w:color="auto"/>
      </w:divBdr>
    </w:div>
    <w:div w:id="2054425534">
      <w:bodyDiv w:val="1"/>
      <w:marLeft w:val="0"/>
      <w:marRight w:val="0"/>
      <w:marTop w:val="0"/>
      <w:marBottom w:val="0"/>
      <w:divBdr>
        <w:top w:val="none" w:sz="0" w:space="0" w:color="auto"/>
        <w:left w:val="none" w:sz="0" w:space="0" w:color="auto"/>
        <w:bottom w:val="none" w:sz="0" w:space="0" w:color="auto"/>
        <w:right w:val="none" w:sz="0" w:space="0" w:color="auto"/>
      </w:divBdr>
    </w:div>
    <w:div w:id="211991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ynetopham@warwicktowncouncil.org.uk" TargetMode="External"/><Relationship Id="rId13" Type="http://schemas.openxmlformats.org/officeDocument/2006/relationships/hyperlink" Target="https://warwicktowncouncil-my.sharepoint.com/:x:/g/personal/jaynetopham_warwicktowncouncil_org_uk/ERiR9TerP4RLjOtsPr6uMxoBsfVnqBYpw6Yq9FY9vuTnAA?e=d558Io" TargetMode="External"/><Relationship Id="rId18" Type="http://schemas.openxmlformats.org/officeDocument/2006/relationships/hyperlink" Target="https://warwicktowncouncil-my.sharepoint.com/:w:/g/personal/jaynetopham_warwicktowncouncil_org_uk/EQ9pjG-jPQtOt3T0koryiJIB9IkSWNedioV4MgGcAwTNbA?e=dABpmI"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2.png"/><Relationship Id="rId12" Type="http://schemas.openxmlformats.org/officeDocument/2006/relationships/hyperlink" Target="https://warwicktowncouncil-my.sharepoint.com/:x:/g/personal/jaynetopham_warwicktowncouncil_org_uk/ETfn_Wsc-NBAuEkP8yXqBQwB_MWKEKzxI3_SOyIhzySstw?e=ZF2Kpd" TargetMode="External"/><Relationship Id="rId17" Type="http://schemas.openxmlformats.org/officeDocument/2006/relationships/hyperlink" Target="https://warwicktowncouncil-my.sharepoint.com/:w:/g/personal/jaynetopham_warwicktowncouncil_org_uk/EW_J4HN_r91Gr_ATy1-UvZQBvThsOfJ_m2ODrRnXqogl7A?e=3z7UyW"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arwicktowncouncil-my.sharepoint.com/:x:/g/personal/jaynetopham_warwicktowncouncil_org_uk/EV1g5aXLtPNFrLb2DR3WY0YByvNyrF_03751yQP3xJ_ChA?e=4k5LN7"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arwicktowncouncil-my.sharepoint.com/:w:/g/personal/jaynetopham_warwicktowncouncil_org_uk/EXowM6AWgQNFm4cboffgxcwBhizR3wjLOXpQdJ3zuxqtKg?e=M71bDZ"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arwicktowncouncil-my.sharepoint.com/:w:/g/personal/jaynetopham_warwicktowncouncil_org_uk/EdqwLIkTXo9Htdn_wth2BSEByj5jfMbpanOuYRqLlnSONA?e=NsDTIC" TargetMode="External"/><Relationship Id="rId23" Type="http://schemas.openxmlformats.org/officeDocument/2006/relationships/header" Target="header3.xml"/><Relationship Id="rId10" Type="http://schemas.openxmlformats.org/officeDocument/2006/relationships/hyperlink" Target="https://warwicktowncouncil-my.sharepoint.com/:w:/g/personal/jaynetopham_warwicktowncouncil_org_uk/EdNo2A8-MrlLggwMTwmW4EMBSFYreXyCI3KuDLPie4yueQ?e=ExQ4Fw"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warwicktowncouncil.gov.uk/" TargetMode="External"/><Relationship Id="rId14" Type="http://schemas.openxmlformats.org/officeDocument/2006/relationships/hyperlink" Target="https://warwicktowncouncil-my.sharepoint.com/:w:/g/personal/jaynetopham_warwicktowncouncil_org_uk/EX4abbDcfQtJt1GB1ja9Lw0BqbAFwm4sLLjT0LP-oFzpLA?e=qGhfgX" TargetMode="External"/><Relationship Id="rId22"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645</Words>
  <Characters>3680</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Topham</dc:creator>
  <cp:keywords/>
  <dc:description/>
  <cp:lastModifiedBy>Jayne Topham</cp:lastModifiedBy>
  <cp:revision>2</cp:revision>
  <dcterms:created xsi:type="dcterms:W3CDTF">2025-01-16T10:02:00Z</dcterms:created>
  <dcterms:modified xsi:type="dcterms:W3CDTF">2025-01-16T10:02:00Z</dcterms:modified>
</cp:coreProperties>
</file>