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84B3F" w14:paraId="282E8502" w14:textId="77777777" w:rsidTr="00184B3F">
        <w:tc>
          <w:tcPr>
            <w:tcW w:w="9016" w:type="dxa"/>
          </w:tcPr>
          <w:p w14:paraId="410E2E05" w14:textId="229402B2" w:rsidR="00184B3F" w:rsidRPr="00184B3F" w:rsidRDefault="00184B3F" w:rsidP="00184B3F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 wp14:anchorId="40359EAA" wp14:editId="027A0A9C">
                  <wp:extent cx="733425" cy="985451"/>
                  <wp:effectExtent l="0" t="0" r="0" b="0"/>
                  <wp:docPr id="2100534269" name="Picture 1" descr="A black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0534269" name="Picture 1" descr="A black and white logo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7031" cy="990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C13C2D" w14:textId="04B45059" w:rsidR="00B97867" w:rsidRPr="00184B3F" w:rsidRDefault="00184B3F" w:rsidP="00831193">
            <w:pPr>
              <w:jc w:val="center"/>
            </w:pPr>
            <w:r w:rsidRPr="00184B3F">
              <w:rPr>
                <w:sz w:val="40"/>
                <w:szCs w:val="40"/>
              </w:rPr>
              <w:t>WARWICK TOWN COUNCIL</w:t>
            </w:r>
          </w:p>
        </w:tc>
      </w:tr>
      <w:tr w:rsidR="00184B3F" w14:paraId="7E84B28A" w14:textId="77777777" w:rsidTr="00184B3F">
        <w:tc>
          <w:tcPr>
            <w:tcW w:w="9016" w:type="dxa"/>
          </w:tcPr>
          <w:p w14:paraId="1A35A225" w14:textId="2CD0689E" w:rsidR="00184B3F" w:rsidRDefault="00B97867" w:rsidP="00184B3F">
            <w:pPr>
              <w:jc w:val="center"/>
              <w:rPr>
                <w:sz w:val="32"/>
                <w:szCs w:val="32"/>
              </w:rPr>
            </w:pPr>
            <w:r w:rsidRPr="00B97867">
              <w:rPr>
                <w:sz w:val="32"/>
                <w:szCs w:val="32"/>
              </w:rPr>
              <w:t xml:space="preserve">TOWN CLERK </w:t>
            </w:r>
          </w:p>
          <w:p w14:paraId="1BB15E8B" w14:textId="147B2905" w:rsidR="00B97867" w:rsidRDefault="00B97867" w:rsidP="00831193">
            <w:pPr>
              <w:jc w:val="center"/>
            </w:pPr>
            <w:r w:rsidRPr="00B97867">
              <w:rPr>
                <w:sz w:val="32"/>
                <w:szCs w:val="32"/>
              </w:rPr>
              <w:t>Jayne Topham</w:t>
            </w:r>
          </w:p>
        </w:tc>
      </w:tr>
      <w:tr w:rsidR="00184B3F" w14:paraId="110035C9" w14:textId="77777777" w:rsidTr="00184B3F">
        <w:tc>
          <w:tcPr>
            <w:tcW w:w="9016" w:type="dxa"/>
          </w:tcPr>
          <w:p w14:paraId="20047291" w14:textId="210E41F2" w:rsidR="00B97867" w:rsidRPr="00B97867" w:rsidRDefault="00B97867" w:rsidP="00B97867">
            <w:pPr>
              <w:jc w:val="center"/>
              <w:rPr>
                <w:sz w:val="28"/>
                <w:szCs w:val="28"/>
              </w:rPr>
            </w:pPr>
            <w:r>
              <w:rPr>
                <w:color w:val="2F5496"/>
              </w:rPr>
              <w:tab/>
            </w:r>
            <w:r w:rsidRPr="00B97867">
              <w:rPr>
                <w:sz w:val="28"/>
                <w:szCs w:val="28"/>
              </w:rPr>
              <w:t>Court House, Jury Street, Warwick CV3</w:t>
            </w:r>
            <w:r w:rsidR="00B2372A">
              <w:rPr>
                <w:sz w:val="28"/>
                <w:szCs w:val="28"/>
              </w:rPr>
              <w:t>4 4EW</w:t>
            </w:r>
            <w:r w:rsidRPr="00B97867">
              <w:rPr>
                <w:sz w:val="28"/>
                <w:szCs w:val="28"/>
              </w:rPr>
              <w:t xml:space="preserve"> Tel: 01926 411694</w:t>
            </w:r>
          </w:p>
          <w:p w14:paraId="10479709" w14:textId="2D5DD711" w:rsidR="00B97867" w:rsidRPr="00831193" w:rsidRDefault="00B97867" w:rsidP="00B97867">
            <w:pPr>
              <w:jc w:val="center"/>
              <w:rPr>
                <w:sz w:val="24"/>
                <w:szCs w:val="24"/>
              </w:rPr>
            </w:pPr>
            <w:r w:rsidRPr="00831193">
              <w:rPr>
                <w:sz w:val="24"/>
                <w:szCs w:val="24"/>
              </w:rPr>
              <w:t xml:space="preserve">Email: </w:t>
            </w:r>
            <w:hyperlink r:id="rId8" w:history="1">
              <w:r w:rsidRPr="00831193">
                <w:rPr>
                  <w:rStyle w:val="Hyperlink"/>
                  <w:sz w:val="24"/>
                  <w:szCs w:val="24"/>
                </w:rPr>
                <w:t>jaynetopham@warwicktowncouncil.org.uk</w:t>
              </w:r>
            </w:hyperlink>
          </w:p>
          <w:p w14:paraId="6FC4A573" w14:textId="10FF4DF1" w:rsidR="00184B3F" w:rsidRPr="00831193" w:rsidRDefault="00B97867" w:rsidP="00831193">
            <w:pPr>
              <w:jc w:val="center"/>
              <w:rPr>
                <w:color w:val="2F5496"/>
                <w:sz w:val="24"/>
                <w:szCs w:val="24"/>
              </w:rPr>
            </w:pPr>
            <w:r w:rsidRPr="00831193">
              <w:rPr>
                <w:sz w:val="24"/>
                <w:szCs w:val="24"/>
              </w:rPr>
              <w:t xml:space="preserve">Website: </w:t>
            </w:r>
            <w:hyperlink r:id="rId9" w:history="1">
              <w:r w:rsidRPr="00831193">
                <w:rPr>
                  <w:rStyle w:val="Hyperlink"/>
                  <w:sz w:val="24"/>
                  <w:szCs w:val="24"/>
                </w:rPr>
                <w:t>https://www.warwicktowncouncil.gov.uk/</w:t>
              </w:r>
            </w:hyperlink>
          </w:p>
          <w:p w14:paraId="43C2533D" w14:textId="39537E3C" w:rsidR="00184B3F" w:rsidRDefault="00184B3F" w:rsidP="00184B3F">
            <w:pPr>
              <w:spacing w:line="259" w:lineRule="auto"/>
              <w:ind w:left="-7350" w:right="42"/>
              <w:jc w:val="both"/>
            </w:pPr>
            <w:r>
              <w:rPr>
                <w:color w:val="2F5496"/>
              </w:rPr>
              <w:t xml:space="preserve">                                                                                                                           </w:t>
            </w:r>
          </w:p>
        </w:tc>
      </w:tr>
      <w:tr w:rsidR="00B97867" w14:paraId="3FC38CAB" w14:textId="77777777" w:rsidTr="00184B3F">
        <w:tc>
          <w:tcPr>
            <w:tcW w:w="9016" w:type="dxa"/>
          </w:tcPr>
          <w:p w14:paraId="37151B42" w14:textId="5DD13530" w:rsidR="00B97867" w:rsidRPr="00C600C6" w:rsidRDefault="002312A8" w:rsidP="00B97867">
            <w:pPr>
              <w:jc w:val="center"/>
              <w:rPr>
                <w:color w:val="2F5496"/>
                <w:sz w:val="40"/>
                <w:szCs w:val="40"/>
              </w:rPr>
            </w:pPr>
            <w:r>
              <w:rPr>
                <w:color w:val="2F5496"/>
                <w:sz w:val="40"/>
                <w:szCs w:val="40"/>
              </w:rPr>
              <w:t>ECONOMIC &amp; TOURISM</w:t>
            </w:r>
            <w:r w:rsidR="00B97867" w:rsidRPr="00C600C6">
              <w:rPr>
                <w:color w:val="2F5496"/>
                <w:sz w:val="40"/>
                <w:szCs w:val="40"/>
              </w:rPr>
              <w:t xml:space="preserve"> COMMITTEE</w:t>
            </w:r>
          </w:p>
        </w:tc>
      </w:tr>
      <w:tr w:rsidR="00B97867" w14:paraId="41E5A136" w14:textId="77777777" w:rsidTr="00184B3F">
        <w:tc>
          <w:tcPr>
            <w:tcW w:w="9016" w:type="dxa"/>
          </w:tcPr>
          <w:p w14:paraId="39B89649" w14:textId="7FF029AB" w:rsidR="00B97867" w:rsidRPr="00E03B43" w:rsidRDefault="00983677" w:rsidP="00B97867">
            <w:pPr>
              <w:tabs>
                <w:tab w:val="left" w:pos="1440"/>
                <w:tab w:val="left" w:pos="3600"/>
                <w:tab w:val="right" w:pos="9090"/>
              </w:tabs>
              <w:ind w:right="-7"/>
              <w:jc w:val="center"/>
              <w:rPr>
                <w:rFonts w:eastAsia="Times New Roman" w:cs="Times New Roman"/>
                <w:b/>
                <w:sz w:val="36"/>
                <w:szCs w:val="36"/>
              </w:rPr>
            </w:pPr>
            <w:r w:rsidRPr="00E03B43">
              <w:rPr>
                <w:rFonts w:eastAsia="Times New Roman" w:cs="Times New Roman"/>
                <w:b/>
                <w:bCs/>
                <w:sz w:val="36"/>
                <w:szCs w:val="36"/>
              </w:rPr>
              <w:t>18</w:t>
            </w:r>
            <w:r w:rsidRPr="00E03B43">
              <w:rPr>
                <w:rFonts w:eastAsia="Times New Roman" w:cs="Times New Roman"/>
                <w:b/>
                <w:bCs/>
                <w:sz w:val="36"/>
                <w:szCs w:val="36"/>
                <w:vertAlign w:val="superscript"/>
              </w:rPr>
              <w:t>th</w:t>
            </w:r>
            <w:r w:rsidRPr="00E03B43">
              <w:rPr>
                <w:rFonts w:eastAsia="Times New Roman" w:cs="Times New Roman"/>
                <w:b/>
                <w:bCs/>
                <w:sz w:val="36"/>
                <w:szCs w:val="36"/>
              </w:rPr>
              <w:t xml:space="preserve"> APRIL</w:t>
            </w:r>
            <w:r w:rsidR="00B97867" w:rsidRPr="00E03B43">
              <w:rPr>
                <w:rFonts w:eastAsia="Times New Roman" w:cs="Times New Roman"/>
                <w:b/>
                <w:bCs/>
                <w:sz w:val="36"/>
                <w:szCs w:val="36"/>
              </w:rPr>
              <w:t xml:space="preserve"> 2024</w:t>
            </w:r>
            <w:r w:rsidR="00B97867" w:rsidRPr="00E03B43">
              <w:rPr>
                <w:rFonts w:eastAsia="Times New Roman" w:cs="Times New Roman"/>
                <w:b/>
                <w:sz w:val="36"/>
                <w:szCs w:val="36"/>
              </w:rPr>
              <w:t xml:space="preserve"> </w:t>
            </w:r>
          </w:p>
          <w:p w14:paraId="221CB201" w14:textId="77777777" w:rsidR="00B97867" w:rsidRPr="00B97867" w:rsidRDefault="00B97867" w:rsidP="00B97867">
            <w:pPr>
              <w:jc w:val="center"/>
              <w:rPr>
                <w:color w:val="2F5496"/>
                <w:sz w:val="28"/>
                <w:szCs w:val="28"/>
              </w:rPr>
            </w:pPr>
          </w:p>
        </w:tc>
      </w:tr>
      <w:tr w:rsidR="00B97867" w14:paraId="27A65C5D" w14:textId="77777777" w:rsidTr="00184B3F">
        <w:tc>
          <w:tcPr>
            <w:tcW w:w="9016" w:type="dxa"/>
          </w:tcPr>
          <w:p w14:paraId="3432116F" w14:textId="7617A5F5" w:rsidR="00B97867" w:rsidRPr="00B97867" w:rsidRDefault="00DE0AD6" w:rsidP="00B97867">
            <w:pPr>
              <w:tabs>
                <w:tab w:val="left" w:pos="1440"/>
                <w:tab w:val="left" w:pos="3600"/>
                <w:tab w:val="right" w:pos="9090"/>
              </w:tabs>
              <w:ind w:right="-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PRESENT</w:t>
            </w:r>
            <w:r w:rsidR="00B97867" w:rsidRPr="00B97867">
              <w:rPr>
                <w:b/>
                <w:sz w:val="24"/>
                <w:szCs w:val="24"/>
              </w:rPr>
              <w:t>:</w:t>
            </w:r>
          </w:p>
          <w:p w14:paraId="50E5B755" w14:textId="2FEBEFB5" w:rsidR="002312A8" w:rsidRDefault="002312A8" w:rsidP="002312A8">
            <w:pPr>
              <w:tabs>
                <w:tab w:val="left" w:pos="1440"/>
                <w:tab w:val="left" w:pos="3600"/>
                <w:tab w:val="right" w:pos="9090"/>
              </w:tabs>
              <w:suppressAutoHyphens/>
              <w:autoSpaceDN w:val="0"/>
              <w:ind w:right="-7"/>
              <w:textAlignment w:val="baseline"/>
              <w:rPr>
                <w:szCs w:val="24"/>
              </w:rPr>
            </w:pPr>
            <w:r>
              <w:rPr>
                <w:szCs w:val="24"/>
              </w:rPr>
              <w:t xml:space="preserve">Councillor M Edwards                         </w:t>
            </w:r>
          </w:p>
          <w:p w14:paraId="03A4EAB2" w14:textId="77777777" w:rsidR="00724AE8" w:rsidRDefault="002312A8" w:rsidP="002312A8">
            <w:pPr>
              <w:tabs>
                <w:tab w:val="left" w:pos="1440"/>
                <w:tab w:val="left" w:pos="3600"/>
                <w:tab w:val="right" w:pos="9090"/>
              </w:tabs>
              <w:suppressAutoHyphens/>
              <w:autoSpaceDN w:val="0"/>
              <w:ind w:right="-7"/>
              <w:textAlignment w:val="baseline"/>
              <w:rPr>
                <w:szCs w:val="24"/>
              </w:rPr>
            </w:pPr>
            <w:r>
              <w:rPr>
                <w:szCs w:val="24"/>
              </w:rPr>
              <w:t xml:space="preserve">Councillor J Sinnott             </w:t>
            </w:r>
          </w:p>
          <w:p w14:paraId="17B7158B" w14:textId="3C3C6BC5" w:rsidR="002312A8" w:rsidRDefault="002312A8" w:rsidP="002312A8">
            <w:pPr>
              <w:tabs>
                <w:tab w:val="left" w:pos="1440"/>
                <w:tab w:val="left" w:pos="3600"/>
                <w:tab w:val="right" w:pos="9090"/>
              </w:tabs>
              <w:suppressAutoHyphens/>
              <w:autoSpaceDN w:val="0"/>
              <w:ind w:right="-7"/>
              <w:textAlignment w:val="baseline"/>
              <w:rPr>
                <w:szCs w:val="24"/>
              </w:rPr>
            </w:pPr>
            <w:r>
              <w:rPr>
                <w:szCs w:val="24"/>
              </w:rPr>
              <w:t xml:space="preserve">Councillor D Skinner         </w:t>
            </w:r>
          </w:p>
          <w:p w14:paraId="0EA1AFE0" w14:textId="77777777" w:rsidR="00724AE8" w:rsidRDefault="002312A8" w:rsidP="002312A8">
            <w:pPr>
              <w:tabs>
                <w:tab w:val="left" w:pos="1440"/>
                <w:tab w:val="left" w:pos="3600"/>
                <w:tab w:val="right" w:pos="9090"/>
              </w:tabs>
              <w:suppressAutoHyphens/>
              <w:autoSpaceDN w:val="0"/>
              <w:ind w:right="-7"/>
              <w:textAlignment w:val="baseline"/>
              <w:rPr>
                <w:szCs w:val="24"/>
              </w:rPr>
            </w:pPr>
            <w:r w:rsidRPr="00625BB1">
              <w:rPr>
                <w:szCs w:val="24"/>
              </w:rPr>
              <w:t xml:space="preserve">Councillor </w:t>
            </w:r>
            <w:r>
              <w:rPr>
                <w:szCs w:val="24"/>
              </w:rPr>
              <w:t xml:space="preserve">J Sullivan      </w:t>
            </w:r>
          </w:p>
          <w:p w14:paraId="65C22AEB" w14:textId="1F1ECFA8" w:rsidR="002312A8" w:rsidRDefault="002312A8" w:rsidP="002312A8">
            <w:pPr>
              <w:tabs>
                <w:tab w:val="left" w:pos="1440"/>
                <w:tab w:val="left" w:pos="3600"/>
                <w:tab w:val="right" w:pos="9090"/>
              </w:tabs>
              <w:suppressAutoHyphens/>
              <w:autoSpaceDN w:val="0"/>
              <w:ind w:right="-7"/>
              <w:textAlignment w:val="baseline"/>
              <w:rPr>
                <w:szCs w:val="24"/>
              </w:rPr>
            </w:pPr>
            <w:r>
              <w:rPr>
                <w:szCs w:val="24"/>
              </w:rPr>
              <w:t>Councillor P Wightman (Chair)</w:t>
            </w:r>
          </w:p>
          <w:p w14:paraId="44D53AC3" w14:textId="4B4EE6E7" w:rsidR="00B97867" w:rsidRDefault="002312A8" w:rsidP="002312A8">
            <w:pPr>
              <w:tabs>
                <w:tab w:val="left" w:pos="1440"/>
                <w:tab w:val="left" w:pos="3600"/>
                <w:tab w:val="right" w:pos="9090"/>
              </w:tabs>
              <w:suppressAutoHyphens/>
              <w:autoSpaceDN w:val="0"/>
              <w:ind w:right="-7"/>
              <w:textAlignment w:val="baseline"/>
              <w:rPr>
                <w:szCs w:val="24"/>
              </w:rPr>
            </w:pPr>
            <w:r w:rsidRPr="00625BB1">
              <w:rPr>
                <w:szCs w:val="24"/>
              </w:rPr>
              <w:t>The Mayor (ex-officio)</w:t>
            </w:r>
          </w:p>
          <w:p w14:paraId="7403C022" w14:textId="77777777" w:rsidR="00DE0AD6" w:rsidRDefault="00DE0AD6" w:rsidP="002312A8">
            <w:pPr>
              <w:tabs>
                <w:tab w:val="left" w:pos="1440"/>
                <w:tab w:val="left" w:pos="3600"/>
                <w:tab w:val="right" w:pos="9090"/>
              </w:tabs>
              <w:suppressAutoHyphens/>
              <w:autoSpaceDN w:val="0"/>
              <w:ind w:right="-7"/>
              <w:textAlignment w:val="baseline"/>
              <w:rPr>
                <w:szCs w:val="24"/>
              </w:rPr>
            </w:pPr>
          </w:p>
          <w:p w14:paraId="3B1EF7A0" w14:textId="3609A036" w:rsidR="00DE0AD6" w:rsidRDefault="00DE0AD6" w:rsidP="002312A8">
            <w:pPr>
              <w:tabs>
                <w:tab w:val="left" w:pos="1440"/>
                <w:tab w:val="left" w:pos="3600"/>
                <w:tab w:val="right" w:pos="9090"/>
              </w:tabs>
              <w:suppressAutoHyphens/>
              <w:autoSpaceDN w:val="0"/>
              <w:ind w:right="-7"/>
              <w:textAlignment w:val="baseline"/>
              <w:rPr>
                <w:szCs w:val="24"/>
              </w:rPr>
            </w:pPr>
            <w:r>
              <w:rPr>
                <w:szCs w:val="24"/>
              </w:rPr>
              <w:t>Councillor S Pargeter (sub)</w:t>
            </w:r>
          </w:p>
          <w:p w14:paraId="3B16200F" w14:textId="77777777" w:rsidR="00E3358E" w:rsidRDefault="00E3358E" w:rsidP="002312A8">
            <w:pPr>
              <w:tabs>
                <w:tab w:val="left" w:pos="1440"/>
                <w:tab w:val="left" w:pos="3600"/>
                <w:tab w:val="right" w:pos="9090"/>
              </w:tabs>
              <w:suppressAutoHyphens/>
              <w:autoSpaceDN w:val="0"/>
              <w:ind w:right="-7"/>
              <w:textAlignment w:val="baseline"/>
              <w:rPr>
                <w:szCs w:val="24"/>
              </w:rPr>
            </w:pPr>
          </w:p>
          <w:p w14:paraId="5F179B1C" w14:textId="1A3CD03E" w:rsidR="008539DE" w:rsidRPr="00E3358E" w:rsidRDefault="008539DE" w:rsidP="002312A8">
            <w:pPr>
              <w:tabs>
                <w:tab w:val="left" w:pos="1440"/>
                <w:tab w:val="left" w:pos="3600"/>
                <w:tab w:val="right" w:pos="9090"/>
              </w:tabs>
              <w:suppressAutoHyphens/>
              <w:autoSpaceDN w:val="0"/>
              <w:ind w:right="-7"/>
              <w:textAlignment w:val="baseline"/>
              <w:rPr>
                <w:rFonts w:eastAsia="Times New Roman" w:cs="Times New Roman"/>
                <w:bCs/>
              </w:rPr>
            </w:pPr>
            <w:r w:rsidRPr="00E3358E">
              <w:rPr>
                <w:rFonts w:eastAsia="Times New Roman" w:cs="Times New Roman"/>
                <w:bCs/>
              </w:rPr>
              <w:t>TOWN CLERK M</w:t>
            </w:r>
            <w:r w:rsidR="00E3358E">
              <w:rPr>
                <w:rFonts w:eastAsia="Times New Roman" w:cs="Times New Roman"/>
                <w:bCs/>
              </w:rPr>
              <w:t>rs</w:t>
            </w:r>
            <w:r w:rsidRPr="00E3358E">
              <w:rPr>
                <w:rFonts w:eastAsia="Times New Roman" w:cs="Times New Roman"/>
                <w:bCs/>
              </w:rPr>
              <w:t xml:space="preserve"> J Topha</w:t>
            </w:r>
            <w:r w:rsidR="00F43BC5" w:rsidRPr="00E3358E">
              <w:rPr>
                <w:rFonts w:eastAsia="Times New Roman" w:cs="Times New Roman"/>
                <w:bCs/>
              </w:rPr>
              <w:t>m</w:t>
            </w:r>
          </w:p>
        </w:tc>
      </w:tr>
      <w:tr w:rsidR="00B97867" w14:paraId="445E4BBD" w14:textId="77777777" w:rsidTr="00184B3F">
        <w:tc>
          <w:tcPr>
            <w:tcW w:w="9016" w:type="dxa"/>
          </w:tcPr>
          <w:p w14:paraId="27BAF3F6" w14:textId="77777777" w:rsidR="00B97867" w:rsidRPr="00B97867" w:rsidRDefault="00B97867" w:rsidP="00B97867">
            <w:pPr>
              <w:tabs>
                <w:tab w:val="left" w:pos="1440"/>
                <w:tab w:val="left" w:pos="3600"/>
                <w:tab w:val="right" w:pos="9090"/>
              </w:tabs>
              <w:ind w:left="3600" w:right="-7" w:hanging="3600"/>
              <w:rPr>
                <w:b/>
                <w:sz w:val="24"/>
                <w:szCs w:val="24"/>
                <w:u w:val="single"/>
              </w:rPr>
            </w:pPr>
            <w:r w:rsidRPr="00B97867">
              <w:rPr>
                <w:b/>
                <w:sz w:val="24"/>
                <w:szCs w:val="24"/>
                <w:u w:val="single"/>
              </w:rPr>
              <w:t>COOPTED MEMBERS:</w:t>
            </w:r>
          </w:p>
          <w:p w14:paraId="6823E6E8" w14:textId="2AB12067" w:rsidR="00B97867" w:rsidRPr="00B97867" w:rsidRDefault="002312A8" w:rsidP="002312A8">
            <w:pPr>
              <w:tabs>
                <w:tab w:val="left" w:pos="1440"/>
                <w:tab w:val="left" w:pos="3600"/>
                <w:tab w:val="right" w:pos="9090"/>
              </w:tabs>
              <w:suppressAutoHyphens/>
              <w:autoSpaceDN w:val="0"/>
              <w:ind w:right="-7"/>
              <w:textAlignment w:val="baseline"/>
              <w:rPr>
                <w:rFonts w:eastAsia="Times New Roman" w:cs="Times New Roman"/>
                <w:b/>
                <w:sz w:val="28"/>
                <w:szCs w:val="28"/>
              </w:rPr>
            </w:pPr>
            <w:r w:rsidRPr="004D03A5">
              <w:rPr>
                <w:szCs w:val="24"/>
              </w:rPr>
              <w:t>Mrs J Baldry</w:t>
            </w:r>
            <w:r>
              <w:rPr>
                <w:szCs w:val="24"/>
              </w:rPr>
              <w:t xml:space="preserve"> B &amp; B</w:t>
            </w:r>
            <w:r w:rsidRPr="004D03A5">
              <w:rPr>
                <w:szCs w:val="24"/>
              </w:rPr>
              <w:t xml:space="preserve">, </w:t>
            </w:r>
            <w:r>
              <w:rPr>
                <w:szCs w:val="24"/>
              </w:rPr>
              <w:t xml:space="preserve">Mrs S Butcher Chamber of Trade, </w:t>
            </w:r>
            <w:r w:rsidRPr="00735AB8">
              <w:rPr>
                <w:szCs w:val="24"/>
              </w:rPr>
              <w:t>Mrs E Healey</w:t>
            </w:r>
            <w:r>
              <w:rPr>
                <w:szCs w:val="24"/>
              </w:rPr>
              <w:t xml:space="preserve"> Manager </w:t>
            </w:r>
            <w:r w:rsidR="00E3358E">
              <w:rPr>
                <w:szCs w:val="24"/>
              </w:rPr>
              <w:t>VIC</w:t>
            </w:r>
            <w:r w:rsidR="009563D1">
              <w:rPr>
                <w:szCs w:val="24"/>
              </w:rPr>
              <w:t xml:space="preserve">, </w:t>
            </w:r>
            <w:r>
              <w:rPr>
                <w:szCs w:val="24"/>
              </w:rPr>
              <w:t>Mr Aaron Corsi WCC</w:t>
            </w:r>
            <w:r w:rsidR="00BF33A5">
              <w:rPr>
                <w:szCs w:val="24"/>
              </w:rPr>
              <w:t xml:space="preserve"> &amp; </w:t>
            </w:r>
            <w:r w:rsidR="009563D1">
              <w:rPr>
                <w:szCs w:val="24"/>
              </w:rPr>
              <w:t xml:space="preserve">Mr </w:t>
            </w:r>
            <w:r>
              <w:rPr>
                <w:szCs w:val="24"/>
              </w:rPr>
              <w:t>Liam Bartlett Warwick Castle</w:t>
            </w:r>
            <w:r w:rsidR="00BF33A5">
              <w:rPr>
                <w:szCs w:val="24"/>
              </w:rPr>
              <w:t>.</w:t>
            </w:r>
            <w:r w:rsidRPr="004D03A5">
              <w:rPr>
                <w:szCs w:val="24"/>
              </w:rPr>
              <w:tab/>
            </w:r>
          </w:p>
        </w:tc>
      </w:tr>
      <w:tr w:rsidR="00B97867" w14:paraId="45FBD333" w14:textId="77777777" w:rsidTr="00184B3F">
        <w:tc>
          <w:tcPr>
            <w:tcW w:w="9016" w:type="dxa"/>
          </w:tcPr>
          <w:p w14:paraId="281197DD" w14:textId="683717F1" w:rsidR="00B97867" w:rsidRPr="00B97867" w:rsidRDefault="00DE0AD6" w:rsidP="005922E6">
            <w:pPr>
              <w:pStyle w:val="Heading3"/>
              <w:jc w:val="center"/>
              <w:rPr>
                <w:b/>
                <w:u w:val="single"/>
              </w:rPr>
            </w:pPr>
            <w:r>
              <w:rPr>
                <w:rFonts w:ascii="Calibri" w:hAnsi="Calibri"/>
                <w:b/>
                <w:color w:val="auto"/>
                <w:sz w:val="36"/>
                <w:szCs w:val="36"/>
              </w:rPr>
              <w:t>MINUTES</w:t>
            </w:r>
            <w:r w:rsidR="00B97867" w:rsidRPr="00B97867">
              <w:rPr>
                <w:sz w:val="36"/>
                <w:szCs w:val="36"/>
              </w:rPr>
              <w:tab/>
            </w:r>
          </w:p>
        </w:tc>
      </w:tr>
    </w:tbl>
    <w:tbl>
      <w:tblPr>
        <w:tblStyle w:val="TableGrid"/>
        <w:tblpPr w:leftFromText="180" w:rightFromText="180" w:vertAnchor="text" w:horzAnchor="margin" w:tblpY="692"/>
        <w:tblW w:w="9129" w:type="dxa"/>
        <w:tblLook w:val="04A0" w:firstRow="1" w:lastRow="0" w:firstColumn="1" w:lastColumn="0" w:noHBand="0" w:noVBand="1"/>
      </w:tblPr>
      <w:tblGrid>
        <w:gridCol w:w="704"/>
        <w:gridCol w:w="8425"/>
      </w:tblGrid>
      <w:tr w:rsidR="00184B3F" w14:paraId="0139F345" w14:textId="77777777" w:rsidTr="00831193">
        <w:tc>
          <w:tcPr>
            <w:tcW w:w="704" w:type="dxa"/>
          </w:tcPr>
          <w:p w14:paraId="6C256EF6" w14:textId="1599662A" w:rsidR="00184B3F" w:rsidRPr="00145393" w:rsidRDefault="00B97867" w:rsidP="0003559A">
            <w:pPr>
              <w:rPr>
                <w:b/>
                <w:bCs/>
              </w:rPr>
            </w:pPr>
            <w:r w:rsidRPr="00145393">
              <w:rPr>
                <w:b/>
                <w:bCs/>
              </w:rPr>
              <w:t>1</w:t>
            </w:r>
          </w:p>
        </w:tc>
        <w:tc>
          <w:tcPr>
            <w:tcW w:w="8425" w:type="dxa"/>
          </w:tcPr>
          <w:p w14:paraId="248C3BF9" w14:textId="7308B3F0" w:rsidR="00145393" w:rsidRDefault="00B97867" w:rsidP="00831193">
            <w:pPr>
              <w:rPr>
                <w:b/>
                <w:bCs/>
              </w:rPr>
            </w:pPr>
            <w:r w:rsidRPr="00B97867">
              <w:rPr>
                <w:b/>
                <w:bCs/>
              </w:rPr>
              <w:t>APOLOGIES</w:t>
            </w:r>
            <w:r w:rsidR="00DC3EFB">
              <w:rPr>
                <w:b/>
                <w:bCs/>
              </w:rPr>
              <w:t>:</w:t>
            </w:r>
            <w:r w:rsidR="00DE0AD6">
              <w:rPr>
                <w:szCs w:val="24"/>
              </w:rPr>
              <w:t xml:space="preserve">  Councillor D Browne, Councillor Mrs K Dray</w:t>
            </w:r>
            <w:r w:rsidR="00677D10">
              <w:rPr>
                <w:szCs w:val="24"/>
              </w:rPr>
              <w:t xml:space="preserve"> </w:t>
            </w:r>
            <w:r w:rsidR="00677D10">
              <w:t>&amp;</w:t>
            </w:r>
            <w:r w:rsidR="00DE0AD6">
              <w:rPr>
                <w:szCs w:val="24"/>
              </w:rPr>
              <w:t xml:space="preserve"> </w:t>
            </w:r>
            <w:r w:rsidR="00677D10">
              <w:rPr>
                <w:szCs w:val="24"/>
              </w:rPr>
              <w:t xml:space="preserve">Councillor Mrs M Mangat </w:t>
            </w:r>
            <w:r w:rsidR="00DE0AD6">
              <w:rPr>
                <w:szCs w:val="24"/>
              </w:rPr>
              <w:t>sent their apologies – it was resolved to accept them.</w:t>
            </w:r>
          </w:p>
          <w:p w14:paraId="731ED763" w14:textId="4F3BEDCA" w:rsidR="005922E6" w:rsidRPr="00B97867" w:rsidRDefault="00DE0AD6" w:rsidP="00831193">
            <w:pPr>
              <w:rPr>
                <w:b/>
                <w:bCs/>
              </w:rPr>
            </w:pPr>
            <w:r>
              <w:rPr>
                <w:szCs w:val="24"/>
              </w:rPr>
              <w:t>Representatives</w:t>
            </w:r>
            <w:r w:rsidR="00C82C00">
              <w:rPr>
                <w:szCs w:val="24"/>
              </w:rPr>
              <w:t xml:space="preserve">: </w:t>
            </w:r>
            <w:r w:rsidR="00BF33A5">
              <w:rPr>
                <w:szCs w:val="24"/>
              </w:rPr>
              <w:t xml:space="preserve">Jo Randall WDC, </w:t>
            </w:r>
            <w:r w:rsidR="003D4102">
              <w:rPr>
                <w:szCs w:val="24"/>
              </w:rPr>
              <w:t xml:space="preserve">Warwick </w:t>
            </w:r>
            <w:r w:rsidR="009563D1">
              <w:rPr>
                <w:szCs w:val="24"/>
              </w:rPr>
              <w:t>Racecourse</w:t>
            </w:r>
            <w:r w:rsidR="003D4102">
              <w:rPr>
                <w:szCs w:val="24"/>
              </w:rPr>
              <w:t xml:space="preserve"> </w:t>
            </w:r>
            <w:r w:rsidR="00BF33A5">
              <w:rPr>
                <w:szCs w:val="24"/>
              </w:rPr>
              <w:t xml:space="preserve">Tommy Wilson </w:t>
            </w:r>
            <w:r w:rsidR="0062245F">
              <w:rPr>
                <w:szCs w:val="24"/>
              </w:rPr>
              <w:t>&amp; St</w:t>
            </w:r>
            <w:r>
              <w:rPr>
                <w:szCs w:val="24"/>
              </w:rPr>
              <w:t xml:space="preserve"> Mary’s – Tim Clarke sent </w:t>
            </w:r>
            <w:r w:rsidR="00BF33A5">
              <w:rPr>
                <w:szCs w:val="24"/>
              </w:rPr>
              <w:t>their</w:t>
            </w:r>
            <w:r>
              <w:rPr>
                <w:szCs w:val="24"/>
              </w:rPr>
              <w:t xml:space="preserve"> apologies</w:t>
            </w:r>
          </w:p>
        </w:tc>
      </w:tr>
      <w:tr w:rsidR="00184B3F" w14:paraId="35C8C483" w14:textId="77777777" w:rsidTr="00831193">
        <w:tc>
          <w:tcPr>
            <w:tcW w:w="704" w:type="dxa"/>
          </w:tcPr>
          <w:p w14:paraId="27364CC0" w14:textId="21DB6BBD" w:rsidR="00184B3F" w:rsidRPr="00145393" w:rsidRDefault="00B97867" w:rsidP="0003559A">
            <w:pPr>
              <w:rPr>
                <w:b/>
                <w:bCs/>
              </w:rPr>
            </w:pPr>
            <w:r w:rsidRPr="00145393">
              <w:rPr>
                <w:b/>
                <w:bCs/>
              </w:rPr>
              <w:t>2.</w:t>
            </w:r>
          </w:p>
        </w:tc>
        <w:tc>
          <w:tcPr>
            <w:tcW w:w="8425" w:type="dxa"/>
          </w:tcPr>
          <w:p w14:paraId="63E2C5B2" w14:textId="05E2249B" w:rsidR="00184B3F" w:rsidRPr="00145393" w:rsidRDefault="00B97867" w:rsidP="0003559A">
            <w:pPr>
              <w:rPr>
                <w:b/>
                <w:bCs/>
              </w:rPr>
            </w:pPr>
            <w:r w:rsidRPr="00145393">
              <w:rPr>
                <w:b/>
                <w:bCs/>
              </w:rPr>
              <w:t>DECLARATION OF PERSONAL OR PRE</w:t>
            </w:r>
            <w:r w:rsidR="00A930B4">
              <w:rPr>
                <w:b/>
                <w:bCs/>
              </w:rPr>
              <w:t>J</w:t>
            </w:r>
            <w:r w:rsidRPr="00145393">
              <w:rPr>
                <w:b/>
                <w:bCs/>
              </w:rPr>
              <w:t>UDICIAL INTEREST</w:t>
            </w:r>
            <w:r w:rsidR="00DC3EFB">
              <w:rPr>
                <w:b/>
                <w:bCs/>
              </w:rPr>
              <w:t>:</w:t>
            </w:r>
            <w:r w:rsidR="00DE0AD6">
              <w:rPr>
                <w:b/>
                <w:bCs/>
              </w:rPr>
              <w:t xml:space="preserve"> </w:t>
            </w:r>
            <w:r w:rsidR="00DE0AD6" w:rsidRPr="00DE0AD6">
              <w:t>None</w:t>
            </w:r>
          </w:p>
          <w:p w14:paraId="692B1B72" w14:textId="4D6BC252" w:rsidR="00B97867" w:rsidRPr="000131DF" w:rsidRDefault="00B97867" w:rsidP="00831193">
            <w:pPr>
              <w:pStyle w:val="BodyTextInden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184B3F" w14:paraId="1DD618D3" w14:textId="77777777" w:rsidTr="00831193">
        <w:tc>
          <w:tcPr>
            <w:tcW w:w="704" w:type="dxa"/>
          </w:tcPr>
          <w:p w14:paraId="72279A85" w14:textId="682F5A5A" w:rsidR="00184B3F" w:rsidRPr="00145393" w:rsidRDefault="00145393" w:rsidP="0003559A">
            <w:pPr>
              <w:rPr>
                <w:b/>
                <w:bCs/>
              </w:rPr>
            </w:pPr>
            <w:r w:rsidRPr="00145393">
              <w:rPr>
                <w:b/>
                <w:bCs/>
              </w:rPr>
              <w:t>3.</w:t>
            </w:r>
          </w:p>
        </w:tc>
        <w:tc>
          <w:tcPr>
            <w:tcW w:w="8425" w:type="dxa"/>
          </w:tcPr>
          <w:p w14:paraId="31C7A1D9" w14:textId="6503B558" w:rsidR="00145393" w:rsidRDefault="00145393" w:rsidP="00145393">
            <w:pPr>
              <w:pStyle w:val="ListParagraph"/>
              <w:spacing w:after="0" w:line="240" w:lineRule="auto"/>
              <w:ind w:left="0"/>
              <w:rPr>
                <w:b/>
                <w:szCs w:val="24"/>
              </w:rPr>
            </w:pPr>
            <w:r w:rsidRPr="009C3BC0">
              <w:rPr>
                <w:b/>
                <w:sz w:val="22"/>
                <w:u w:val="single"/>
              </w:rPr>
              <w:t>MATTERS ARISING FROM PREVIOUS MINUTES</w:t>
            </w:r>
            <w:r>
              <w:rPr>
                <w:b/>
                <w:szCs w:val="24"/>
              </w:rPr>
              <w:t xml:space="preserve">. </w:t>
            </w:r>
          </w:p>
          <w:p w14:paraId="3E0A3DCC" w14:textId="4755A73D" w:rsidR="00F53DF1" w:rsidRPr="002575D1" w:rsidRDefault="00E61A73" w:rsidP="00BF33A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0"/>
              <w:jc w:val="both"/>
              <w:rPr>
                <w:rFonts w:cstheme="minorHAnsi"/>
              </w:rPr>
            </w:pPr>
            <w:r w:rsidRPr="002936A9">
              <w:rPr>
                <w:rFonts w:asciiTheme="minorHAnsi" w:hAnsiTheme="minorHAnsi" w:cstheme="minorHAnsi"/>
                <w:bCs/>
                <w:sz w:val="22"/>
              </w:rPr>
              <w:t xml:space="preserve">The electronic parking signs advising you on the number of spaces available – it was felt the numbers didn’t change – Aaron advised that </w:t>
            </w:r>
            <w:r w:rsidR="00F53DF1">
              <w:rPr>
                <w:rFonts w:asciiTheme="minorHAnsi" w:hAnsiTheme="minorHAnsi" w:cstheme="minorHAnsi"/>
                <w:bCs/>
                <w:sz w:val="22"/>
              </w:rPr>
              <w:t>he had a meeting with Dave Matthewson WCC Signals</w:t>
            </w:r>
            <w:r w:rsidR="003C628E">
              <w:rPr>
                <w:rFonts w:asciiTheme="minorHAnsi" w:hAnsiTheme="minorHAnsi" w:cstheme="minorHAnsi"/>
                <w:bCs/>
                <w:sz w:val="22"/>
              </w:rPr>
              <w:t>, current signage is 10 years old and not technically fit for purpose</w:t>
            </w:r>
            <w:r w:rsidR="00165FE3">
              <w:rPr>
                <w:rFonts w:asciiTheme="minorHAnsi" w:hAnsiTheme="minorHAnsi" w:cstheme="minorHAnsi"/>
                <w:bCs/>
                <w:sz w:val="22"/>
              </w:rPr>
              <w:t>,</w:t>
            </w:r>
            <w:r w:rsidR="003C628E">
              <w:rPr>
                <w:rFonts w:asciiTheme="minorHAnsi" w:hAnsiTheme="minorHAnsi" w:cstheme="minorHAnsi"/>
                <w:bCs/>
                <w:sz w:val="22"/>
              </w:rPr>
              <w:t xml:space="preserve"> now that Stakeholders no longer use</w:t>
            </w:r>
            <w:r w:rsidR="00C434C7">
              <w:rPr>
                <w:rFonts w:asciiTheme="minorHAnsi" w:hAnsiTheme="minorHAnsi" w:cstheme="minorHAnsi"/>
                <w:bCs/>
                <w:sz w:val="22"/>
              </w:rPr>
              <w:t xml:space="preserve"> them</w:t>
            </w:r>
            <w:r w:rsidR="002575D1">
              <w:rPr>
                <w:rFonts w:asciiTheme="minorHAnsi" w:hAnsiTheme="minorHAnsi" w:cstheme="minorHAnsi"/>
                <w:bCs/>
                <w:sz w:val="22"/>
              </w:rPr>
              <w:t>.  A wider strategic conversation is needed to find the best solution.</w:t>
            </w:r>
            <w:r w:rsidR="00F702A7">
              <w:rPr>
                <w:rFonts w:asciiTheme="minorHAnsi" w:hAnsiTheme="minorHAnsi" w:cstheme="minorHAnsi"/>
                <w:bCs/>
                <w:sz w:val="22"/>
              </w:rPr>
              <w:t xml:space="preserve">  The Town Clerk will organise a meeting</w:t>
            </w:r>
            <w:r w:rsidR="00677D10">
              <w:rPr>
                <w:rFonts w:asciiTheme="minorHAnsi" w:hAnsiTheme="minorHAnsi" w:cstheme="minorHAnsi"/>
                <w:bCs/>
                <w:sz w:val="22"/>
              </w:rPr>
              <w:t>.</w:t>
            </w:r>
          </w:p>
          <w:p w14:paraId="668ADC01" w14:textId="77777777" w:rsidR="002575D1" w:rsidRPr="00F53DF1" w:rsidRDefault="002575D1" w:rsidP="002575D1">
            <w:pPr>
              <w:pStyle w:val="ListParagraph"/>
              <w:spacing w:after="0" w:line="240" w:lineRule="auto"/>
              <w:ind w:left="360" w:firstLine="0"/>
              <w:jc w:val="both"/>
              <w:rPr>
                <w:rFonts w:cstheme="minorHAnsi"/>
              </w:rPr>
            </w:pPr>
          </w:p>
          <w:p w14:paraId="4DF6DFC1" w14:textId="1A5EB31E" w:rsidR="00983677" w:rsidRPr="00983677" w:rsidRDefault="00027D7F" w:rsidP="00F53DF1">
            <w:pPr>
              <w:pStyle w:val="ListParagraph"/>
              <w:spacing w:after="0" w:line="240" w:lineRule="auto"/>
              <w:ind w:left="360" w:firstLine="0"/>
              <w:jc w:val="both"/>
              <w:rPr>
                <w:rFonts w:cstheme="minorHAnsi"/>
              </w:rPr>
            </w:pPr>
            <w:hyperlink r:id="rId10" w:history="1">
              <w:r w:rsidR="00983677" w:rsidRPr="00983677">
                <w:rPr>
                  <w:rFonts w:cstheme="minorHAnsi"/>
                  <w:noProof/>
                  <w:color w:val="0000FF"/>
                  <w:shd w:val="clear" w:color="auto" w:fill="F3F2F1"/>
                </w:rPr>
                <w:drawing>
                  <wp:inline distT="0" distB="0" distL="0" distR="0" wp14:anchorId="71D33075" wp14:editId="41EED289">
                    <wp:extent cx="152400" cy="152400"/>
                    <wp:effectExtent l="0" t="0" r="0" b="0"/>
                    <wp:docPr id="949225689" name="Picture 1" descr="​docx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​docx icon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983677" w:rsidRPr="00983677">
                <w:rPr>
                  <w:rStyle w:val="SmartLink"/>
                  <w:rFonts w:cstheme="minorHAnsi"/>
                </w:rPr>
                <w:t xml:space="preserve"> E &amp; T Minutes Feb 2024.docx</w:t>
              </w:r>
            </w:hyperlink>
          </w:p>
          <w:p w14:paraId="745FE4B6" w14:textId="77777777" w:rsidR="00184B3F" w:rsidRDefault="00184B3F" w:rsidP="00983677"/>
        </w:tc>
      </w:tr>
      <w:tr w:rsidR="001814C7" w14:paraId="7AFCD659" w14:textId="77777777" w:rsidTr="00831193">
        <w:tc>
          <w:tcPr>
            <w:tcW w:w="704" w:type="dxa"/>
          </w:tcPr>
          <w:p w14:paraId="35ABB4B0" w14:textId="5CD7F59A" w:rsidR="001814C7" w:rsidRDefault="00297CB6" w:rsidP="0003559A">
            <w:r>
              <w:lastRenderedPageBreak/>
              <w:t>4.</w:t>
            </w:r>
          </w:p>
        </w:tc>
        <w:tc>
          <w:tcPr>
            <w:tcW w:w="8425" w:type="dxa"/>
          </w:tcPr>
          <w:p w14:paraId="105A722B" w14:textId="77777777" w:rsidR="006D19A6" w:rsidRDefault="00297CB6" w:rsidP="00145393">
            <w:pPr>
              <w:rPr>
                <w:b/>
                <w:sz w:val="24"/>
                <w:szCs w:val="24"/>
                <w:u w:val="single"/>
              </w:rPr>
            </w:pPr>
            <w:r w:rsidRPr="009C3BC0">
              <w:rPr>
                <w:b/>
                <w:u w:val="single"/>
              </w:rPr>
              <w:t>TOWN PROMOTION</w:t>
            </w:r>
            <w:r w:rsidR="00994A67">
              <w:rPr>
                <w:b/>
                <w:sz w:val="24"/>
                <w:szCs w:val="24"/>
                <w:u w:val="single"/>
              </w:rPr>
              <w:t xml:space="preserve"> </w:t>
            </w:r>
          </w:p>
          <w:p w14:paraId="1B620192" w14:textId="1F31ABB2" w:rsidR="00A019BD" w:rsidRDefault="00A019BD" w:rsidP="00A019BD">
            <w:r>
              <w:t>Ellen EMPR</w:t>
            </w:r>
            <w:r w:rsidR="000408D5">
              <w:t xml:space="preserve"> PR &amp; Comms Consultant</w:t>
            </w:r>
            <w:r w:rsidR="005630DF">
              <w:t xml:space="preserve"> will </w:t>
            </w:r>
            <w:r w:rsidR="0043269A">
              <w:t>present an update of activities.</w:t>
            </w:r>
          </w:p>
          <w:p w14:paraId="13A402CA" w14:textId="1E3B01DB" w:rsidR="0043269A" w:rsidRDefault="0043269A" w:rsidP="00A019BD">
            <w:r>
              <w:t>To RECEIVE a presentation.</w:t>
            </w:r>
          </w:p>
          <w:p w14:paraId="1C42431E" w14:textId="090AC712" w:rsidR="00225935" w:rsidRPr="00DB7698" w:rsidRDefault="00027D7F" w:rsidP="00225935">
            <w:pPr>
              <w:rPr>
                <w:rFonts w:cstheme="minorHAnsi"/>
              </w:rPr>
            </w:pPr>
            <w:hyperlink r:id="rId12" w:history="1">
              <w:r w:rsidR="00225935" w:rsidRPr="00DB7698">
                <w:rPr>
                  <w:rFonts w:cstheme="minorHAnsi"/>
                  <w:noProof/>
                  <w:color w:val="0000FF"/>
                  <w:shd w:val="clear" w:color="auto" w:fill="F3F2F1"/>
                </w:rPr>
                <w:drawing>
                  <wp:inline distT="0" distB="0" distL="0" distR="0" wp14:anchorId="34903B5E" wp14:editId="44E46530">
                    <wp:extent cx="152400" cy="152400"/>
                    <wp:effectExtent l="0" t="0" r="0" b="0"/>
                    <wp:docPr id="1474375895" name="Picture 1" descr="​pptx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 descr="​pptx icon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225935" w:rsidRPr="00DB7698">
                <w:rPr>
                  <w:rStyle w:val="SmartLink"/>
                  <w:rFonts w:cstheme="minorHAnsi"/>
                </w:rPr>
                <w:t xml:space="preserve"> Warwick PR Update April 2024.pptx</w:t>
              </w:r>
            </w:hyperlink>
          </w:p>
          <w:p w14:paraId="7A952868" w14:textId="0772F01C" w:rsidR="00DB7698" w:rsidRPr="00DB7698" w:rsidRDefault="00027D7F" w:rsidP="00DB7698">
            <w:pPr>
              <w:rPr>
                <w:rFonts w:cstheme="minorHAnsi"/>
              </w:rPr>
            </w:pPr>
            <w:hyperlink r:id="rId14" w:history="1">
              <w:r w:rsidR="00DB7698" w:rsidRPr="00DB7698">
                <w:rPr>
                  <w:rFonts w:cstheme="minorHAnsi"/>
                  <w:noProof/>
                  <w:color w:val="0000FF"/>
                  <w:shd w:val="clear" w:color="auto" w:fill="F3F2F1"/>
                </w:rPr>
                <w:drawing>
                  <wp:inline distT="0" distB="0" distL="0" distR="0" wp14:anchorId="278A2AB5" wp14:editId="15A21E59">
                    <wp:extent cx="152400" cy="152400"/>
                    <wp:effectExtent l="0" t="0" r="0" b="0"/>
                    <wp:docPr id="271403441" name="Picture 2" descr="​xlsx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" descr="​xlsx icon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DB7698" w:rsidRPr="00DB7698">
                <w:rPr>
                  <w:rStyle w:val="SmartLink"/>
                  <w:rFonts w:cstheme="minorHAnsi"/>
                </w:rPr>
                <w:t xml:space="preserve"> Warwick PR Report 2021_22_23.xlsx</w:t>
              </w:r>
            </w:hyperlink>
          </w:p>
          <w:p w14:paraId="333E1B7F" w14:textId="2F925441" w:rsidR="00225935" w:rsidRPr="0004672F" w:rsidRDefault="001673AD" w:rsidP="00A019BD">
            <w:r>
              <w:t xml:space="preserve">Ellen gave a background to the project and reviewed the activity for the last </w:t>
            </w:r>
            <w:r w:rsidR="00A6343C">
              <w:t>3 years.</w:t>
            </w:r>
            <w:r w:rsidR="00012C77">
              <w:t xml:space="preserve"> Plans for the forthcoming year were discussed too.</w:t>
            </w:r>
          </w:p>
          <w:p w14:paraId="71E77850" w14:textId="77777777" w:rsidR="006D19A6" w:rsidRDefault="006D19A6" w:rsidP="00145393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7D976DC2" w14:textId="78DA832E" w:rsidR="001814C7" w:rsidRPr="009C3BC0" w:rsidRDefault="00994A67" w:rsidP="00145393">
            <w:pPr>
              <w:rPr>
                <w:bCs/>
              </w:rPr>
            </w:pPr>
            <w:r w:rsidRPr="009C3BC0">
              <w:rPr>
                <w:bCs/>
              </w:rPr>
              <w:t>Ollie Parkes</w:t>
            </w:r>
            <w:r w:rsidRPr="009C3BC0">
              <w:rPr>
                <w:b/>
                <w:u w:val="single"/>
              </w:rPr>
              <w:t xml:space="preserve"> </w:t>
            </w:r>
            <w:r w:rsidR="002A26D0" w:rsidRPr="009C3BC0">
              <w:rPr>
                <w:bCs/>
              </w:rPr>
              <w:t>is proposing</w:t>
            </w:r>
            <w:r w:rsidR="00B66469" w:rsidRPr="009C3BC0">
              <w:rPr>
                <w:bCs/>
              </w:rPr>
              <w:t xml:space="preserve"> videos for the town</w:t>
            </w:r>
            <w:r w:rsidR="00FE17E2" w:rsidRPr="009C3BC0">
              <w:rPr>
                <w:bCs/>
              </w:rPr>
              <w:t xml:space="preserve"> (working with EMPR)</w:t>
            </w:r>
          </w:p>
          <w:p w14:paraId="59886F9D" w14:textId="548772EC" w:rsidR="00012C77" w:rsidRDefault="00FE17E2" w:rsidP="001272D8">
            <w:pPr>
              <w:rPr>
                <w:rStyle w:val="Hyperlink"/>
              </w:rPr>
            </w:pPr>
            <w:r w:rsidRPr="009C3BC0">
              <w:rPr>
                <w:bCs/>
              </w:rPr>
              <w:t>To RECEIVE a presentatio</w:t>
            </w:r>
            <w:r w:rsidR="00963D2C" w:rsidRPr="009C3BC0">
              <w:rPr>
                <w:bCs/>
              </w:rPr>
              <w:t>n</w:t>
            </w:r>
            <w:r w:rsidR="001272D8">
              <w:rPr>
                <w:bCs/>
              </w:rPr>
              <w:t xml:space="preserve">. </w:t>
            </w:r>
            <w:r w:rsidR="001272D8">
              <w:t>You can view the proposal here: </w:t>
            </w:r>
            <w:hyperlink r:id="rId16" w:tgtFrame="_blank" w:history="1">
              <w:r w:rsidR="001272D8">
                <w:rPr>
                  <w:rStyle w:val="Hyperlink"/>
                </w:rPr>
                <w:t>https://www.cloudhighmedia.co.uk/wtc</w:t>
              </w:r>
            </w:hyperlink>
          </w:p>
          <w:p w14:paraId="740FB944" w14:textId="5EDBB769" w:rsidR="00E65C50" w:rsidRPr="00E65C50" w:rsidRDefault="00E65C50" w:rsidP="001272D8">
            <w:pPr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Ollie</w:t>
            </w:r>
            <w:r w:rsidR="00D67A13">
              <w:rPr>
                <w:rStyle w:val="Hyperlink"/>
                <w:color w:val="auto"/>
                <w:u w:val="none"/>
              </w:rPr>
              <w:t xml:space="preserve"> presented a background to his local business and highlighted </w:t>
            </w:r>
            <w:r w:rsidR="00A67FE0">
              <w:rPr>
                <w:rStyle w:val="Hyperlink"/>
                <w:color w:val="auto"/>
                <w:u w:val="none"/>
              </w:rPr>
              <w:t>potential future opportunities.</w:t>
            </w:r>
          </w:p>
          <w:p w14:paraId="173F85CD" w14:textId="438A2BCA" w:rsidR="00297CB6" w:rsidRPr="00297CB6" w:rsidRDefault="00297CB6" w:rsidP="00A019BD">
            <w:pPr>
              <w:rPr>
                <w:b/>
                <w:szCs w:val="24"/>
                <w:u w:val="single"/>
              </w:rPr>
            </w:pPr>
          </w:p>
        </w:tc>
      </w:tr>
      <w:tr w:rsidR="00184B3F" w14:paraId="65D1F509" w14:textId="77777777" w:rsidTr="00831193">
        <w:tc>
          <w:tcPr>
            <w:tcW w:w="704" w:type="dxa"/>
          </w:tcPr>
          <w:p w14:paraId="39831020" w14:textId="407AB24E" w:rsidR="00184B3F" w:rsidRDefault="00145393" w:rsidP="0003559A">
            <w:r>
              <w:t>4.</w:t>
            </w:r>
          </w:p>
        </w:tc>
        <w:tc>
          <w:tcPr>
            <w:tcW w:w="8425" w:type="dxa"/>
          </w:tcPr>
          <w:p w14:paraId="42A25842" w14:textId="455791F2" w:rsidR="00145393" w:rsidRDefault="00145393" w:rsidP="00145393">
            <w:pPr>
              <w:rPr>
                <w:szCs w:val="24"/>
              </w:rPr>
            </w:pPr>
            <w:r w:rsidRPr="00CE3265">
              <w:rPr>
                <w:b/>
                <w:szCs w:val="24"/>
                <w:u w:val="single"/>
              </w:rPr>
              <w:t>C</w:t>
            </w:r>
            <w:r w:rsidR="00DF565A">
              <w:rPr>
                <w:b/>
                <w:szCs w:val="24"/>
                <w:u w:val="single"/>
              </w:rPr>
              <w:t>HAMBER OF TRADE</w:t>
            </w:r>
            <w:r w:rsidR="00A939E3">
              <w:rPr>
                <w:b/>
                <w:szCs w:val="24"/>
                <w:u w:val="single"/>
              </w:rPr>
              <w:t>/E</w:t>
            </w:r>
            <w:r w:rsidR="00F9464E">
              <w:rPr>
                <w:b/>
                <w:szCs w:val="24"/>
                <w:u w:val="single"/>
              </w:rPr>
              <w:t>MPR</w:t>
            </w:r>
            <w:r w:rsidR="00DF565A">
              <w:rPr>
                <w:b/>
                <w:szCs w:val="24"/>
                <w:u w:val="single"/>
              </w:rPr>
              <w:t xml:space="preserve"> UPD</w:t>
            </w:r>
            <w:r w:rsidRPr="00CE3265">
              <w:rPr>
                <w:b/>
                <w:szCs w:val="24"/>
                <w:u w:val="single"/>
              </w:rPr>
              <w:t>ATE</w:t>
            </w:r>
            <w:r>
              <w:rPr>
                <w:b/>
                <w:szCs w:val="24"/>
              </w:rPr>
              <w:t xml:space="preserve"> - </w:t>
            </w:r>
            <w:r w:rsidRPr="0056615F">
              <w:rPr>
                <w:bCs/>
                <w:szCs w:val="24"/>
              </w:rPr>
              <w:t>Report from</w:t>
            </w:r>
            <w:r>
              <w:rPr>
                <w:szCs w:val="24"/>
              </w:rPr>
              <w:t xml:space="preserve"> </w:t>
            </w:r>
            <w:r w:rsidR="00C600A3">
              <w:rPr>
                <w:szCs w:val="24"/>
              </w:rPr>
              <w:t xml:space="preserve">Chair </w:t>
            </w:r>
            <w:r w:rsidR="00983677">
              <w:rPr>
                <w:szCs w:val="24"/>
              </w:rPr>
              <w:t>Sue Butcher</w:t>
            </w:r>
          </w:p>
          <w:p w14:paraId="6920B4EA" w14:textId="688E250F" w:rsidR="00145393" w:rsidRDefault="00145393" w:rsidP="00145393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           To RECEIVE a</w:t>
            </w:r>
            <w:r w:rsidR="005C5169">
              <w:rPr>
                <w:bCs/>
                <w:szCs w:val="24"/>
              </w:rPr>
              <w:t xml:space="preserve"> </w:t>
            </w:r>
            <w:r w:rsidR="009338EA">
              <w:rPr>
                <w:bCs/>
                <w:szCs w:val="24"/>
              </w:rPr>
              <w:t>verbal</w:t>
            </w:r>
            <w:r>
              <w:rPr>
                <w:bCs/>
                <w:szCs w:val="24"/>
              </w:rPr>
              <w:t xml:space="preserve"> report.</w:t>
            </w:r>
          </w:p>
          <w:p w14:paraId="740E5B50" w14:textId="3F07FE25" w:rsidR="00184B3F" w:rsidRDefault="005C5169" w:rsidP="009C0203">
            <w:r>
              <w:rPr>
                <w:bCs/>
                <w:szCs w:val="24"/>
              </w:rPr>
              <w:t xml:space="preserve"> </w:t>
            </w:r>
            <w:r w:rsidR="00094BC3">
              <w:rPr>
                <w:bCs/>
                <w:szCs w:val="24"/>
              </w:rPr>
              <w:t>Sue Butcher advised that their AGM will be held at the Racecourse 15</w:t>
            </w:r>
            <w:r w:rsidR="00094BC3" w:rsidRPr="00094BC3">
              <w:rPr>
                <w:bCs/>
                <w:szCs w:val="24"/>
                <w:vertAlign w:val="superscript"/>
              </w:rPr>
              <w:t>th</w:t>
            </w:r>
            <w:r w:rsidR="00094BC3">
              <w:rPr>
                <w:bCs/>
                <w:szCs w:val="24"/>
              </w:rPr>
              <w:t xml:space="preserve"> May 2024 </w:t>
            </w:r>
            <w:r>
              <w:rPr>
                <w:bCs/>
                <w:szCs w:val="24"/>
              </w:rPr>
              <w:t xml:space="preserve">  </w:t>
            </w:r>
          </w:p>
        </w:tc>
      </w:tr>
      <w:tr w:rsidR="00145393" w14:paraId="24D70A37" w14:textId="77777777" w:rsidTr="00831193">
        <w:tc>
          <w:tcPr>
            <w:tcW w:w="704" w:type="dxa"/>
          </w:tcPr>
          <w:p w14:paraId="6E3C422D" w14:textId="27AC4FD3" w:rsidR="00145393" w:rsidRDefault="00145393" w:rsidP="0003559A">
            <w:r>
              <w:t>5.</w:t>
            </w:r>
          </w:p>
        </w:tc>
        <w:tc>
          <w:tcPr>
            <w:tcW w:w="8425" w:type="dxa"/>
          </w:tcPr>
          <w:p w14:paraId="77B5A354" w14:textId="1EF7EAB2" w:rsidR="00145393" w:rsidRDefault="00213A8D" w:rsidP="00213A8D">
            <w:pPr>
              <w:rPr>
                <w:bCs/>
                <w:szCs w:val="24"/>
              </w:rPr>
            </w:pPr>
            <w:r>
              <w:rPr>
                <w:b/>
                <w:szCs w:val="24"/>
                <w:u w:val="single"/>
              </w:rPr>
              <w:t xml:space="preserve">VISITOR INFORMATION CENTRE – </w:t>
            </w:r>
            <w:r w:rsidRPr="00CD51BE">
              <w:rPr>
                <w:bCs/>
                <w:szCs w:val="24"/>
              </w:rPr>
              <w:t>Report from Mrs E Healey</w:t>
            </w:r>
          </w:p>
          <w:p w14:paraId="3342BE42" w14:textId="38744CE9" w:rsidR="00531C47" w:rsidRPr="00CD51BE" w:rsidRDefault="00531C47" w:rsidP="00213A8D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 To RECEIVE a written report.</w:t>
            </w:r>
          </w:p>
          <w:p w14:paraId="58EE5947" w14:textId="14D89F01" w:rsidR="00A65A13" w:rsidRDefault="00027D7F" w:rsidP="00A65A13">
            <w:pPr>
              <w:rPr>
                <w:rStyle w:val="SmartLink"/>
                <w:rFonts w:cstheme="minorHAnsi"/>
              </w:rPr>
            </w:pPr>
            <w:hyperlink r:id="rId17" w:history="1">
              <w:r w:rsidR="00A65A13" w:rsidRPr="00A65A13">
                <w:rPr>
                  <w:rFonts w:cstheme="minorHAnsi"/>
                  <w:noProof/>
                  <w:color w:val="0000FF"/>
                  <w:shd w:val="clear" w:color="auto" w:fill="F3F2F1"/>
                </w:rPr>
                <w:drawing>
                  <wp:inline distT="0" distB="0" distL="0" distR="0" wp14:anchorId="2F61E080" wp14:editId="2EE15077">
                    <wp:extent cx="152400" cy="152400"/>
                    <wp:effectExtent l="0" t="0" r="0" b="0"/>
                    <wp:docPr id="2088813440" name="Picture 1" descr="​docx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 descr="​docx icon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A65A13" w:rsidRPr="00A65A13">
                <w:rPr>
                  <w:rStyle w:val="SmartLink"/>
                  <w:rFonts w:cstheme="minorHAnsi"/>
                </w:rPr>
                <w:t xml:space="preserve"> Report to Economic and Tourism Committee 18th April 2024.docx</w:t>
              </w:r>
            </w:hyperlink>
          </w:p>
          <w:p w14:paraId="0A2B9D07" w14:textId="77777777" w:rsidR="00C75D3A" w:rsidRPr="00A65A13" w:rsidRDefault="00C75D3A" w:rsidP="00A65A13">
            <w:pPr>
              <w:rPr>
                <w:rFonts w:cstheme="minorHAnsi"/>
              </w:rPr>
            </w:pPr>
          </w:p>
          <w:p w14:paraId="18C3A67F" w14:textId="14820625" w:rsidR="004F28C8" w:rsidRPr="00450633" w:rsidRDefault="00450633" w:rsidP="002664E1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The report </w:t>
            </w:r>
            <w:r w:rsidR="004F28C8">
              <w:rPr>
                <w:bCs/>
                <w:szCs w:val="24"/>
              </w:rPr>
              <w:t>reviewed</w:t>
            </w:r>
            <w:r w:rsidR="00A67FE0">
              <w:rPr>
                <w:bCs/>
                <w:szCs w:val="24"/>
              </w:rPr>
              <w:t>,</w:t>
            </w:r>
            <w:r w:rsidR="004F28C8">
              <w:rPr>
                <w:bCs/>
                <w:szCs w:val="24"/>
              </w:rPr>
              <w:t xml:space="preserve"> it was positive to see footfall increase over Easter</w:t>
            </w:r>
            <w:r w:rsidR="00A67FE0">
              <w:rPr>
                <w:bCs/>
                <w:szCs w:val="24"/>
              </w:rPr>
              <w:t>, thanks to the Easter trail.</w:t>
            </w:r>
          </w:p>
        </w:tc>
      </w:tr>
      <w:tr w:rsidR="00184B3F" w14:paraId="28C5E3F7" w14:textId="77777777" w:rsidTr="00831193">
        <w:tc>
          <w:tcPr>
            <w:tcW w:w="704" w:type="dxa"/>
          </w:tcPr>
          <w:p w14:paraId="42B2468B" w14:textId="5FF6C67D" w:rsidR="00184B3F" w:rsidRDefault="00145393" w:rsidP="0003559A">
            <w:r>
              <w:t>6.</w:t>
            </w:r>
          </w:p>
        </w:tc>
        <w:tc>
          <w:tcPr>
            <w:tcW w:w="8425" w:type="dxa"/>
          </w:tcPr>
          <w:p w14:paraId="6C26C3E0" w14:textId="77777777" w:rsidR="00184B3F" w:rsidRPr="00F562A6" w:rsidRDefault="00531C47" w:rsidP="00531C47">
            <w:r w:rsidRPr="008539DE">
              <w:rPr>
                <w:b/>
                <w:bCs/>
                <w:u w:val="single"/>
              </w:rPr>
              <w:t>WAYFINDING PROJECT</w:t>
            </w:r>
            <w:r w:rsidR="008539DE">
              <w:rPr>
                <w:b/>
                <w:bCs/>
                <w:u w:val="single"/>
              </w:rPr>
              <w:t xml:space="preserve"> – </w:t>
            </w:r>
            <w:r w:rsidR="008539DE" w:rsidRPr="00F562A6">
              <w:t>Report from the Town Clerk</w:t>
            </w:r>
          </w:p>
          <w:p w14:paraId="681F7CED" w14:textId="04A337BE" w:rsidR="009440C6" w:rsidRDefault="009440C6" w:rsidP="00531C47">
            <w:r w:rsidRPr="00F562A6">
              <w:t xml:space="preserve">To </w:t>
            </w:r>
            <w:r w:rsidR="00F562A6" w:rsidRPr="00F562A6">
              <w:t>RECEIVE</w:t>
            </w:r>
            <w:r w:rsidRPr="00F562A6">
              <w:t xml:space="preserve"> a verbal report</w:t>
            </w:r>
          </w:p>
          <w:p w14:paraId="31370857" w14:textId="58427B15" w:rsidR="009216F9" w:rsidRDefault="009216F9" w:rsidP="00531C47">
            <w:r>
              <w:t xml:space="preserve">The Town Clerk advised that </w:t>
            </w:r>
            <w:r w:rsidR="00680370">
              <w:t xml:space="preserve">Whybrow were reviewing objections from Conservation and Highways following the </w:t>
            </w:r>
            <w:r w:rsidR="002664E1">
              <w:t xml:space="preserve">submission of the </w:t>
            </w:r>
            <w:r w:rsidR="00680370">
              <w:t>Planning application.</w:t>
            </w:r>
          </w:p>
          <w:p w14:paraId="5EE0DC7C" w14:textId="5BF29E2C" w:rsidR="00680370" w:rsidRPr="00F562A6" w:rsidRDefault="00C75D3A" w:rsidP="00531C47">
            <w:r>
              <w:t>Revised plans will be submitted back to Planning.</w:t>
            </w:r>
          </w:p>
          <w:p w14:paraId="4C490807" w14:textId="7059329E" w:rsidR="009440C6" w:rsidRPr="008539DE" w:rsidRDefault="009440C6" w:rsidP="00531C47">
            <w:pPr>
              <w:rPr>
                <w:b/>
                <w:bCs/>
                <w:u w:val="single"/>
              </w:rPr>
            </w:pPr>
          </w:p>
        </w:tc>
      </w:tr>
      <w:tr w:rsidR="00184B3F" w14:paraId="13E70DEA" w14:textId="77777777" w:rsidTr="00831193">
        <w:tc>
          <w:tcPr>
            <w:tcW w:w="704" w:type="dxa"/>
          </w:tcPr>
          <w:p w14:paraId="4AC73207" w14:textId="6C48F5A1" w:rsidR="00184B3F" w:rsidRDefault="00145393" w:rsidP="0003559A">
            <w:r>
              <w:t>7.</w:t>
            </w:r>
          </w:p>
        </w:tc>
        <w:tc>
          <w:tcPr>
            <w:tcW w:w="8425" w:type="dxa"/>
          </w:tcPr>
          <w:p w14:paraId="39BC19CE" w14:textId="77777777" w:rsidR="00983677" w:rsidRDefault="00EF0C50" w:rsidP="00983677">
            <w:r w:rsidRPr="007B4D94">
              <w:rPr>
                <w:b/>
                <w:bCs/>
                <w:u w:val="single"/>
              </w:rPr>
              <w:t>VISITOR INFORMATION CENTRE</w:t>
            </w:r>
            <w:r>
              <w:t xml:space="preserve"> </w:t>
            </w:r>
            <w:r w:rsidR="00983677">
              <w:t>REVIEW</w:t>
            </w:r>
            <w:r w:rsidR="004F4FF1">
              <w:t>–The Town Clerk</w:t>
            </w:r>
          </w:p>
          <w:p w14:paraId="7102A3C8" w14:textId="77777777" w:rsidR="004F4FF1" w:rsidRDefault="00983677" w:rsidP="00983677">
            <w:r w:rsidRPr="00983677">
              <w:t>To RECEIVE a verbal report</w:t>
            </w:r>
            <w:r w:rsidR="00AB4B60" w:rsidRPr="00983677">
              <w:t>.</w:t>
            </w:r>
          </w:p>
          <w:p w14:paraId="2191BBFD" w14:textId="599114A9" w:rsidR="0088687C" w:rsidRDefault="0088687C" w:rsidP="00983677">
            <w:r>
              <w:t>The Town Clerk shared the outputs, listed below:</w:t>
            </w:r>
          </w:p>
          <w:p w14:paraId="0B4B929F" w14:textId="18A1E130" w:rsidR="0088687C" w:rsidRDefault="00027D7F" w:rsidP="0088687C">
            <w:pPr>
              <w:spacing w:after="160" w:line="259" w:lineRule="auto"/>
              <w:rPr>
                <w:rFonts w:ascii="Trebuchet MS" w:hAnsi="Trebuchet MS"/>
              </w:rPr>
            </w:pPr>
            <w:hyperlink r:id="rId18" w:history="1">
              <w:r w:rsidR="0088687C">
                <w:rPr>
                  <w:rFonts w:ascii="Trebuchet MS" w:hAnsi="Trebuchet MS"/>
                  <w:noProof/>
                  <w:color w:val="0000FF"/>
                  <w:shd w:val="clear" w:color="auto" w:fill="F3F2F1"/>
                </w:rPr>
                <w:drawing>
                  <wp:inline distT="0" distB="0" distL="0" distR="0" wp14:anchorId="5E876571" wp14:editId="3562569F">
                    <wp:extent cx="152400" cy="152400"/>
                    <wp:effectExtent l="0" t="0" r="0" b="0"/>
                    <wp:docPr id="422450768" name="Picture 1" descr="​docx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​docx icon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88687C">
                <w:rPr>
                  <w:rStyle w:val="SmartLink"/>
                  <w:rFonts w:ascii="Trebuchet MS" w:hAnsi="Trebuchet MS"/>
                </w:rPr>
                <w:t xml:space="preserve"> Review of the VIC  April  24.docx</w:t>
              </w:r>
            </w:hyperlink>
          </w:p>
          <w:p w14:paraId="01372F78" w14:textId="26B8FBE2" w:rsidR="0088687C" w:rsidRDefault="0088687C" w:rsidP="0088687C">
            <w:pPr>
              <w:rPr>
                <w:rFonts w:ascii="Trebuchet MS" w:hAnsi="Trebuchet MS"/>
              </w:rPr>
            </w:pPr>
            <w:r w:rsidRPr="009216F9">
              <w:rPr>
                <w:rFonts w:cstheme="minorHAnsi"/>
              </w:rPr>
              <w:t xml:space="preserve">Following a </w:t>
            </w:r>
            <w:r w:rsidR="0034217B" w:rsidRPr="009216F9">
              <w:rPr>
                <w:rFonts w:cstheme="minorHAnsi"/>
              </w:rPr>
              <w:t>discussion,</w:t>
            </w:r>
            <w:r w:rsidRPr="009216F9">
              <w:rPr>
                <w:rFonts w:cstheme="minorHAnsi"/>
              </w:rPr>
              <w:t xml:space="preserve"> it was agreed to look at the </w:t>
            </w:r>
            <w:r w:rsidR="009216F9" w:rsidRPr="009216F9">
              <w:rPr>
                <w:rFonts w:cstheme="minorHAnsi"/>
              </w:rPr>
              <w:t xml:space="preserve">Tourists requirements as well as </w:t>
            </w:r>
            <w:r w:rsidR="00261346" w:rsidRPr="009216F9">
              <w:rPr>
                <w:rFonts w:cstheme="minorHAnsi"/>
              </w:rPr>
              <w:t>residents</w:t>
            </w:r>
            <w:r w:rsidR="009216F9">
              <w:rPr>
                <w:rFonts w:ascii="Trebuchet MS" w:hAnsi="Trebuchet MS"/>
              </w:rPr>
              <w:t>.</w:t>
            </w:r>
            <w:r w:rsidR="00735F08">
              <w:rPr>
                <w:rFonts w:ascii="Trebuchet MS" w:hAnsi="Trebuchet MS"/>
              </w:rPr>
              <w:t xml:space="preserve">  </w:t>
            </w:r>
            <w:r w:rsidR="00735F08" w:rsidRPr="00735F08">
              <w:rPr>
                <w:rFonts w:cstheme="minorHAnsi"/>
              </w:rPr>
              <w:t xml:space="preserve">The Castle </w:t>
            </w:r>
            <w:r w:rsidR="009563D1" w:rsidRPr="00735F08">
              <w:rPr>
                <w:rFonts w:cstheme="minorHAnsi"/>
              </w:rPr>
              <w:t>was</w:t>
            </w:r>
            <w:r w:rsidR="00735F08" w:rsidRPr="00735F08">
              <w:rPr>
                <w:rFonts w:cstheme="minorHAnsi"/>
              </w:rPr>
              <w:t xml:space="preserve"> happy to share their stats.</w:t>
            </w:r>
          </w:p>
          <w:p w14:paraId="56D71254" w14:textId="6017FECA" w:rsidR="007E3E16" w:rsidRPr="00983677" w:rsidRDefault="007E3E16" w:rsidP="00983677"/>
        </w:tc>
      </w:tr>
      <w:tr w:rsidR="00184B3F" w14:paraId="2715FC4D" w14:textId="77777777" w:rsidTr="00831193">
        <w:tc>
          <w:tcPr>
            <w:tcW w:w="704" w:type="dxa"/>
          </w:tcPr>
          <w:p w14:paraId="220D84FB" w14:textId="26C13E28" w:rsidR="00184B3F" w:rsidRDefault="00145393" w:rsidP="0003559A">
            <w:r>
              <w:t>8.</w:t>
            </w:r>
          </w:p>
        </w:tc>
        <w:tc>
          <w:tcPr>
            <w:tcW w:w="8425" w:type="dxa"/>
          </w:tcPr>
          <w:p w14:paraId="3A196CEB" w14:textId="7AC7DD1A" w:rsidR="0002278A" w:rsidRDefault="00145393" w:rsidP="00145393">
            <w:pPr>
              <w:rPr>
                <w:b/>
                <w:szCs w:val="24"/>
                <w:u w:val="single"/>
              </w:rPr>
            </w:pPr>
            <w:r w:rsidRPr="003A7D3D">
              <w:rPr>
                <w:b/>
                <w:szCs w:val="24"/>
                <w:u w:val="single"/>
              </w:rPr>
              <w:t>GRANTS:</w:t>
            </w:r>
          </w:p>
          <w:p w14:paraId="0806B20B" w14:textId="77777777" w:rsidR="0002278A" w:rsidRDefault="00145393" w:rsidP="00145393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         To DECIDE UPON A REQUEST for community grant funding</w:t>
            </w:r>
            <w:r w:rsidR="0002278A">
              <w:rPr>
                <w:bCs/>
                <w:szCs w:val="24"/>
              </w:rPr>
              <w:t>:</w:t>
            </w:r>
          </w:p>
          <w:p w14:paraId="678F4588" w14:textId="77777777" w:rsidR="0088656B" w:rsidRDefault="0088656B" w:rsidP="00145393">
            <w:pPr>
              <w:rPr>
                <w:bCs/>
                <w:szCs w:val="24"/>
              </w:rPr>
            </w:pPr>
          </w:p>
          <w:p w14:paraId="763074DB" w14:textId="4C1BFA45" w:rsidR="0088656B" w:rsidRDefault="009E7E38" w:rsidP="00145393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£2,500 - </w:t>
            </w:r>
            <w:r w:rsidR="0088656B">
              <w:rPr>
                <w:bCs/>
                <w:szCs w:val="24"/>
              </w:rPr>
              <w:t>Friends</w:t>
            </w:r>
            <w:r w:rsidR="00E9373E">
              <w:rPr>
                <w:bCs/>
                <w:szCs w:val="24"/>
              </w:rPr>
              <w:t xml:space="preserve"> of the Choir, St Mary’s Church – supported by </w:t>
            </w:r>
            <w:r w:rsidR="0092269F">
              <w:rPr>
                <w:bCs/>
                <w:szCs w:val="24"/>
              </w:rPr>
              <w:t xml:space="preserve">The </w:t>
            </w:r>
            <w:r w:rsidR="0034217B">
              <w:rPr>
                <w:bCs/>
                <w:szCs w:val="24"/>
              </w:rPr>
              <w:t>Mayor -</w:t>
            </w:r>
            <w:r w:rsidR="00DC2BEE">
              <w:rPr>
                <w:bCs/>
                <w:szCs w:val="24"/>
              </w:rPr>
              <w:t xml:space="preserve"> Granted unanimously.</w:t>
            </w:r>
          </w:p>
          <w:p w14:paraId="4D0F063C" w14:textId="40C572F6" w:rsidR="0092269F" w:rsidRDefault="00E24BD4" w:rsidP="00145393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£5,000 – Parenting project – supported by</w:t>
            </w:r>
            <w:r w:rsidR="00382FBE">
              <w:rPr>
                <w:bCs/>
                <w:szCs w:val="24"/>
              </w:rPr>
              <w:t xml:space="preserve"> Cllr D Browne</w:t>
            </w:r>
            <w:r w:rsidR="00DC2BEE">
              <w:rPr>
                <w:bCs/>
                <w:szCs w:val="24"/>
              </w:rPr>
              <w:t xml:space="preserve"> </w:t>
            </w:r>
            <w:r w:rsidR="00AD562E">
              <w:rPr>
                <w:bCs/>
                <w:szCs w:val="24"/>
              </w:rPr>
              <w:t>–</w:t>
            </w:r>
            <w:r w:rsidR="00DC2BEE">
              <w:rPr>
                <w:bCs/>
                <w:szCs w:val="24"/>
              </w:rPr>
              <w:t xml:space="preserve"> Granted</w:t>
            </w:r>
            <w:r w:rsidR="00AD562E">
              <w:rPr>
                <w:bCs/>
                <w:szCs w:val="24"/>
              </w:rPr>
              <w:t xml:space="preserve"> unanimously</w:t>
            </w:r>
            <w:r w:rsidR="0034217B">
              <w:rPr>
                <w:bCs/>
                <w:szCs w:val="24"/>
              </w:rPr>
              <w:t xml:space="preserve"> to take to Full Council.</w:t>
            </w:r>
          </w:p>
          <w:p w14:paraId="685D0154" w14:textId="33CB3578" w:rsidR="0034217B" w:rsidRDefault="00E76C04" w:rsidP="0034217B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£</w:t>
            </w:r>
            <w:r w:rsidR="00872C90">
              <w:rPr>
                <w:bCs/>
                <w:szCs w:val="24"/>
              </w:rPr>
              <w:t>1,218 – Horticultural Show – supported by Cllr D Skinner</w:t>
            </w:r>
            <w:r w:rsidR="0034217B">
              <w:rPr>
                <w:bCs/>
                <w:szCs w:val="24"/>
              </w:rPr>
              <w:t xml:space="preserve"> Granted unanimously.</w:t>
            </w:r>
          </w:p>
          <w:p w14:paraId="69C9C39A" w14:textId="5308F2AB" w:rsidR="00E76C04" w:rsidRDefault="00E76C04" w:rsidP="00145393">
            <w:pPr>
              <w:rPr>
                <w:bCs/>
                <w:szCs w:val="24"/>
              </w:rPr>
            </w:pPr>
          </w:p>
          <w:p w14:paraId="6F2FAE03" w14:textId="44945D67" w:rsidR="0034217B" w:rsidRDefault="00BB2936" w:rsidP="0034217B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lastRenderedPageBreak/>
              <w:t xml:space="preserve">£10,000 – over two years Lord Leycester Hospital – supported by Cllr S </w:t>
            </w:r>
            <w:r w:rsidR="0034217B">
              <w:rPr>
                <w:bCs/>
                <w:szCs w:val="24"/>
              </w:rPr>
              <w:t>Pargeter Granted unanimously to take to Full Council.  The Master Dr H Myer attended to give a background to the project.</w:t>
            </w:r>
          </w:p>
          <w:p w14:paraId="06E12B14" w14:textId="77777777" w:rsidR="00735F08" w:rsidRDefault="00735F08" w:rsidP="0034217B">
            <w:pPr>
              <w:rPr>
                <w:bCs/>
                <w:szCs w:val="24"/>
              </w:rPr>
            </w:pPr>
          </w:p>
          <w:p w14:paraId="76CF21AE" w14:textId="77777777" w:rsidR="00BB2936" w:rsidRDefault="00BB2936" w:rsidP="00145393">
            <w:pPr>
              <w:rPr>
                <w:bCs/>
                <w:szCs w:val="24"/>
              </w:rPr>
            </w:pPr>
          </w:p>
          <w:p w14:paraId="622885BE" w14:textId="7FA95DC3" w:rsidR="00CA1D09" w:rsidRPr="00454B81" w:rsidRDefault="0002278A" w:rsidP="00CA1D09">
            <w:pPr>
              <w:rPr>
                <w:lang w:eastAsia="en-GB"/>
                <w14:ligatures w14:val="none"/>
              </w:rPr>
            </w:pPr>
            <w:r>
              <w:rPr>
                <w:bCs/>
                <w:szCs w:val="24"/>
              </w:rPr>
              <w:t xml:space="preserve"> </w:t>
            </w:r>
            <w:hyperlink r:id="rId19" w:history="1">
              <w:r w:rsidR="00CA1D09" w:rsidRPr="00454B81">
                <w:rPr>
                  <w:rStyle w:val="SmartLink"/>
                  <w:lang w:eastAsia="en-GB"/>
                  <w14:ligatures w14:val="none"/>
                </w:rPr>
                <w:t>Grant application Friends of the Choir, St Mary\u0027s.pdf</w:t>
              </w:r>
            </w:hyperlink>
          </w:p>
          <w:p w14:paraId="5318FE8D" w14:textId="5E3CE4C9" w:rsidR="00CA1D09" w:rsidRPr="00454B81" w:rsidRDefault="00027D7F" w:rsidP="00CA1D09">
            <w:pPr>
              <w:rPr>
                <w:lang w:eastAsia="en-GB"/>
                <w14:ligatures w14:val="none"/>
              </w:rPr>
            </w:pPr>
            <w:hyperlink r:id="rId20" w:history="1">
              <w:r w:rsidR="00CA1D09" w:rsidRPr="00454B81">
                <w:rPr>
                  <w:noProof/>
                  <w:color w:val="0000FF"/>
                  <w:shd w:val="clear" w:color="auto" w:fill="F3F2F1"/>
                  <w:lang w:eastAsia="en-GB"/>
                  <w14:ligatures w14:val="none"/>
                </w:rPr>
                <w:drawing>
                  <wp:inline distT="0" distB="0" distL="0" distR="0" wp14:anchorId="64A8A2BF" wp14:editId="7B1E8E10">
                    <wp:extent cx="152400" cy="152400"/>
                    <wp:effectExtent l="0" t="0" r="0" b="0"/>
                    <wp:docPr id="1780626110" name="Picture 5" descr="​pdf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​pdf icon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1" r:link="rId2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CA1D09" w:rsidRPr="00454B81">
                <w:rPr>
                  <w:rStyle w:val="SmartLink"/>
                  <w:lang w:eastAsia="en-GB"/>
                  <w14:ligatures w14:val="none"/>
                </w:rPr>
                <w:t xml:space="preserve"> Grant application Parenting Project 2024.pdf</w:t>
              </w:r>
            </w:hyperlink>
          </w:p>
          <w:p w14:paraId="35D77419" w14:textId="0758C3C4" w:rsidR="00CA1D09" w:rsidRPr="00454B81" w:rsidRDefault="00027D7F" w:rsidP="00CA1D09">
            <w:hyperlink r:id="rId23" w:history="1">
              <w:r w:rsidR="00CA1D09" w:rsidRPr="00454B81">
                <w:rPr>
                  <w:noProof/>
                  <w:color w:val="0000FF"/>
                  <w:shd w:val="clear" w:color="auto" w:fill="F3F2F1"/>
                </w:rPr>
                <w:drawing>
                  <wp:inline distT="0" distB="0" distL="0" distR="0" wp14:anchorId="34786E93" wp14:editId="11C9D764">
                    <wp:extent cx="152400" cy="152400"/>
                    <wp:effectExtent l="0" t="0" r="0" b="0"/>
                    <wp:docPr id="2057235239" name="Picture 4" descr="​pdf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 descr="​pdf icon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1" r:link="rId2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CA1D09" w:rsidRPr="00454B81">
                <w:rPr>
                  <w:rStyle w:val="SmartLink"/>
                </w:rPr>
                <w:t xml:space="preserve"> Grant application WHAS 2024.pdf</w:t>
              </w:r>
            </w:hyperlink>
          </w:p>
          <w:p w14:paraId="69CD2E89" w14:textId="128145FE" w:rsidR="004236C8" w:rsidRDefault="00027D7F" w:rsidP="004236C8">
            <w:pPr>
              <w:spacing w:after="160" w:line="259" w:lineRule="auto"/>
              <w:rPr>
                <w:lang w:eastAsia="en-GB"/>
                <w14:ligatures w14:val="none"/>
              </w:rPr>
            </w:pPr>
            <w:hyperlink r:id="rId24" w:history="1">
              <w:r w:rsidR="004236C8" w:rsidRPr="00454B81">
                <w:rPr>
                  <w:noProof/>
                  <w:color w:val="0000FF"/>
                  <w:shd w:val="clear" w:color="auto" w:fill="F3F2F1"/>
                  <w:lang w:eastAsia="en-GB"/>
                  <w14:ligatures w14:val="none"/>
                </w:rPr>
                <w:drawing>
                  <wp:inline distT="0" distB="0" distL="0" distR="0" wp14:anchorId="6F9CB4B3" wp14:editId="790D68FA">
                    <wp:extent cx="152400" cy="152400"/>
                    <wp:effectExtent l="0" t="0" r="0" b="0"/>
                    <wp:docPr id="1691020557" name="Picture 6" descr="​pdf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​pdf icon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1" r:link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4236C8" w:rsidRPr="00454B81">
                <w:rPr>
                  <w:rStyle w:val="SmartLink"/>
                  <w:lang w:eastAsia="en-GB"/>
                  <w14:ligatures w14:val="none"/>
                </w:rPr>
                <w:t xml:space="preserve"> Lord Leycester Grant Application WTC 2024.pdf</w:t>
              </w:r>
            </w:hyperlink>
          </w:p>
          <w:p w14:paraId="7BB342C8" w14:textId="5EC47732" w:rsidR="00184B3F" w:rsidRDefault="00027D7F" w:rsidP="00AB5E84">
            <w:hyperlink r:id="rId26" w:history="1">
              <w:r w:rsidR="00CA1D09" w:rsidRPr="00454B81">
                <w:rPr>
                  <w:noProof/>
                  <w:color w:val="0000FF"/>
                  <w:shd w:val="clear" w:color="auto" w:fill="F3F2F1"/>
                </w:rPr>
                <w:drawing>
                  <wp:inline distT="0" distB="0" distL="0" distR="0" wp14:anchorId="526AB181" wp14:editId="0F630DD2">
                    <wp:extent cx="152400" cy="152400"/>
                    <wp:effectExtent l="0" t="0" r="0" b="0"/>
                    <wp:docPr id="1622374666" name="Picture 2" descr="​pdf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" descr="​pdf icon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1" r:link="rId2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CA1D09" w:rsidRPr="00454B81">
                <w:rPr>
                  <w:rStyle w:val="SmartLink"/>
                </w:rPr>
                <w:t xml:space="preserve"> Lord Leycester OL-18-07025 Activity Plan.pdf</w:t>
              </w:r>
            </w:hyperlink>
          </w:p>
        </w:tc>
      </w:tr>
      <w:tr w:rsidR="00184B3F" w14:paraId="4880BD56" w14:textId="77777777" w:rsidTr="00831193">
        <w:tc>
          <w:tcPr>
            <w:tcW w:w="704" w:type="dxa"/>
          </w:tcPr>
          <w:p w14:paraId="117CE360" w14:textId="154CEDAA" w:rsidR="00184B3F" w:rsidRDefault="00145393" w:rsidP="0003559A">
            <w:r>
              <w:lastRenderedPageBreak/>
              <w:t>9.</w:t>
            </w:r>
          </w:p>
        </w:tc>
        <w:tc>
          <w:tcPr>
            <w:tcW w:w="8425" w:type="dxa"/>
          </w:tcPr>
          <w:p w14:paraId="3CAB7391" w14:textId="52F5C60A" w:rsidR="00AC7E68" w:rsidRDefault="00145393" w:rsidP="00AC7E68">
            <w:pPr>
              <w:rPr>
                <w:szCs w:val="24"/>
              </w:rPr>
            </w:pPr>
            <w:r w:rsidRPr="003C00D4">
              <w:rPr>
                <w:rFonts w:cstheme="minorHAnsi"/>
                <w:b/>
                <w:bCs/>
                <w:szCs w:val="24"/>
                <w:u w:val="single"/>
              </w:rPr>
              <w:t xml:space="preserve">WARWICK </w:t>
            </w:r>
            <w:r w:rsidR="002A7131">
              <w:rPr>
                <w:rFonts w:cstheme="minorHAnsi"/>
                <w:b/>
                <w:bCs/>
                <w:szCs w:val="24"/>
                <w:u w:val="single"/>
              </w:rPr>
              <w:t>TOWN VISION WORKSHOP</w:t>
            </w:r>
            <w:r w:rsidRPr="00246C60">
              <w:rPr>
                <w:rFonts w:cstheme="minorHAnsi"/>
                <w:szCs w:val="24"/>
              </w:rPr>
              <w:t xml:space="preserve"> </w:t>
            </w:r>
            <w:r w:rsidR="00AC7E68">
              <w:rPr>
                <w:rFonts w:cstheme="minorHAnsi"/>
                <w:szCs w:val="24"/>
              </w:rPr>
              <w:t xml:space="preserve">- </w:t>
            </w:r>
            <w:r w:rsidR="00AC7E68">
              <w:rPr>
                <w:szCs w:val="24"/>
              </w:rPr>
              <w:t>update and next steps – Aaron Corsi Lead</w:t>
            </w:r>
          </w:p>
          <w:p w14:paraId="187D651C" w14:textId="1DE1578B" w:rsidR="00AC7E68" w:rsidRDefault="00AC7E68" w:rsidP="00AC7E68">
            <w:pPr>
              <w:rPr>
                <w:szCs w:val="24"/>
              </w:rPr>
            </w:pPr>
            <w:r>
              <w:rPr>
                <w:b/>
                <w:bCs/>
                <w:szCs w:val="24"/>
              </w:rPr>
              <w:t xml:space="preserve">      </w:t>
            </w:r>
            <w:r>
              <w:rPr>
                <w:szCs w:val="24"/>
              </w:rPr>
              <w:t xml:space="preserve"> Commissioner Places Projects and Partnership</w:t>
            </w:r>
          </w:p>
          <w:p w14:paraId="13C58536" w14:textId="77777777" w:rsidR="00184B3F" w:rsidRDefault="00981CCD" w:rsidP="00981CCD">
            <w:r>
              <w:t>To RECEIVE a verbal report.</w:t>
            </w:r>
          </w:p>
          <w:p w14:paraId="2EABA61F" w14:textId="3AA0810F" w:rsidR="00BA1E42" w:rsidRDefault="00BA1E42" w:rsidP="00BA1E4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Following on from the Placemaking Workshop and subsequent Public Engagement </w:t>
            </w:r>
            <w:r w:rsidR="001E68FB">
              <w:rPr>
                <w:rFonts w:eastAsia="Times New Roman"/>
                <w:color w:val="000000"/>
              </w:rPr>
              <w:t>a second ses</w:t>
            </w:r>
            <w:r>
              <w:rPr>
                <w:rFonts w:eastAsia="Times New Roman"/>
                <w:color w:val="000000"/>
              </w:rPr>
              <w:t xml:space="preserve">sion </w:t>
            </w:r>
            <w:r w:rsidR="001E68FB">
              <w:rPr>
                <w:rFonts w:eastAsia="Times New Roman"/>
                <w:color w:val="000000"/>
              </w:rPr>
              <w:t>will be held on the 7</w:t>
            </w:r>
            <w:r w:rsidR="001E68FB" w:rsidRPr="001E68FB">
              <w:rPr>
                <w:rFonts w:eastAsia="Times New Roman"/>
                <w:color w:val="000000"/>
                <w:vertAlign w:val="superscript"/>
              </w:rPr>
              <w:t>th</w:t>
            </w:r>
            <w:r w:rsidR="001E68FB">
              <w:rPr>
                <w:rFonts w:eastAsia="Times New Roman"/>
                <w:color w:val="000000"/>
              </w:rPr>
              <w:t xml:space="preserve"> May </w:t>
            </w:r>
            <w:r w:rsidR="007E3E16">
              <w:rPr>
                <w:rFonts w:eastAsia="Times New Roman"/>
                <w:color w:val="000000"/>
              </w:rPr>
              <w:t>to look</w:t>
            </w:r>
            <w:r>
              <w:rPr>
                <w:rFonts w:eastAsia="Times New Roman"/>
                <w:color w:val="000000"/>
              </w:rPr>
              <w:t xml:space="preserve"> at the proposed action plan and emerging themes from the Public Engagement to create a combined vision statement and plan for the town. </w:t>
            </w:r>
          </w:p>
          <w:p w14:paraId="369876D2" w14:textId="2ED85116" w:rsidR="00BA1E42" w:rsidRDefault="00BA1E42" w:rsidP="00BA1E4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The first half of the session will build on the emerging themes around - Community - Sustainable - Vibrant - Historic and </w:t>
            </w:r>
            <w:r w:rsidR="007E3E16">
              <w:rPr>
                <w:rFonts w:eastAsia="Times New Roman"/>
                <w:color w:val="000000"/>
              </w:rPr>
              <w:t>Connected, looking</w:t>
            </w:r>
            <w:r>
              <w:rPr>
                <w:rFonts w:eastAsia="Times New Roman"/>
                <w:color w:val="000000"/>
              </w:rPr>
              <w:t xml:space="preserve"> at a vision for the town.</w:t>
            </w:r>
          </w:p>
          <w:p w14:paraId="063B4761" w14:textId="77777777" w:rsidR="00BA1E42" w:rsidRDefault="00BA1E42" w:rsidP="00BA1E42">
            <w:pPr>
              <w:spacing w:after="160" w:line="259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The second half of the session will then look at priority actions for the town and delivery mechanisms to undertake the actions. </w:t>
            </w:r>
          </w:p>
          <w:p w14:paraId="7F2BA5B3" w14:textId="7E1D3D6B" w:rsidR="00065DE5" w:rsidRDefault="00DA7177" w:rsidP="00AB5E84">
            <w:r>
              <w:rPr>
                <w:rFonts w:eastAsia="Times New Roman"/>
                <w:color w:val="000000"/>
              </w:rPr>
              <w:t>Outputs from the public consultation were shared.</w:t>
            </w:r>
          </w:p>
        </w:tc>
      </w:tr>
      <w:tr w:rsidR="009C3BC0" w14:paraId="7317385D" w14:textId="77777777" w:rsidTr="00831193">
        <w:tc>
          <w:tcPr>
            <w:tcW w:w="704" w:type="dxa"/>
          </w:tcPr>
          <w:p w14:paraId="703DE9DB" w14:textId="3B146615" w:rsidR="009C3BC0" w:rsidRDefault="009C3BC0" w:rsidP="0003559A">
            <w:r>
              <w:t>10.</w:t>
            </w:r>
          </w:p>
        </w:tc>
        <w:tc>
          <w:tcPr>
            <w:tcW w:w="8425" w:type="dxa"/>
          </w:tcPr>
          <w:p w14:paraId="0BCD5846" w14:textId="77777777" w:rsidR="009C3BC0" w:rsidRDefault="009C3BC0" w:rsidP="00AC7E68">
            <w:pPr>
              <w:rPr>
                <w:rFonts w:cstheme="minorHAnsi"/>
                <w:b/>
                <w:bCs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szCs w:val="24"/>
                <w:u w:val="single"/>
              </w:rPr>
              <w:t>CHRISTMAS LIGHTS</w:t>
            </w:r>
            <w:r w:rsidR="001A7C34">
              <w:rPr>
                <w:rFonts w:cstheme="minorHAnsi"/>
                <w:b/>
                <w:bCs/>
                <w:szCs w:val="24"/>
                <w:u w:val="single"/>
              </w:rPr>
              <w:t xml:space="preserve"> </w:t>
            </w:r>
          </w:p>
          <w:p w14:paraId="644B7D3A" w14:textId="38286592" w:rsidR="001A7C34" w:rsidRDefault="001A7C34" w:rsidP="00AC7E68">
            <w:pPr>
              <w:rPr>
                <w:rFonts w:cstheme="minorHAnsi"/>
                <w:szCs w:val="24"/>
              </w:rPr>
            </w:pPr>
            <w:r w:rsidRPr="00F14015">
              <w:rPr>
                <w:rFonts w:cstheme="minorHAnsi"/>
                <w:szCs w:val="24"/>
              </w:rPr>
              <w:t xml:space="preserve">To RECEIVE a </w:t>
            </w:r>
            <w:r w:rsidR="00F14015">
              <w:rPr>
                <w:rFonts w:cstheme="minorHAnsi"/>
                <w:szCs w:val="24"/>
              </w:rPr>
              <w:t xml:space="preserve">written </w:t>
            </w:r>
            <w:r w:rsidRPr="00F14015">
              <w:rPr>
                <w:rFonts w:cstheme="minorHAnsi"/>
                <w:szCs w:val="24"/>
              </w:rPr>
              <w:t>report from George Palmer</w:t>
            </w:r>
            <w:r w:rsidR="00F14015">
              <w:rPr>
                <w:rFonts w:cstheme="minorHAnsi"/>
                <w:szCs w:val="24"/>
              </w:rPr>
              <w:t>.</w:t>
            </w:r>
          </w:p>
          <w:p w14:paraId="4D7B6DF0" w14:textId="77777777" w:rsidR="00AD115F" w:rsidRPr="00AD115F" w:rsidRDefault="00027D7F" w:rsidP="00AD115F">
            <w:pPr>
              <w:rPr>
                <w:rFonts w:cstheme="minorHAnsi"/>
              </w:rPr>
            </w:pPr>
            <w:hyperlink r:id="rId27" w:history="1">
              <w:r w:rsidR="00AD115F" w:rsidRPr="00AD115F">
                <w:rPr>
                  <w:rStyle w:val="SmartLink"/>
                  <w:rFonts w:cstheme="minorHAnsi"/>
                </w:rPr>
                <w:t>Xmas Lights Update - ET April.docx</w:t>
              </w:r>
            </w:hyperlink>
          </w:p>
          <w:p w14:paraId="2FFFA7E0" w14:textId="77777777" w:rsidR="00AD115F" w:rsidRDefault="00AD115F" w:rsidP="00AC7E68">
            <w:pPr>
              <w:rPr>
                <w:rFonts w:cstheme="minorHAnsi"/>
                <w:szCs w:val="24"/>
              </w:rPr>
            </w:pPr>
          </w:p>
          <w:p w14:paraId="7428A28B" w14:textId="3A934E4C" w:rsidR="00BA08AB" w:rsidRDefault="0004750E" w:rsidP="00AC7E68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It was resolved to approve all </w:t>
            </w:r>
            <w:r w:rsidR="00742238">
              <w:rPr>
                <w:rFonts w:cstheme="minorHAnsi"/>
                <w:szCs w:val="24"/>
              </w:rPr>
              <w:t xml:space="preserve">requests from the report.  Funding is from sponsorship and were not included in the </w:t>
            </w:r>
            <w:r w:rsidR="00642995">
              <w:rPr>
                <w:rFonts w:cstheme="minorHAnsi"/>
                <w:szCs w:val="24"/>
              </w:rPr>
              <w:t xml:space="preserve">expenditure listed in the </w:t>
            </w:r>
            <w:r w:rsidR="00742238">
              <w:rPr>
                <w:rFonts w:cstheme="minorHAnsi"/>
                <w:szCs w:val="24"/>
              </w:rPr>
              <w:t>budget</w:t>
            </w:r>
            <w:r w:rsidR="00642995">
              <w:rPr>
                <w:rFonts w:cstheme="minorHAnsi"/>
                <w:szCs w:val="24"/>
              </w:rPr>
              <w:t>.</w:t>
            </w:r>
          </w:p>
          <w:p w14:paraId="12416D9F" w14:textId="24FE8E04" w:rsidR="001A7C34" w:rsidRPr="003C00D4" w:rsidRDefault="005D5D3D" w:rsidP="00AB5E84">
            <w:pPr>
              <w:rPr>
                <w:rFonts w:cstheme="minorHAnsi"/>
                <w:b/>
                <w:bCs/>
                <w:szCs w:val="24"/>
                <w:u w:val="single"/>
              </w:rPr>
            </w:pPr>
            <w:r>
              <w:rPr>
                <w:rFonts w:cstheme="minorHAnsi"/>
                <w:szCs w:val="24"/>
              </w:rPr>
              <w:t>Thanks were given to George Palmer for all his hard work with this project.</w:t>
            </w:r>
          </w:p>
        </w:tc>
      </w:tr>
      <w:tr w:rsidR="00184B3F" w14:paraId="1979BFFE" w14:textId="77777777" w:rsidTr="00831193">
        <w:tc>
          <w:tcPr>
            <w:tcW w:w="704" w:type="dxa"/>
          </w:tcPr>
          <w:p w14:paraId="0DEC6915" w14:textId="47CDD790" w:rsidR="00184B3F" w:rsidRDefault="00145393" w:rsidP="0003559A">
            <w:r>
              <w:t>10.</w:t>
            </w:r>
          </w:p>
        </w:tc>
        <w:tc>
          <w:tcPr>
            <w:tcW w:w="8425" w:type="dxa"/>
          </w:tcPr>
          <w:p w14:paraId="21759FE3" w14:textId="77777777" w:rsidR="00145393" w:rsidRPr="00803924" w:rsidRDefault="00145393" w:rsidP="009C0203">
            <w:pPr>
              <w:rPr>
                <w:b/>
                <w:bCs/>
                <w:szCs w:val="24"/>
                <w:u w:val="single"/>
              </w:rPr>
            </w:pPr>
            <w:r>
              <w:rPr>
                <w:szCs w:val="24"/>
              </w:rPr>
              <w:t xml:space="preserve"> </w:t>
            </w:r>
            <w:r w:rsidR="00425022" w:rsidRPr="00803924">
              <w:rPr>
                <w:b/>
                <w:bCs/>
                <w:szCs w:val="24"/>
                <w:u w:val="single"/>
              </w:rPr>
              <w:t xml:space="preserve">CO-OPTED MEMBERS </w:t>
            </w:r>
          </w:p>
          <w:p w14:paraId="08A7D3E9" w14:textId="77777777" w:rsidR="00F64659" w:rsidRDefault="00F64659" w:rsidP="009C0203">
            <w:r>
              <w:t xml:space="preserve"> To RECEIVE verbal reports.</w:t>
            </w:r>
          </w:p>
          <w:p w14:paraId="164F5BE9" w14:textId="063BBF5A" w:rsidR="00370AF4" w:rsidRPr="00BA08AB" w:rsidRDefault="002575D1" w:rsidP="00370AF4">
            <w:pPr>
              <w:rPr>
                <w:rFonts w:eastAsia="Times New Roman"/>
                <w:b/>
                <w:bCs/>
                <w:color w:val="000000"/>
              </w:rPr>
            </w:pPr>
            <w:r w:rsidRPr="00BA08AB">
              <w:rPr>
                <w:b/>
                <w:bCs/>
              </w:rPr>
              <w:t xml:space="preserve">Aaron </w:t>
            </w:r>
            <w:r w:rsidR="00370AF4" w:rsidRPr="00BA08AB">
              <w:rPr>
                <w:b/>
                <w:bCs/>
              </w:rPr>
              <w:t>Corsi WCC</w:t>
            </w:r>
            <w:r w:rsidRPr="00BA08AB">
              <w:rPr>
                <w:b/>
                <w:bCs/>
              </w:rPr>
              <w:t xml:space="preserve"> - </w:t>
            </w:r>
            <w:r w:rsidR="00370AF4" w:rsidRPr="00BA08AB">
              <w:rPr>
                <w:rFonts w:eastAsia="Times New Roman"/>
                <w:b/>
                <w:bCs/>
                <w:color w:val="000000"/>
              </w:rPr>
              <w:t>Tourism Figures</w:t>
            </w:r>
          </w:p>
          <w:p w14:paraId="0E99B58E" w14:textId="6531050A" w:rsidR="00370AF4" w:rsidRDefault="00370AF4" w:rsidP="00370AF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UK is still relying on the visiting friends and relative market to boost tourism figures and visiting friends and relatives is higher than in 2019.</w:t>
            </w:r>
            <w:r w:rsidR="00BA08AB"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>England Room rate is up month on month and year on year by 1%</w:t>
            </w:r>
          </w:p>
          <w:p w14:paraId="7F67F018" w14:textId="553EEDDB" w:rsidR="00370AF4" w:rsidRDefault="00370AF4" w:rsidP="00370AF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UK Inbound (International Tourism) North America is up, with Europe 10% down on 2019 and rest of world still down 17% on 2019.</w:t>
            </w:r>
            <w:r w:rsidR="00BA08AB"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>Total visitor figures are down 7% on 2019, Spend up 9% but in real terms that is10% down on 2019.</w:t>
            </w:r>
          </w:p>
          <w:p w14:paraId="7D72BC30" w14:textId="5C97B78F" w:rsidR="00370AF4" w:rsidRDefault="00370AF4" w:rsidP="00370AF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New visitor Accreditation scheme from Visit England Britain / AA been launched in February.</w:t>
            </w:r>
            <w:r w:rsidR="002B0A63">
              <w:rPr>
                <w:rFonts w:eastAsia="Times New Roman"/>
                <w:color w:val="000000"/>
              </w:rPr>
              <w:t xml:space="preserve"> </w:t>
            </w:r>
            <w:hyperlink r:id="rId28" w:history="1">
              <w:r>
                <w:rPr>
                  <w:rStyle w:val="Hyperlink"/>
                  <w:rFonts w:eastAsia="Times New Roman"/>
                </w:rPr>
                <w:t>Get accredited – apply now for Visitor Ready | Visitor Ready</w:t>
              </w:r>
            </w:hyperlink>
          </w:p>
          <w:p w14:paraId="653EB561" w14:textId="77777777" w:rsidR="00370AF4" w:rsidRDefault="00370AF4" w:rsidP="00370AF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Project Warwickshire Business Support for Hospitality still present and available to businesses till March 2025.</w:t>
            </w:r>
          </w:p>
          <w:p w14:paraId="7EB881D6" w14:textId="0FB82B95" w:rsidR="00735F08" w:rsidRDefault="00735F08" w:rsidP="00370AF4">
            <w:pPr>
              <w:rPr>
                <w:rFonts w:eastAsia="Times New Roman"/>
                <w:color w:val="000000"/>
              </w:rPr>
            </w:pPr>
            <w:r w:rsidRPr="00CB5678">
              <w:rPr>
                <w:rFonts w:eastAsia="Times New Roman"/>
                <w:b/>
                <w:bCs/>
                <w:color w:val="000000"/>
              </w:rPr>
              <w:t xml:space="preserve">Janet </w:t>
            </w:r>
            <w:r w:rsidR="004C1CF8">
              <w:rPr>
                <w:rFonts w:eastAsia="Times New Roman"/>
                <w:b/>
                <w:bCs/>
                <w:color w:val="000000"/>
              </w:rPr>
              <w:t xml:space="preserve">Baldry </w:t>
            </w:r>
            <w:r w:rsidRPr="00CB5678">
              <w:rPr>
                <w:rFonts w:eastAsia="Times New Roman"/>
                <w:b/>
                <w:bCs/>
                <w:color w:val="000000"/>
              </w:rPr>
              <w:t>B &amp; B</w:t>
            </w:r>
            <w:r w:rsidR="004830FC">
              <w:rPr>
                <w:rFonts w:eastAsia="Times New Roman"/>
                <w:b/>
                <w:bCs/>
                <w:color w:val="000000"/>
              </w:rPr>
              <w:t xml:space="preserve"> – </w:t>
            </w:r>
            <w:r w:rsidR="004830FC" w:rsidRPr="004C1CF8">
              <w:rPr>
                <w:rFonts w:eastAsia="Times New Roman"/>
                <w:color w:val="000000"/>
              </w:rPr>
              <w:t>Easter was slow as the weather was poor</w:t>
            </w:r>
            <w:r w:rsidR="0043609E" w:rsidRPr="004C1CF8">
              <w:rPr>
                <w:rFonts w:eastAsia="Times New Roman"/>
                <w:color w:val="000000"/>
              </w:rPr>
              <w:t>.  There are gaps in the summer holidays – Foreign visitor figures are low.</w:t>
            </w:r>
            <w:r w:rsidR="004C1CF8" w:rsidRPr="004C1CF8">
              <w:rPr>
                <w:rFonts w:eastAsia="Times New Roman"/>
                <w:color w:val="000000"/>
              </w:rPr>
              <w:t xml:space="preserve"> </w:t>
            </w:r>
          </w:p>
          <w:p w14:paraId="52F1BA71" w14:textId="6F0AEE2D" w:rsidR="004C1CF8" w:rsidRPr="004C1CF8" w:rsidRDefault="004C1CF8" w:rsidP="00370AF4">
            <w:pPr>
              <w:rPr>
                <w:rFonts w:eastAsia="Times New Roman"/>
                <w:b/>
                <w:bCs/>
                <w:color w:val="000000"/>
              </w:rPr>
            </w:pPr>
            <w:r w:rsidRPr="004C1CF8">
              <w:rPr>
                <w:rFonts w:eastAsia="Times New Roman"/>
                <w:b/>
                <w:bCs/>
                <w:color w:val="000000"/>
              </w:rPr>
              <w:t xml:space="preserve">Liam Bartlett – Warwick Castle </w:t>
            </w:r>
            <w:r w:rsidR="00F63FB8">
              <w:rPr>
                <w:rFonts w:eastAsia="Times New Roman"/>
                <w:b/>
                <w:bCs/>
                <w:color w:val="000000"/>
              </w:rPr>
              <w:t xml:space="preserve">   </w:t>
            </w:r>
            <w:r w:rsidR="003A70B5" w:rsidRPr="00C214B8">
              <w:rPr>
                <w:rFonts w:eastAsia="Times New Roman"/>
                <w:color w:val="000000"/>
              </w:rPr>
              <w:t xml:space="preserve">Easter is </w:t>
            </w:r>
            <w:r w:rsidR="004E165E" w:rsidRPr="00C214B8">
              <w:rPr>
                <w:rFonts w:eastAsia="Times New Roman"/>
                <w:color w:val="000000"/>
              </w:rPr>
              <w:t>a lot</w:t>
            </w:r>
            <w:r w:rsidR="003A70B5" w:rsidRPr="00C214B8">
              <w:rPr>
                <w:rFonts w:eastAsia="Times New Roman"/>
                <w:color w:val="000000"/>
              </w:rPr>
              <w:t xml:space="preserve"> qui</w:t>
            </w:r>
            <w:r w:rsidR="004E165E">
              <w:rPr>
                <w:rFonts w:eastAsia="Times New Roman"/>
                <w:color w:val="000000"/>
              </w:rPr>
              <w:t>e</w:t>
            </w:r>
            <w:r w:rsidR="003A70B5" w:rsidRPr="00C214B8">
              <w:rPr>
                <w:rFonts w:eastAsia="Times New Roman"/>
                <w:color w:val="000000"/>
              </w:rPr>
              <w:t>ter than years gone by.  Flooding restricted some areas of the Castle</w:t>
            </w:r>
            <w:r w:rsidR="00EC509F" w:rsidRPr="00C214B8">
              <w:rPr>
                <w:rFonts w:eastAsia="Times New Roman"/>
                <w:color w:val="000000"/>
              </w:rPr>
              <w:t>. International visitors down by 10%.  There is a lot of late decision making, to book, which makes planning difficult.</w:t>
            </w:r>
            <w:r w:rsidR="009E7A8F" w:rsidRPr="00C214B8">
              <w:rPr>
                <w:rFonts w:eastAsia="Times New Roman"/>
                <w:color w:val="000000"/>
              </w:rPr>
              <w:t xml:space="preserve"> Ernie the retiring owl caused good press coverage</w:t>
            </w:r>
            <w:r w:rsidR="0092589A">
              <w:rPr>
                <w:rFonts w:eastAsia="Times New Roman"/>
                <w:color w:val="000000"/>
              </w:rPr>
              <w:t>, there was over a billion views of the story</w:t>
            </w:r>
            <w:r w:rsidR="00C214B8" w:rsidRPr="00C214B8">
              <w:rPr>
                <w:rFonts w:eastAsia="Times New Roman"/>
                <w:color w:val="000000"/>
              </w:rPr>
              <w:t>.  The new hotel is planned to be opened July 22</w:t>
            </w:r>
            <w:r w:rsidR="00C214B8" w:rsidRPr="00C214B8">
              <w:rPr>
                <w:rFonts w:eastAsia="Times New Roman"/>
                <w:color w:val="000000"/>
                <w:vertAlign w:val="superscript"/>
              </w:rPr>
              <w:t>nd</w:t>
            </w:r>
            <w:r w:rsidR="00C214B8" w:rsidRPr="00C214B8">
              <w:rPr>
                <w:rFonts w:eastAsia="Times New Roman"/>
                <w:color w:val="000000"/>
              </w:rPr>
              <w:t xml:space="preserve"> 2024.  Events are selling well.  Maintenance is nearing completion.</w:t>
            </w:r>
          </w:p>
          <w:p w14:paraId="41880021" w14:textId="3AB01A51" w:rsidR="002575D1" w:rsidRDefault="004E165E" w:rsidP="0092589A">
            <w:r w:rsidRPr="004E165E">
              <w:rPr>
                <w:rFonts w:eastAsia="Times New Roman"/>
                <w:b/>
                <w:bCs/>
                <w:color w:val="000000"/>
              </w:rPr>
              <w:lastRenderedPageBreak/>
              <w:t>St Marys</w:t>
            </w:r>
            <w:r>
              <w:rPr>
                <w:rFonts w:eastAsia="Times New Roman"/>
                <w:color w:val="000000"/>
              </w:rPr>
              <w:t xml:space="preserve"> – the tower opens on the 4</w:t>
            </w:r>
            <w:r w:rsidRPr="004E165E">
              <w:rPr>
                <w:rFonts w:eastAsia="Times New Roman"/>
                <w:color w:val="000000"/>
                <w:vertAlign w:val="superscript"/>
              </w:rPr>
              <w:t>th</w:t>
            </w:r>
            <w:r>
              <w:rPr>
                <w:rFonts w:eastAsia="Times New Roman"/>
                <w:color w:val="000000"/>
              </w:rPr>
              <w:t xml:space="preserve"> May 2024.</w:t>
            </w:r>
          </w:p>
        </w:tc>
      </w:tr>
    </w:tbl>
    <w:p w14:paraId="09B552F4" w14:textId="77777777" w:rsidR="0003037C" w:rsidRDefault="0003037C" w:rsidP="00831193">
      <w:pPr>
        <w:rPr>
          <w:b/>
          <w:bCs/>
        </w:rPr>
      </w:pPr>
    </w:p>
    <w:p w14:paraId="6706E736" w14:textId="77777777" w:rsidR="00803924" w:rsidRDefault="00803924" w:rsidP="00831193">
      <w:pPr>
        <w:rPr>
          <w:b/>
          <w:bCs/>
        </w:rPr>
      </w:pPr>
    </w:p>
    <w:p w14:paraId="6436DD82" w14:textId="6EA1C547" w:rsidR="00803924" w:rsidRDefault="00DE0AD6" w:rsidP="00831193">
      <w:pPr>
        <w:rPr>
          <w:b/>
          <w:bCs/>
        </w:rPr>
      </w:pPr>
      <w:r>
        <w:rPr>
          <w:b/>
          <w:bCs/>
        </w:rPr>
        <w:t>Signed…………………………………  Dated…………………………………</w:t>
      </w:r>
    </w:p>
    <w:sectPr w:rsidR="00803924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A1661B" w14:textId="77777777" w:rsidR="00845913" w:rsidRDefault="00845913" w:rsidP="00627D89">
      <w:pPr>
        <w:spacing w:after="0" w:line="240" w:lineRule="auto"/>
      </w:pPr>
      <w:r>
        <w:separator/>
      </w:r>
    </w:p>
  </w:endnote>
  <w:endnote w:type="continuationSeparator" w:id="0">
    <w:p w14:paraId="28C42AB2" w14:textId="77777777" w:rsidR="00845913" w:rsidRDefault="00845913" w:rsidP="00627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6084E6" w14:textId="77777777" w:rsidR="00627D89" w:rsidRDefault="00627D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9D178" w14:textId="77777777" w:rsidR="00627D89" w:rsidRDefault="00627D8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0C406B" w14:textId="77777777" w:rsidR="00627D89" w:rsidRDefault="00627D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79B284" w14:textId="77777777" w:rsidR="00845913" w:rsidRDefault="00845913" w:rsidP="00627D89">
      <w:pPr>
        <w:spacing w:after="0" w:line="240" w:lineRule="auto"/>
      </w:pPr>
      <w:r>
        <w:separator/>
      </w:r>
    </w:p>
  </w:footnote>
  <w:footnote w:type="continuationSeparator" w:id="0">
    <w:p w14:paraId="7E130332" w14:textId="77777777" w:rsidR="00845913" w:rsidRDefault="00845913" w:rsidP="00627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D85F23" w14:textId="77777777" w:rsidR="00627D89" w:rsidRDefault="00627D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EB09FE" w14:textId="4865BFC0" w:rsidR="00627D89" w:rsidRDefault="00627D8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0A96F" w14:textId="77777777" w:rsidR="00627D89" w:rsidRDefault="00627D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7F064B"/>
    <w:multiLevelType w:val="hybridMultilevel"/>
    <w:tmpl w:val="EF86AC6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A546DB"/>
    <w:multiLevelType w:val="hybridMultilevel"/>
    <w:tmpl w:val="1BD89F02"/>
    <w:lvl w:ilvl="0" w:tplc="39C248B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80" w:hanging="360"/>
      </w:pPr>
    </w:lvl>
    <w:lvl w:ilvl="2" w:tplc="0809001B" w:tentative="1">
      <w:start w:val="1"/>
      <w:numFmt w:val="lowerRoman"/>
      <w:lvlText w:val="%3."/>
      <w:lvlJc w:val="right"/>
      <w:pPr>
        <w:ind w:left="2100" w:hanging="180"/>
      </w:pPr>
    </w:lvl>
    <w:lvl w:ilvl="3" w:tplc="0809000F" w:tentative="1">
      <w:start w:val="1"/>
      <w:numFmt w:val="decimal"/>
      <w:lvlText w:val="%4."/>
      <w:lvlJc w:val="left"/>
      <w:pPr>
        <w:ind w:left="2820" w:hanging="360"/>
      </w:pPr>
    </w:lvl>
    <w:lvl w:ilvl="4" w:tplc="08090019" w:tentative="1">
      <w:start w:val="1"/>
      <w:numFmt w:val="lowerLetter"/>
      <w:lvlText w:val="%5."/>
      <w:lvlJc w:val="left"/>
      <w:pPr>
        <w:ind w:left="3540" w:hanging="360"/>
      </w:pPr>
    </w:lvl>
    <w:lvl w:ilvl="5" w:tplc="0809001B" w:tentative="1">
      <w:start w:val="1"/>
      <w:numFmt w:val="lowerRoman"/>
      <w:lvlText w:val="%6."/>
      <w:lvlJc w:val="right"/>
      <w:pPr>
        <w:ind w:left="4260" w:hanging="180"/>
      </w:pPr>
    </w:lvl>
    <w:lvl w:ilvl="6" w:tplc="0809000F" w:tentative="1">
      <w:start w:val="1"/>
      <w:numFmt w:val="decimal"/>
      <w:lvlText w:val="%7."/>
      <w:lvlJc w:val="left"/>
      <w:pPr>
        <w:ind w:left="4980" w:hanging="360"/>
      </w:pPr>
    </w:lvl>
    <w:lvl w:ilvl="7" w:tplc="08090019" w:tentative="1">
      <w:start w:val="1"/>
      <w:numFmt w:val="lowerLetter"/>
      <w:lvlText w:val="%8."/>
      <w:lvlJc w:val="left"/>
      <w:pPr>
        <w:ind w:left="5700" w:hanging="360"/>
      </w:pPr>
    </w:lvl>
    <w:lvl w:ilvl="8" w:tplc="08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72311B60"/>
    <w:multiLevelType w:val="hybridMultilevel"/>
    <w:tmpl w:val="35F45F22"/>
    <w:lvl w:ilvl="0" w:tplc="0AD4DD70">
      <w:start w:val="1"/>
      <w:numFmt w:val="decimal"/>
      <w:lvlText w:val="%1)"/>
      <w:lvlJc w:val="left"/>
      <w:pPr>
        <w:ind w:left="96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680" w:hanging="360"/>
      </w:pPr>
    </w:lvl>
    <w:lvl w:ilvl="2" w:tplc="0809001B" w:tentative="1">
      <w:start w:val="1"/>
      <w:numFmt w:val="lowerRoman"/>
      <w:lvlText w:val="%3."/>
      <w:lvlJc w:val="right"/>
      <w:pPr>
        <w:ind w:left="2400" w:hanging="180"/>
      </w:pPr>
    </w:lvl>
    <w:lvl w:ilvl="3" w:tplc="0809000F" w:tentative="1">
      <w:start w:val="1"/>
      <w:numFmt w:val="decimal"/>
      <w:lvlText w:val="%4."/>
      <w:lvlJc w:val="left"/>
      <w:pPr>
        <w:ind w:left="3120" w:hanging="360"/>
      </w:pPr>
    </w:lvl>
    <w:lvl w:ilvl="4" w:tplc="08090019" w:tentative="1">
      <w:start w:val="1"/>
      <w:numFmt w:val="lowerLetter"/>
      <w:lvlText w:val="%5."/>
      <w:lvlJc w:val="left"/>
      <w:pPr>
        <w:ind w:left="3840" w:hanging="360"/>
      </w:pPr>
    </w:lvl>
    <w:lvl w:ilvl="5" w:tplc="0809001B" w:tentative="1">
      <w:start w:val="1"/>
      <w:numFmt w:val="lowerRoman"/>
      <w:lvlText w:val="%6."/>
      <w:lvlJc w:val="right"/>
      <w:pPr>
        <w:ind w:left="4560" w:hanging="180"/>
      </w:pPr>
    </w:lvl>
    <w:lvl w:ilvl="6" w:tplc="0809000F" w:tentative="1">
      <w:start w:val="1"/>
      <w:numFmt w:val="decimal"/>
      <w:lvlText w:val="%7."/>
      <w:lvlJc w:val="left"/>
      <w:pPr>
        <w:ind w:left="5280" w:hanging="360"/>
      </w:pPr>
    </w:lvl>
    <w:lvl w:ilvl="7" w:tplc="08090019" w:tentative="1">
      <w:start w:val="1"/>
      <w:numFmt w:val="lowerLetter"/>
      <w:lvlText w:val="%8."/>
      <w:lvlJc w:val="left"/>
      <w:pPr>
        <w:ind w:left="6000" w:hanging="360"/>
      </w:pPr>
    </w:lvl>
    <w:lvl w:ilvl="8" w:tplc="0809001B" w:tentative="1">
      <w:start w:val="1"/>
      <w:numFmt w:val="lowerRoman"/>
      <w:lvlText w:val="%9."/>
      <w:lvlJc w:val="right"/>
      <w:pPr>
        <w:ind w:left="6720" w:hanging="180"/>
      </w:pPr>
    </w:lvl>
  </w:abstractNum>
  <w:num w:numId="1" w16cid:durableId="456067399">
    <w:abstractNumId w:val="2"/>
  </w:num>
  <w:num w:numId="2" w16cid:durableId="477697515">
    <w:abstractNumId w:val="1"/>
  </w:num>
  <w:num w:numId="3" w16cid:durableId="1710103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B3F"/>
    <w:rsid w:val="00012C77"/>
    <w:rsid w:val="000131DF"/>
    <w:rsid w:val="0002278A"/>
    <w:rsid w:val="00027D7F"/>
    <w:rsid w:val="0003037C"/>
    <w:rsid w:val="000408D5"/>
    <w:rsid w:val="0004672F"/>
    <w:rsid w:val="0004750E"/>
    <w:rsid w:val="000626AA"/>
    <w:rsid w:val="0006376F"/>
    <w:rsid w:val="00065DE5"/>
    <w:rsid w:val="0008049D"/>
    <w:rsid w:val="00094BC3"/>
    <w:rsid w:val="000A0070"/>
    <w:rsid w:val="000A0EAF"/>
    <w:rsid w:val="000D5613"/>
    <w:rsid w:val="001272D8"/>
    <w:rsid w:val="00145393"/>
    <w:rsid w:val="00165FE3"/>
    <w:rsid w:val="001673AD"/>
    <w:rsid w:val="001814C7"/>
    <w:rsid w:val="00184B3F"/>
    <w:rsid w:val="00193CDF"/>
    <w:rsid w:val="001A024D"/>
    <w:rsid w:val="001A7C34"/>
    <w:rsid w:val="001C0A77"/>
    <w:rsid w:val="001E68FB"/>
    <w:rsid w:val="00213A8D"/>
    <w:rsid w:val="00217E55"/>
    <w:rsid w:val="00225935"/>
    <w:rsid w:val="002312A8"/>
    <w:rsid w:val="002575D1"/>
    <w:rsid w:val="00261346"/>
    <w:rsid w:val="002664E1"/>
    <w:rsid w:val="002729B3"/>
    <w:rsid w:val="002936A9"/>
    <w:rsid w:val="00297CB6"/>
    <w:rsid w:val="002A26D0"/>
    <w:rsid w:val="002A7131"/>
    <w:rsid w:val="002B0A63"/>
    <w:rsid w:val="002E3D3F"/>
    <w:rsid w:val="00317C5F"/>
    <w:rsid w:val="00335D35"/>
    <w:rsid w:val="0034217B"/>
    <w:rsid w:val="00370AF4"/>
    <w:rsid w:val="00382557"/>
    <w:rsid w:val="00382FBE"/>
    <w:rsid w:val="003A70B5"/>
    <w:rsid w:val="003C53B6"/>
    <w:rsid w:val="003C628E"/>
    <w:rsid w:val="003D3B75"/>
    <w:rsid w:val="003D4102"/>
    <w:rsid w:val="003F6E93"/>
    <w:rsid w:val="004236C8"/>
    <w:rsid w:val="00425022"/>
    <w:rsid w:val="0043269A"/>
    <w:rsid w:val="0043609E"/>
    <w:rsid w:val="00450633"/>
    <w:rsid w:val="00454B81"/>
    <w:rsid w:val="004573ED"/>
    <w:rsid w:val="004753E3"/>
    <w:rsid w:val="004830FC"/>
    <w:rsid w:val="0049008A"/>
    <w:rsid w:val="00493426"/>
    <w:rsid w:val="004C1CF8"/>
    <w:rsid w:val="004C3EFE"/>
    <w:rsid w:val="004D7AF3"/>
    <w:rsid w:val="004E165E"/>
    <w:rsid w:val="004F28C8"/>
    <w:rsid w:val="004F3D4F"/>
    <w:rsid w:val="004F4FF1"/>
    <w:rsid w:val="005242E1"/>
    <w:rsid w:val="00531C47"/>
    <w:rsid w:val="00553BF8"/>
    <w:rsid w:val="00560495"/>
    <w:rsid w:val="005630DF"/>
    <w:rsid w:val="005922E6"/>
    <w:rsid w:val="005B39DA"/>
    <w:rsid w:val="005B4AAC"/>
    <w:rsid w:val="005C5169"/>
    <w:rsid w:val="005C63E6"/>
    <w:rsid w:val="005D5D3D"/>
    <w:rsid w:val="00601A5B"/>
    <w:rsid w:val="00617133"/>
    <w:rsid w:val="0062245F"/>
    <w:rsid w:val="00626E31"/>
    <w:rsid w:val="00627D89"/>
    <w:rsid w:val="00642995"/>
    <w:rsid w:val="006665F5"/>
    <w:rsid w:val="00675AAC"/>
    <w:rsid w:val="00677D10"/>
    <w:rsid w:val="00680370"/>
    <w:rsid w:val="00692605"/>
    <w:rsid w:val="00696C6A"/>
    <w:rsid w:val="006C1B09"/>
    <w:rsid w:val="006D19A6"/>
    <w:rsid w:val="006D76D3"/>
    <w:rsid w:val="00724AE8"/>
    <w:rsid w:val="00735F08"/>
    <w:rsid w:val="00742238"/>
    <w:rsid w:val="00761E6C"/>
    <w:rsid w:val="00774AF0"/>
    <w:rsid w:val="00793AA6"/>
    <w:rsid w:val="007B30D1"/>
    <w:rsid w:val="007B4D94"/>
    <w:rsid w:val="007E32BD"/>
    <w:rsid w:val="007E373F"/>
    <w:rsid w:val="007E3E16"/>
    <w:rsid w:val="00803924"/>
    <w:rsid w:val="00831193"/>
    <w:rsid w:val="00837471"/>
    <w:rsid w:val="00845913"/>
    <w:rsid w:val="008539DE"/>
    <w:rsid w:val="00872C90"/>
    <w:rsid w:val="0088656B"/>
    <w:rsid w:val="0088687C"/>
    <w:rsid w:val="008B5B16"/>
    <w:rsid w:val="009216F9"/>
    <w:rsid w:val="0092269F"/>
    <w:rsid w:val="0092589A"/>
    <w:rsid w:val="009338EA"/>
    <w:rsid w:val="009440C6"/>
    <w:rsid w:val="009563D1"/>
    <w:rsid w:val="00963D2C"/>
    <w:rsid w:val="009707AA"/>
    <w:rsid w:val="00981CCD"/>
    <w:rsid w:val="00981ED1"/>
    <w:rsid w:val="00983677"/>
    <w:rsid w:val="00994A67"/>
    <w:rsid w:val="009B4920"/>
    <w:rsid w:val="009C0203"/>
    <w:rsid w:val="009C3BC0"/>
    <w:rsid w:val="009E7A8F"/>
    <w:rsid w:val="009E7E38"/>
    <w:rsid w:val="00A019BD"/>
    <w:rsid w:val="00A6343C"/>
    <w:rsid w:val="00A65A13"/>
    <w:rsid w:val="00A67FE0"/>
    <w:rsid w:val="00A930B4"/>
    <w:rsid w:val="00A939E3"/>
    <w:rsid w:val="00AA17FF"/>
    <w:rsid w:val="00AB4B60"/>
    <w:rsid w:val="00AB5E84"/>
    <w:rsid w:val="00AC7E68"/>
    <w:rsid w:val="00AD115F"/>
    <w:rsid w:val="00AD562E"/>
    <w:rsid w:val="00AD5714"/>
    <w:rsid w:val="00AE54BD"/>
    <w:rsid w:val="00B2372A"/>
    <w:rsid w:val="00B524E6"/>
    <w:rsid w:val="00B66469"/>
    <w:rsid w:val="00B90ED0"/>
    <w:rsid w:val="00B9344A"/>
    <w:rsid w:val="00B95588"/>
    <w:rsid w:val="00B97867"/>
    <w:rsid w:val="00BA08AB"/>
    <w:rsid w:val="00BA1E42"/>
    <w:rsid w:val="00BB2936"/>
    <w:rsid w:val="00BD1889"/>
    <w:rsid w:val="00BF33A5"/>
    <w:rsid w:val="00C12D4A"/>
    <w:rsid w:val="00C162FA"/>
    <w:rsid w:val="00C214B8"/>
    <w:rsid w:val="00C434C7"/>
    <w:rsid w:val="00C453E0"/>
    <w:rsid w:val="00C520F0"/>
    <w:rsid w:val="00C600A3"/>
    <w:rsid w:val="00C600C6"/>
    <w:rsid w:val="00C7049F"/>
    <w:rsid w:val="00C75D3A"/>
    <w:rsid w:val="00C7735B"/>
    <w:rsid w:val="00C773CC"/>
    <w:rsid w:val="00C82C00"/>
    <w:rsid w:val="00CA1D09"/>
    <w:rsid w:val="00CA2AAA"/>
    <w:rsid w:val="00CB5678"/>
    <w:rsid w:val="00CD51BE"/>
    <w:rsid w:val="00D07268"/>
    <w:rsid w:val="00D468BE"/>
    <w:rsid w:val="00D66DE6"/>
    <w:rsid w:val="00D67A13"/>
    <w:rsid w:val="00DA7177"/>
    <w:rsid w:val="00DB7698"/>
    <w:rsid w:val="00DC2BEE"/>
    <w:rsid w:val="00DC3EFB"/>
    <w:rsid w:val="00DE0AD6"/>
    <w:rsid w:val="00DF565A"/>
    <w:rsid w:val="00E01F9B"/>
    <w:rsid w:val="00E02011"/>
    <w:rsid w:val="00E03B43"/>
    <w:rsid w:val="00E24BD4"/>
    <w:rsid w:val="00E3358E"/>
    <w:rsid w:val="00E55D96"/>
    <w:rsid w:val="00E60EDF"/>
    <w:rsid w:val="00E61A73"/>
    <w:rsid w:val="00E65C50"/>
    <w:rsid w:val="00E76C04"/>
    <w:rsid w:val="00E9373E"/>
    <w:rsid w:val="00EA3296"/>
    <w:rsid w:val="00EC509F"/>
    <w:rsid w:val="00EE1892"/>
    <w:rsid w:val="00EF0C50"/>
    <w:rsid w:val="00F14015"/>
    <w:rsid w:val="00F3606E"/>
    <w:rsid w:val="00F43BC5"/>
    <w:rsid w:val="00F53DF1"/>
    <w:rsid w:val="00F562A6"/>
    <w:rsid w:val="00F63FB8"/>
    <w:rsid w:val="00F64659"/>
    <w:rsid w:val="00F702A7"/>
    <w:rsid w:val="00F9464E"/>
    <w:rsid w:val="00FC2D57"/>
    <w:rsid w:val="00FE17E2"/>
    <w:rsid w:val="00FF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A6989B"/>
  <w15:chartTrackingRefBased/>
  <w15:docId w15:val="{B9CD8077-3098-4C48-B888-9A3959157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97867"/>
    <w:pPr>
      <w:keepNext/>
      <w:keepLines/>
      <w:spacing w:before="40" w:after="0" w:line="250" w:lineRule="auto"/>
      <w:ind w:left="10" w:right="18" w:hanging="10"/>
      <w:outlineLvl w:val="2"/>
    </w:pPr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4B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84B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4B3F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B97867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en-GB"/>
      <w14:ligatures w14:val="none"/>
    </w:rPr>
  </w:style>
  <w:style w:type="paragraph" w:styleId="BodyTextIndent">
    <w:name w:val="Body Text Indent"/>
    <w:basedOn w:val="Normal"/>
    <w:link w:val="BodyTextIndentChar"/>
    <w:rsid w:val="00B97867"/>
    <w:pPr>
      <w:tabs>
        <w:tab w:val="left" w:pos="1440"/>
        <w:tab w:val="left" w:pos="3600"/>
        <w:tab w:val="right" w:pos="9090"/>
      </w:tabs>
      <w:spacing w:after="0" w:line="240" w:lineRule="auto"/>
      <w:ind w:right="-7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customStyle="1" w:styleId="BodyTextIndentChar">
    <w:name w:val="Body Text Indent Char"/>
    <w:basedOn w:val="DefaultParagraphFont"/>
    <w:link w:val="BodyTextIndent"/>
    <w:rsid w:val="00B97867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145393"/>
    <w:pPr>
      <w:spacing w:after="5" w:line="250" w:lineRule="auto"/>
      <w:ind w:left="720" w:right="18" w:hanging="10"/>
      <w:contextualSpacing/>
    </w:pPr>
    <w:rPr>
      <w:rFonts w:ascii="Calibri" w:eastAsia="Calibri" w:hAnsi="Calibri" w:cs="Calibri"/>
      <w:color w:val="000000"/>
      <w:kern w:val="0"/>
      <w:sz w:val="24"/>
      <w:lang w:eastAsia="en-GB"/>
      <w14:ligatures w14:val="none"/>
    </w:rPr>
  </w:style>
  <w:style w:type="character" w:styleId="SmartLink">
    <w:name w:val="Smart Link"/>
    <w:basedOn w:val="DefaultParagraphFont"/>
    <w:uiPriority w:val="99"/>
    <w:semiHidden/>
    <w:unhideWhenUsed/>
    <w:rsid w:val="008B5B16"/>
    <w:rPr>
      <w:color w:val="0000FF"/>
      <w:u w:val="single"/>
      <w:shd w:val="clear" w:color="auto" w:fill="F3F2F1"/>
    </w:rPr>
  </w:style>
  <w:style w:type="paragraph" w:styleId="Header">
    <w:name w:val="header"/>
    <w:basedOn w:val="Normal"/>
    <w:link w:val="HeaderChar"/>
    <w:uiPriority w:val="99"/>
    <w:unhideWhenUsed/>
    <w:rsid w:val="00627D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7D89"/>
  </w:style>
  <w:style w:type="paragraph" w:styleId="Footer">
    <w:name w:val="footer"/>
    <w:basedOn w:val="Normal"/>
    <w:link w:val="FooterChar"/>
    <w:uiPriority w:val="99"/>
    <w:unhideWhenUsed/>
    <w:rsid w:val="00627D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7D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4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hyperlink" Target="https://warwicktowncouncil-my.sharepoint.com/:w:/g/personal/jaynetopham_warwicktowncouncil_org_uk/ER0Nfje92ZZImwNksob6NawBM8JTYbSt2KUqIBahIXrTdQ" TargetMode="External"/><Relationship Id="rId26" Type="http://schemas.openxmlformats.org/officeDocument/2006/relationships/hyperlink" Target="https://warwicktowncouncil-my.sharepoint.com/:b:/g/personal/katherine_geddes_warwicktowncouncil_org_uk/EbVJeBaSO_5Ag6OBJeCOidUBVVYuoqVTNGuoG43Is8iasg?e=ZmRCif&amp;xsdata=MDV8MDJ8amF5bmV0b3BoYW1Ad2Fyd2lja3Rvd25jb3VuY2lsLm9yZy51a3xjZjQwYjdhNjRmY2E0NzM1ZGIwZDA4ZGM1OTQ4Y2VhMnxhNzU4ZTg5MzY0YTg0OWVkODVmMjhlY2Y3YmFhYWUyNnwwfDB8NjM4NDgzNDE2NDQyMTQ4MzkyfFVua25vd258VFdGcGJHWnNiM2Q4ZXlKV0lqb2lNQzR3TGpBd01EQWlMQ0pRSWpvaVYybHVNeklpTENKQlRpSTZJazFoYVd3aUxDSlhWQ0k2TW4wPXwwfHx8&amp;sdata=dFJMb0g5aVhwUEM1dkcwSmZ5NG9yVkQvY3pKc2pYM3dGaWE4MllobUtVTT0%3d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5.png"/><Relationship Id="rId34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hyperlink" Target="https://warwicktowncouncil-my.sharepoint.com/:p:/g/personal/jaynetopham_warwicktowncouncil_org_uk/EQAsqIu3Fx9JhHzO81I_MEwBG9m4z-B4sEDpMS1rcmxF3A" TargetMode="External"/><Relationship Id="rId17" Type="http://schemas.openxmlformats.org/officeDocument/2006/relationships/hyperlink" Target="https://warwicktowncouncil-my.sharepoint.com/:w:/g/personal/jaynetopham_warwicktowncouncil_org_uk/EbMaUxAT7LpArUmF18p8pRMBtYb75rI4-r5pXMeux1FpIg" TargetMode="External"/><Relationship Id="rId25" Type="http://schemas.openxmlformats.org/officeDocument/2006/relationships/image" Target="cid:image001.png@01DA8BFA.75E815C0" TargetMode="External"/><Relationship Id="rId33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s://eur02.safelinks.protection.outlook.com/?url=https%3A%2F%2Fwww.cloudhighmedia.co.uk%2Fwtc&amp;data=05%7C02%7Cjaynetopham%40warwicktowncouncil.org.uk%7C960dacf385f74595082008dc58a80ffe%7Ca758e89364a849ed85f28ecf7baaae26%7C0%7C0%7C638482726042608003%7CUnknown%7CTWFpbGZsb3d8eyJWIjoiMC4wLjAwMDAiLCJQIjoiV2luMzIiLCJBTiI6Ik1haWwiLCJXVCI6Mn0%3D%7C0%7C%7C%7C&amp;sdata=sRjuHf3klIZmSbogL%2FLX%2Bcp1h3wz%2BMEeS%2BSQqyCA9Xk%3D&amp;reserved=0" TargetMode="External"/><Relationship Id="rId20" Type="http://schemas.openxmlformats.org/officeDocument/2006/relationships/hyperlink" Target="https://warwicktowncouncil-my.sharepoint.com/:b:/g/personal/katherine_geddes_warwicktowncouncil_org_uk/EZZK39OldxRBh6_aKxLgSk8BP7c0REW-RtSWKKOItlaCog?e=PyrgMU&amp;xsdata=MDV8MDJ8amF5bmV0b3BoYW1Ad2Fyd2lja3Rvd25jb3VuY2lsLm9yZy51a3xjZjQwYjdhNjRmY2E0NzM1ZGIwZDA4ZGM1OTQ4Y2VhMnxhNzU4ZTg5MzY0YTg0OWVkODVmMjhlY2Y3YmFhYWUyNnwwfDB8NjM4NDgzNDE2NDQyMTE1NzI1fFVua25vd258VFdGcGJHWnNiM2Q4ZXlKV0lqb2lNQzR3TGpBd01EQWlMQ0pRSWpvaVYybHVNeklpTENKQlRpSTZJazFoYVd3aUxDSlhWQ0k2TW4wPXwwfHx8&amp;sdata=YUYyOWhJMlh0dEl2RUNUZVRHUWQ4TUN2aEFqL2JUVG9LTlJGNlZ2Qk81QT0%3d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hyperlink" Target="https://warwicktowncouncil-my.sharepoint.com/:b:/g/personal/katherine_geddes_warwicktowncouncil_org_uk/Ec-kIKtWUXJLlgKfvGUghCEBRdhP-UZfK8h2LYlPtzYvCw?e=X8h5Kd&amp;xsdata=MDV8MDJ8amF5bmV0b3BoYW1Ad2Fyd2lja3Rvd25jb3VuY2lsLm9yZy51a3xlYTk5ODdjZWQyYTM0YWIzZWE1ZDA4ZGM1YTA5Mzc0ZHxhNzU4ZTg5MzY0YTg0OWVkODVmMjhlY2Y3YmFhYWUyNnwwfDB8NjM4NDg0MjQyODI0NzkwNDc2fFVua25vd258VFdGcGJHWnNiM2Q4ZXlKV0lqb2lNQzR3TGpBd01EQWlMQ0pRSWpvaVYybHVNeklpTENKQlRpSTZJazFoYVd3aUxDSlhWQ0k2TW4wPXwwfHx8&amp;sdata=RzhvZU56emlPbC9nekxlSFFtQTdoN0VRaFhRNFgyaE1JRTQ3L2puRFdyOD0%3d" TargetMode="External"/><Relationship Id="rId32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hyperlink" Target="https://warwicktowncouncil-my.sharepoint.com/:b:/g/personal/katherine_geddes_warwicktowncouncil_org_uk/EfftZnCmSthCvRuQdRy1OS0BIKHxeF8OKJritM2obYCIiA?e=tO2ysx&amp;xsdata=MDV8MDJ8amF5bmV0b3BoYW1Ad2Fyd2lja3Rvd25jb3VuY2lsLm9yZy51a3xjZjQwYjdhNjRmY2E0NzM1ZGIwZDA4ZGM1OTQ4Y2VhMnxhNzU4ZTg5MzY0YTg0OWVkODVmMjhlY2Y3YmFhYWUyNnwwfDB8NjM4NDgzNDE2NDQyMTI3MTQ2fFVua25vd258VFdGcGJHWnNiM2Q4ZXlKV0lqb2lNQzR3TGpBd01EQWlMQ0pRSWpvaVYybHVNeklpTENKQlRpSTZJazFoYVd3aUxDSlhWQ0k2TW4wPXwwfHx8&amp;sdata=VHh4VytvYW83clRLbFBJcW5zMmtFWmY5ajFiUWxvaHBSZ2U4dVdEQXo5ND0%3d" TargetMode="External"/><Relationship Id="rId28" Type="http://schemas.openxmlformats.org/officeDocument/2006/relationships/hyperlink" Target="https://eur02.safelinks.protection.outlook.com/?url=https%3A%2F%2Fvisitorready.com%2Fapply-now&amp;data=05%7C02%7Cjaynetopham%40warwicktowncouncil.org.uk%7C3644522d493642357f0808dc62c41822%7Ca758e89364a849ed85f28ecf7baaae26%7C0%7C0%7C638493841576241680%7CUnknown%7CTWFpbGZsb3d8eyJWIjoiMC4wLjAwMDAiLCJQIjoiV2luMzIiLCJBTiI6Ik1haWwiLCJXVCI6Mn0%3D%7C0%7C%7C%7C&amp;sdata=QO0Q7mRfEZ0YaRt79NrfFu8veWpZvbCMPVrah4Xa2xA%3D&amp;reserved=0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arwicktowncouncil-my.sharepoint.com/:w:/g/personal/jaynetopham_warwicktowncouncil_org_uk/EdLQ_q66hwlBknxeNnoJzsMBxnL71LW3mG_e8fYj_DOQ5A" TargetMode="External"/><Relationship Id="rId19" Type="http://schemas.openxmlformats.org/officeDocument/2006/relationships/hyperlink" Target="https://warwicktowncouncil-my.sharepoint.com/:b:/g/personal/katherine_geddes_warwicktowncouncil_org_uk/EScdK3X3S4JAiLVCsLb8vWYBgTtyeG2InopwIPcPe1B3GA?e=woqXy1&amp;xsdata=MDV8MDJ8amF5bmV0b3BoYW1Ad2Fyd2lja3Rvd25jb3VuY2lsLm9yZy51a3xjZjQwYjdhNjRmY2E0NzM1ZGIwZDA4ZGM1OTQ4Y2VhMnxhNzU4ZTg5MzY0YTg0OWVkODVmMjhlY2Y3YmFhYWUyNnwwfDB8NjM4NDgzNDE2NDQyMTAxNTgyfFVua25vd258VFdGcGJHWnNiM2Q4ZXlKV0lqb2lNQzR3TGpBd01EQWlMQ0pRSWpvaVYybHVNeklpTENKQlRpSTZJazFoYVd3aUxDSlhWQ0k2TW4wPXwwfHx8&amp;sdata=bUZQWisyZXhWdTkyUnZ2d1JJOTU0NWxyaTE4REp3TkZhb2swMnQyOS9kWT0%3d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warwicktowncouncil.gov.uk/" TargetMode="External"/><Relationship Id="rId14" Type="http://schemas.openxmlformats.org/officeDocument/2006/relationships/hyperlink" Target="https://warwicktowncouncil-my.sharepoint.com/:x:/g/personal/jaynetopham_warwicktowncouncil_org_uk/ERUurgrkZgJBrgt1SSdxddwB3__EdNkjSoMz1vZYh3Khmw" TargetMode="External"/><Relationship Id="rId22" Type="http://schemas.openxmlformats.org/officeDocument/2006/relationships/image" Target="cid:image001.png@01DA8B38.BF1B7C90" TargetMode="External"/><Relationship Id="rId27" Type="http://schemas.openxmlformats.org/officeDocument/2006/relationships/hyperlink" Target="https://warwicktowncouncil-my.sharepoint.com/personal/jaynetopham_warwicktowncouncil_org_uk/Documents/CLERK/Documents/Economic%20&amp;%20Tourism/2024/Xmas%20Lights%20Update%20-%20ET%20April.docx" TargetMode="External"/><Relationship Id="rId30" Type="http://schemas.openxmlformats.org/officeDocument/2006/relationships/header" Target="header2.xml"/><Relationship Id="rId35" Type="http://schemas.openxmlformats.org/officeDocument/2006/relationships/fontTable" Target="fontTable.xml"/><Relationship Id="rId8" Type="http://schemas.openxmlformats.org/officeDocument/2006/relationships/hyperlink" Target="mailto:jaynetopham@warwicktowncouncil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1687</Words>
  <Characters>9620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Jayne Topham</dc:creator>
  <cp:keywords/>
  <dc:description/>
  <cp:lastModifiedBy>Katherine Geddes</cp:lastModifiedBy>
  <cp:revision>66</cp:revision>
  <cp:lastPrinted>2024-04-23T08:20:00Z</cp:lastPrinted>
  <dcterms:created xsi:type="dcterms:W3CDTF">2024-04-16T12:58:00Z</dcterms:created>
  <dcterms:modified xsi:type="dcterms:W3CDTF">2024-08-02T14:43:00Z</dcterms:modified>
</cp:coreProperties>
</file>