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229402B2" w:rsidR="00184B3F" w:rsidRPr="00184B3F" w:rsidRDefault="00184B3F" w:rsidP="00184B3F">
            <w:pPr>
              <w:jc w:val="center"/>
              <w:rPr>
                <w:b/>
                <w:bCs/>
                <w:sz w:val="40"/>
                <w:szCs w:val="40"/>
              </w:rPr>
            </w:pPr>
            <w:r>
              <w:rPr>
                <w:noProof/>
              </w:rPr>
              <w:drawing>
                <wp:inline distT="0" distB="0" distL="0" distR="0" wp14:anchorId="40359EAA" wp14:editId="05BC10D4">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210E41F2" w:rsidR="00B97867" w:rsidRPr="00B97867" w:rsidRDefault="00B97867" w:rsidP="00B97867">
            <w:pPr>
              <w:jc w:val="center"/>
              <w:rPr>
                <w:sz w:val="28"/>
                <w:szCs w:val="28"/>
              </w:rPr>
            </w:pPr>
            <w:r>
              <w:rPr>
                <w:color w:val="2F5496"/>
              </w:rPr>
              <w:tab/>
            </w:r>
            <w:r w:rsidRPr="00B97867">
              <w:rPr>
                <w:sz w:val="28"/>
                <w:szCs w:val="28"/>
              </w:rPr>
              <w:t>Court House, Jury Street, Warwick CV3</w:t>
            </w:r>
            <w:r w:rsidR="00B2372A">
              <w:rPr>
                <w:sz w:val="28"/>
                <w:szCs w:val="28"/>
              </w:rPr>
              <w:t>4 4EW</w:t>
            </w:r>
            <w:r w:rsidRPr="00B97867">
              <w:rPr>
                <w:sz w:val="28"/>
                <w:szCs w:val="28"/>
              </w:rPr>
              <w:t xml:space="preserve"> 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6"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7"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5DD13530" w:rsidR="00B97867" w:rsidRPr="00C600C6" w:rsidRDefault="002312A8" w:rsidP="00B97867">
            <w:pPr>
              <w:jc w:val="center"/>
              <w:rPr>
                <w:color w:val="2F5496"/>
                <w:sz w:val="40"/>
                <w:szCs w:val="40"/>
              </w:rPr>
            </w:pPr>
            <w:r>
              <w:rPr>
                <w:color w:val="2F5496"/>
                <w:sz w:val="40"/>
                <w:szCs w:val="40"/>
              </w:rPr>
              <w:t>ECONOMIC &amp; TOURISM</w:t>
            </w:r>
            <w:r w:rsidR="00B97867" w:rsidRPr="00C600C6">
              <w:rPr>
                <w:color w:val="2F5496"/>
                <w:sz w:val="40"/>
                <w:szCs w:val="40"/>
              </w:rPr>
              <w:t xml:space="preserve"> COMMITTEE</w:t>
            </w:r>
          </w:p>
        </w:tc>
      </w:tr>
      <w:tr w:rsidR="00B97867" w14:paraId="41E5A136" w14:textId="77777777" w:rsidTr="00184B3F">
        <w:tc>
          <w:tcPr>
            <w:tcW w:w="9016" w:type="dxa"/>
          </w:tcPr>
          <w:p w14:paraId="39B89649" w14:textId="685E6E56" w:rsidR="00B97867" w:rsidRPr="00831193" w:rsidRDefault="00B97867" w:rsidP="00B97867">
            <w:pPr>
              <w:tabs>
                <w:tab w:val="left" w:pos="1440"/>
                <w:tab w:val="left" w:pos="3600"/>
                <w:tab w:val="right" w:pos="9090"/>
              </w:tabs>
              <w:ind w:right="-7"/>
              <w:jc w:val="center"/>
              <w:rPr>
                <w:rFonts w:eastAsia="Times New Roman" w:cs="Times New Roman"/>
                <w:b/>
                <w:sz w:val="24"/>
                <w:szCs w:val="24"/>
              </w:rPr>
            </w:pPr>
            <w:r w:rsidRPr="00831193">
              <w:rPr>
                <w:rFonts w:eastAsia="Times New Roman" w:cs="Times New Roman"/>
                <w:b/>
                <w:sz w:val="24"/>
                <w:szCs w:val="24"/>
              </w:rPr>
              <w:t>NOTICE IS HEREBY GIVEN</w:t>
            </w:r>
            <w:r w:rsidRPr="00831193">
              <w:rPr>
                <w:rFonts w:eastAsia="Times New Roman" w:cs="Times New Roman"/>
                <w:sz w:val="24"/>
                <w:szCs w:val="24"/>
              </w:rPr>
              <w:t xml:space="preserve"> a meeting of the </w:t>
            </w:r>
            <w:r w:rsidR="002312A8" w:rsidRPr="002312A8">
              <w:rPr>
                <w:rFonts w:eastAsia="Times New Roman" w:cs="Times New Roman"/>
                <w:b/>
                <w:bCs/>
                <w:sz w:val="24"/>
                <w:szCs w:val="24"/>
              </w:rPr>
              <w:t>ECONOMIC &amp; TOUR</w:t>
            </w:r>
            <w:r w:rsidR="002312A8">
              <w:rPr>
                <w:rFonts w:eastAsia="Times New Roman" w:cs="Times New Roman"/>
                <w:b/>
                <w:bCs/>
                <w:sz w:val="24"/>
                <w:szCs w:val="24"/>
              </w:rPr>
              <w:t>I</w:t>
            </w:r>
            <w:r w:rsidR="002312A8" w:rsidRPr="002312A8">
              <w:rPr>
                <w:rFonts w:eastAsia="Times New Roman" w:cs="Times New Roman"/>
                <w:b/>
                <w:bCs/>
                <w:sz w:val="24"/>
                <w:szCs w:val="24"/>
              </w:rPr>
              <w:t>SM</w:t>
            </w:r>
            <w:r w:rsidRPr="00831193">
              <w:rPr>
                <w:rFonts w:eastAsia="Times New Roman" w:cs="Times New Roman"/>
                <w:sz w:val="24"/>
                <w:szCs w:val="24"/>
              </w:rPr>
              <w:t xml:space="preserve"> </w:t>
            </w:r>
            <w:r w:rsidRPr="00831193">
              <w:rPr>
                <w:rFonts w:eastAsia="Times New Roman" w:cs="Times New Roman"/>
                <w:b/>
                <w:sz w:val="24"/>
                <w:szCs w:val="24"/>
              </w:rPr>
              <w:t xml:space="preserve">COMMITTEE </w:t>
            </w:r>
            <w:r w:rsidRPr="00831193">
              <w:rPr>
                <w:rFonts w:eastAsia="Times New Roman" w:cs="Times New Roman"/>
                <w:sz w:val="24"/>
                <w:szCs w:val="24"/>
              </w:rPr>
              <w:t xml:space="preserve">of </w:t>
            </w:r>
            <w:r w:rsidRPr="00831193">
              <w:rPr>
                <w:rFonts w:eastAsia="Times New Roman" w:cs="Times New Roman"/>
                <w:b/>
                <w:sz w:val="24"/>
                <w:szCs w:val="24"/>
              </w:rPr>
              <w:t xml:space="preserve">WARWICK TOWN COUNCIL </w:t>
            </w:r>
            <w:r w:rsidRPr="00831193">
              <w:rPr>
                <w:rFonts w:eastAsia="Times New Roman" w:cs="Times New Roman"/>
                <w:sz w:val="24"/>
                <w:szCs w:val="24"/>
              </w:rPr>
              <w:t xml:space="preserve">will be held in the Council Chamber, Court House, Jury Street, Warwick on </w:t>
            </w:r>
            <w:r w:rsidRPr="00831193">
              <w:rPr>
                <w:rFonts w:eastAsia="Times New Roman" w:cs="Times New Roman"/>
                <w:b/>
                <w:bCs/>
                <w:sz w:val="24"/>
                <w:szCs w:val="24"/>
              </w:rPr>
              <w:t xml:space="preserve">THURSDAY </w:t>
            </w:r>
            <w:r w:rsidR="009C068F">
              <w:rPr>
                <w:rFonts w:eastAsia="Times New Roman" w:cs="Times New Roman"/>
                <w:b/>
                <w:bCs/>
                <w:sz w:val="24"/>
                <w:szCs w:val="24"/>
              </w:rPr>
              <w:t>27</w:t>
            </w:r>
            <w:r w:rsidR="009C068F" w:rsidRPr="009C068F">
              <w:rPr>
                <w:rFonts w:eastAsia="Times New Roman" w:cs="Times New Roman"/>
                <w:b/>
                <w:bCs/>
                <w:sz w:val="24"/>
                <w:szCs w:val="24"/>
                <w:vertAlign w:val="superscript"/>
              </w:rPr>
              <w:t>th</w:t>
            </w:r>
            <w:r w:rsidR="009C068F">
              <w:rPr>
                <w:rFonts w:eastAsia="Times New Roman" w:cs="Times New Roman"/>
                <w:b/>
                <w:bCs/>
                <w:sz w:val="24"/>
                <w:szCs w:val="24"/>
              </w:rPr>
              <w:t xml:space="preserve"> FEBRUARY</w:t>
            </w:r>
            <w:r w:rsidRPr="00831193">
              <w:rPr>
                <w:rFonts w:eastAsia="Times New Roman" w:cs="Times New Roman"/>
                <w:b/>
                <w:bCs/>
                <w:sz w:val="24"/>
                <w:szCs w:val="24"/>
              </w:rPr>
              <w:t xml:space="preserve"> 202</w:t>
            </w:r>
            <w:r w:rsidR="009C068F">
              <w:rPr>
                <w:rFonts w:eastAsia="Times New Roman" w:cs="Times New Roman"/>
                <w:b/>
                <w:bCs/>
                <w:sz w:val="24"/>
                <w:szCs w:val="24"/>
              </w:rPr>
              <w:t>5</w:t>
            </w:r>
            <w:r w:rsidRPr="00831193">
              <w:rPr>
                <w:rFonts w:eastAsia="Times New Roman" w:cs="Times New Roman"/>
                <w:b/>
                <w:sz w:val="24"/>
                <w:szCs w:val="24"/>
              </w:rPr>
              <w:t xml:space="preserve"> commencing</w:t>
            </w:r>
            <w:r w:rsidRPr="00831193">
              <w:rPr>
                <w:rFonts w:eastAsia="Times New Roman" w:cs="Times New Roman"/>
                <w:sz w:val="24"/>
                <w:szCs w:val="24"/>
              </w:rPr>
              <w:t xml:space="preserve"> at </w:t>
            </w:r>
            <w:r w:rsidRPr="00831193">
              <w:rPr>
                <w:rFonts w:eastAsia="Times New Roman" w:cs="Times New Roman"/>
                <w:b/>
                <w:sz w:val="24"/>
                <w:szCs w:val="24"/>
              </w:rPr>
              <w:t>6.30pm</w:t>
            </w:r>
          </w:p>
          <w:p w14:paraId="221CB201" w14:textId="77777777" w:rsidR="00B97867" w:rsidRPr="00B97867" w:rsidRDefault="00B97867" w:rsidP="00B97867">
            <w:pPr>
              <w:jc w:val="center"/>
              <w:rPr>
                <w:color w:val="2F5496"/>
                <w:sz w:val="28"/>
                <w:szCs w:val="28"/>
              </w:rPr>
            </w:pPr>
          </w:p>
        </w:tc>
      </w:tr>
      <w:tr w:rsidR="00B97867" w14:paraId="27A65C5D" w14:textId="77777777" w:rsidTr="00184B3F">
        <w:tc>
          <w:tcPr>
            <w:tcW w:w="9016" w:type="dxa"/>
          </w:tcPr>
          <w:p w14:paraId="3432116F" w14:textId="77777777" w:rsidR="00B97867" w:rsidRPr="00B97867" w:rsidRDefault="00B97867" w:rsidP="00B97867">
            <w:pPr>
              <w:tabs>
                <w:tab w:val="left" w:pos="1440"/>
                <w:tab w:val="left" w:pos="3600"/>
                <w:tab w:val="right" w:pos="9090"/>
              </w:tabs>
              <w:ind w:right="-7"/>
              <w:rPr>
                <w:b/>
                <w:sz w:val="24"/>
                <w:szCs w:val="24"/>
              </w:rPr>
            </w:pPr>
            <w:r w:rsidRPr="00B97867">
              <w:rPr>
                <w:b/>
                <w:sz w:val="24"/>
                <w:szCs w:val="24"/>
                <w:u w:val="single"/>
              </w:rPr>
              <w:t>COMMITTEE MEMBERSHIP</w:t>
            </w:r>
            <w:r w:rsidRPr="00B97867">
              <w:rPr>
                <w:b/>
                <w:sz w:val="24"/>
                <w:szCs w:val="24"/>
              </w:rPr>
              <w:t>:</w:t>
            </w:r>
          </w:p>
          <w:p w14:paraId="3FB654F3" w14:textId="1EB8F7C5" w:rsidR="002312A8" w:rsidRDefault="002312A8" w:rsidP="002312A8">
            <w:pPr>
              <w:tabs>
                <w:tab w:val="left" w:pos="1440"/>
                <w:tab w:val="left" w:pos="3600"/>
                <w:tab w:val="right" w:pos="9090"/>
              </w:tabs>
              <w:suppressAutoHyphens/>
              <w:autoSpaceDN w:val="0"/>
              <w:ind w:right="-7"/>
              <w:textAlignment w:val="baseline"/>
              <w:rPr>
                <w:szCs w:val="24"/>
              </w:rPr>
            </w:pPr>
            <w:r>
              <w:rPr>
                <w:szCs w:val="24"/>
              </w:rPr>
              <w:t>Councillor D Browne                           Councillor Mrs K Dray</w:t>
            </w:r>
          </w:p>
          <w:p w14:paraId="0D6C6585" w14:textId="6EAABB75" w:rsidR="00A8036E" w:rsidRDefault="002312A8" w:rsidP="002312A8">
            <w:pPr>
              <w:tabs>
                <w:tab w:val="left" w:pos="1440"/>
                <w:tab w:val="left" w:pos="3600"/>
                <w:tab w:val="right" w:pos="9090"/>
              </w:tabs>
              <w:suppressAutoHyphens/>
              <w:autoSpaceDN w:val="0"/>
              <w:ind w:right="-7"/>
              <w:textAlignment w:val="baseline"/>
              <w:rPr>
                <w:szCs w:val="24"/>
              </w:rPr>
            </w:pPr>
            <w:r>
              <w:rPr>
                <w:szCs w:val="24"/>
              </w:rPr>
              <w:t xml:space="preserve">Councillor M Edwards                        </w:t>
            </w:r>
            <w:r w:rsidR="00824677">
              <w:rPr>
                <w:szCs w:val="24"/>
              </w:rPr>
              <w:t xml:space="preserve"> </w:t>
            </w:r>
            <w:r w:rsidR="00A8036E">
              <w:rPr>
                <w:szCs w:val="24"/>
              </w:rPr>
              <w:t>Councillor O Jacques</w:t>
            </w:r>
          </w:p>
          <w:p w14:paraId="17B7158B" w14:textId="4EB8EB98" w:rsidR="002312A8" w:rsidRDefault="002312A8" w:rsidP="002312A8">
            <w:pPr>
              <w:tabs>
                <w:tab w:val="left" w:pos="1440"/>
                <w:tab w:val="left" w:pos="3600"/>
                <w:tab w:val="right" w:pos="9090"/>
              </w:tabs>
              <w:suppressAutoHyphens/>
              <w:autoSpaceDN w:val="0"/>
              <w:ind w:right="-7"/>
              <w:textAlignment w:val="baseline"/>
              <w:rPr>
                <w:szCs w:val="24"/>
              </w:rPr>
            </w:pPr>
            <w:r>
              <w:rPr>
                <w:szCs w:val="24"/>
              </w:rPr>
              <w:t xml:space="preserve">Councillor Mrs M Mangat    </w:t>
            </w:r>
            <w:r w:rsidR="00A8036E">
              <w:rPr>
                <w:szCs w:val="24"/>
              </w:rPr>
              <w:t xml:space="preserve">              </w:t>
            </w:r>
            <w:r>
              <w:rPr>
                <w:szCs w:val="24"/>
              </w:rPr>
              <w:t xml:space="preserve">Councillor J Sinnott        </w:t>
            </w:r>
          </w:p>
          <w:p w14:paraId="65C22AEB" w14:textId="22DCA674" w:rsidR="002312A8" w:rsidRDefault="00A8036E" w:rsidP="002312A8">
            <w:pPr>
              <w:tabs>
                <w:tab w:val="left" w:pos="1440"/>
                <w:tab w:val="left" w:pos="3600"/>
                <w:tab w:val="right" w:pos="9090"/>
              </w:tabs>
              <w:suppressAutoHyphens/>
              <w:autoSpaceDN w:val="0"/>
              <w:ind w:right="-7"/>
              <w:textAlignment w:val="baseline"/>
              <w:rPr>
                <w:szCs w:val="24"/>
              </w:rPr>
            </w:pPr>
            <w:r>
              <w:rPr>
                <w:szCs w:val="24"/>
              </w:rPr>
              <w:t>C</w:t>
            </w:r>
            <w:r w:rsidR="002312A8">
              <w:rPr>
                <w:szCs w:val="24"/>
              </w:rPr>
              <w:t xml:space="preserve">ouncillor P Wightman </w:t>
            </w:r>
          </w:p>
          <w:p w14:paraId="44D53AC3" w14:textId="4B4EE6E7" w:rsidR="00B97867" w:rsidRDefault="002312A8" w:rsidP="002312A8">
            <w:pPr>
              <w:tabs>
                <w:tab w:val="left" w:pos="1440"/>
                <w:tab w:val="left" w:pos="3600"/>
                <w:tab w:val="right" w:pos="9090"/>
              </w:tabs>
              <w:suppressAutoHyphens/>
              <w:autoSpaceDN w:val="0"/>
              <w:ind w:right="-7"/>
              <w:textAlignment w:val="baseline"/>
              <w:rPr>
                <w:szCs w:val="24"/>
              </w:rPr>
            </w:pPr>
            <w:r w:rsidRPr="00625BB1">
              <w:rPr>
                <w:szCs w:val="24"/>
              </w:rPr>
              <w:t xml:space="preserve">The </w:t>
            </w:r>
            <w:proofErr w:type="gramStart"/>
            <w:r w:rsidRPr="00625BB1">
              <w:rPr>
                <w:szCs w:val="24"/>
              </w:rPr>
              <w:t>Mayor</w:t>
            </w:r>
            <w:proofErr w:type="gramEnd"/>
            <w:r w:rsidRPr="00625BB1">
              <w:rPr>
                <w:szCs w:val="24"/>
              </w:rPr>
              <w:t xml:space="preserve"> (ex-officio)</w:t>
            </w:r>
          </w:p>
          <w:p w14:paraId="3B16200F" w14:textId="77777777" w:rsidR="00E3358E" w:rsidRDefault="00E3358E" w:rsidP="002312A8">
            <w:pPr>
              <w:tabs>
                <w:tab w:val="left" w:pos="1440"/>
                <w:tab w:val="left" w:pos="3600"/>
                <w:tab w:val="right" w:pos="9090"/>
              </w:tabs>
              <w:suppressAutoHyphens/>
              <w:autoSpaceDN w:val="0"/>
              <w:ind w:right="-7"/>
              <w:textAlignment w:val="baseline"/>
              <w:rPr>
                <w:szCs w:val="24"/>
              </w:rPr>
            </w:pPr>
          </w:p>
          <w:p w14:paraId="5F179B1C" w14:textId="1A3CD03E" w:rsidR="008539DE" w:rsidRPr="00E3358E" w:rsidRDefault="008539DE" w:rsidP="002312A8">
            <w:pPr>
              <w:tabs>
                <w:tab w:val="left" w:pos="1440"/>
                <w:tab w:val="left" w:pos="3600"/>
                <w:tab w:val="right" w:pos="9090"/>
              </w:tabs>
              <w:suppressAutoHyphens/>
              <w:autoSpaceDN w:val="0"/>
              <w:ind w:right="-7"/>
              <w:textAlignment w:val="baseline"/>
              <w:rPr>
                <w:rFonts w:eastAsia="Times New Roman" w:cs="Times New Roman"/>
                <w:bCs/>
              </w:rPr>
            </w:pPr>
            <w:r w:rsidRPr="00E3358E">
              <w:rPr>
                <w:rFonts w:eastAsia="Times New Roman" w:cs="Times New Roman"/>
                <w:bCs/>
              </w:rPr>
              <w:t>TOWN CLERK M</w:t>
            </w:r>
            <w:r w:rsidR="00E3358E">
              <w:rPr>
                <w:rFonts w:eastAsia="Times New Roman" w:cs="Times New Roman"/>
                <w:bCs/>
              </w:rPr>
              <w:t>rs</w:t>
            </w:r>
            <w:r w:rsidRPr="00E3358E">
              <w:rPr>
                <w:rFonts w:eastAsia="Times New Roman" w:cs="Times New Roman"/>
                <w:bCs/>
              </w:rPr>
              <w:t xml:space="preserve"> J Topha</w:t>
            </w:r>
            <w:r w:rsidR="00F43BC5" w:rsidRPr="00E3358E">
              <w:rPr>
                <w:rFonts w:eastAsia="Times New Roman" w:cs="Times New Roman"/>
                <w:bCs/>
              </w:rPr>
              <w:t>m</w:t>
            </w:r>
          </w:p>
        </w:tc>
      </w:tr>
      <w:tr w:rsidR="00B97867" w14:paraId="445E4BBD" w14:textId="77777777" w:rsidTr="00184B3F">
        <w:tc>
          <w:tcPr>
            <w:tcW w:w="9016" w:type="dxa"/>
          </w:tcPr>
          <w:p w14:paraId="27BAF3F6" w14:textId="77777777" w:rsidR="00B97867" w:rsidRPr="00B97867" w:rsidRDefault="00B97867" w:rsidP="00B97867">
            <w:pPr>
              <w:tabs>
                <w:tab w:val="left" w:pos="1440"/>
                <w:tab w:val="left" w:pos="3600"/>
                <w:tab w:val="right" w:pos="9090"/>
              </w:tabs>
              <w:ind w:left="3600" w:right="-7" w:hanging="3600"/>
              <w:rPr>
                <w:b/>
                <w:sz w:val="24"/>
                <w:szCs w:val="24"/>
                <w:u w:val="single"/>
              </w:rPr>
            </w:pPr>
            <w:r w:rsidRPr="00B97867">
              <w:rPr>
                <w:b/>
                <w:sz w:val="24"/>
                <w:szCs w:val="24"/>
                <w:u w:val="single"/>
              </w:rPr>
              <w:t>COOPTED MEMBERS:</w:t>
            </w:r>
          </w:p>
          <w:p w14:paraId="468E120F" w14:textId="77777777" w:rsidR="008E4108" w:rsidRDefault="002312A8" w:rsidP="002312A8">
            <w:pPr>
              <w:tabs>
                <w:tab w:val="left" w:pos="1440"/>
                <w:tab w:val="left" w:pos="3600"/>
                <w:tab w:val="right" w:pos="9090"/>
              </w:tabs>
              <w:suppressAutoHyphens/>
              <w:autoSpaceDN w:val="0"/>
              <w:ind w:right="-7"/>
              <w:textAlignment w:val="baseline"/>
              <w:rPr>
                <w:szCs w:val="24"/>
              </w:rPr>
            </w:pPr>
            <w:r w:rsidRPr="004D03A5">
              <w:rPr>
                <w:szCs w:val="24"/>
              </w:rPr>
              <w:t>J Baldry</w:t>
            </w:r>
            <w:r>
              <w:rPr>
                <w:szCs w:val="24"/>
              </w:rPr>
              <w:t xml:space="preserve"> B &amp; </w:t>
            </w:r>
            <w:proofErr w:type="gramStart"/>
            <w:r>
              <w:rPr>
                <w:szCs w:val="24"/>
              </w:rPr>
              <w:t>B</w:t>
            </w:r>
            <w:r w:rsidRPr="004D03A5">
              <w:rPr>
                <w:szCs w:val="24"/>
              </w:rPr>
              <w:t xml:space="preserve">, </w:t>
            </w:r>
            <w:r>
              <w:rPr>
                <w:szCs w:val="24"/>
              </w:rPr>
              <w:t xml:space="preserve"> S</w:t>
            </w:r>
            <w:proofErr w:type="gramEnd"/>
            <w:r>
              <w:rPr>
                <w:szCs w:val="24"/>
              </w:rPr>
              <w:t xml:space="preserve"> Butcher Chamber of Trade, </w:t>
            </w:r>
            <w:r w:rsidRPr="00735AB8">
              <w:rPr>
                <w:szCs w:val="24"/>
              </w:rPr>
              <w:t xml:space="preserve"> E Healey</w:t>
            </w:r>
            <w:r>
              <w:rPr>
                <w:szCs w:val="24"/>
              </w:rPr>
              <w:t xml:space="preserve"> Manager </w:t>
            </w:r>
            <w:r w:rsidR="00E3358E">
              <w:rPr>
                <w:szCs w:val="24"/>
              </w:rPr>
              <w:t>VIC,</w:t>
            </w:r>
            <w:r w:rsidR="00E3358E" w:rsidRPr="004D03A5">
              <w:rPr>
                <w:szCs w:val="24"/>
              </w:rPr>
              <w:t xml:space="preserve"> </w:t>
            </w:r>
            <w:r>
              <w:rPr>
                <w:szCs w:val="24"/>
              </w:rPr>
              <w:t xml:space="preserve"> T Williams Warwick Racecourse. </w:t>
            </w:r>
            <w:r w:rsidR="00C81DA3">
              <w:rPr>
                <w:szCs w:val="24"/>
              </w:rPr>
              <w:t>Alan Faulkner</w:t>
            </w:r>
            <w:r>
              <w:rPr>
                <w:szCs w:val="24"/>
              </w:rPr>
              <w:t xml:space="preserve"> St Mary’s</w:t>
            </w:r>
            <w:r w:rsidR="00542623">
              <w:rPr>
                <w:szCs w:val="24"/>
              </w:rPr>
              <w:t xml:space="preserve"> Church</w:t>
            </w:r>
            <w:r>
              <w:rPr>
                <w:szCs w:val="24"/>
              </w:rPr>
              <w:t>,</w:t>
            </w:r>
            <w:r w:rsidR="00542623">
              <w:rPr>
                <w:szCs w:val="24"/>
              </w:rPr>
              <w:t xml:space="preserve"> Audrey Brown</w:t>
            </w:r>
            <w:r>
              <w:rPr>
                <w:szCs w:val="24"/>
              </w:rPr>
              <w:t xml:space="preserve"> WCC, Liam Bartlett Warwick Castle</w:t>
            </w:r>
            <w:r w:rsidR="00542623">
              <w:rPr>
                <w:szCs w:val="24"/>
              </w:rPr>
              <w:t>,</w:t>
            </w:r>
          </w:p>
          <w:p w14:paraId="6823E6E8" w14:textId="362452DA" w:rsidR="00B97867" w:rsidRPr="00B97867" w:rsidRDefault="002312A8" w:rsidP="002312A8">
            <w:pPr>
              <w:tabs>
                <w:tab w:val="left" w:pos="1440"/>
                <w:tab w:val="left" w:pos="3600"/>
                <w:tab w:val="right" w:pos="9090"/>
              </w:tabs>
              <w:suppressAutoHyphens/>
              <w:autoSpaceDN w:val="0"/>
              <w:ind w:right="-7"/>
              <w:textAlignment w:val="baseline"/>
              <w:rPr>
                <w:rFonts w:eastAsia="Times New Roman" w:cs="Times New Roman"/>
                <w:b/>
                <w:sz w:val="28"/>
                <w:szCs w:val="28"/>
              </w:rPr>
            </w:pPr>
            <w:r>
              <w:rPr>
                <w:szCs w:val="24"/>
              </w:rPr>
              <w:t xml:space="preserve">Jo Randall WDC </w:t>
            </w:r>
            <w:r w:rsidR="00F4608F">
              <w:rPr>
                <w:szCs w:val="24"/>
              </w:rPr>
              <w:t>Business Dev</w:t>
            </w:r>
            <w:r>
              <w:rPr>
                <w:szCs w:val="24"/>
              </w:rPr>
              <w:t>.</w:t>
            </w:r>
            <w:r w:rsidR="00F4608F">
              <w:rPr>
                <w:szCs w:val="24"/>
              </w:rPr>
              <w:t xml:space="preserve">  Emma Andrews Warwick Museum</w:t>
            </w:r>
            <w:r w:rsidR="002B7BD3">
              <w:rPr>
                <w:szCs w:val="24"/>
              </w:rPr>
              <w:t xml:space="preserve">, </w:t>
            </w:r>
            <w:r w:rsidR="00255964">
              <w:rPr>
                <w:szCs w:val="24"/>
              </w:rPr>
              <w:t xml:space="preserve">Bryony Goodwin </w:t>
            </w:r>
            <w:r w:rsidR="007E200B">
              <w:rPr>
                <w:szCs w:val="24"/>
              </w:rPr>
              <w:t>Lord Leycester Hospital</w:t>
            </w:r>
            <w:r w:rsidR="008E4108">
              <w:rPr>
                <w:szCs w:val="24"/>
              </w:rPr>
              <w:t>. Kelly Scott Town Centre Manager.</w:t>
            </w:r>
          </w:p>
        </w:tc>
      </w:tr>
      <w:tr w:rsidR="00B97867" w14:paraId="45FBD333" w14:textId="77777777" w:rsidTr="00184B3F">
        <w:tc>
          <w:tcPr>
            <w:tcW w:w="9016" w:type="dxa"/>
          </w:tcPr>
          <w:p w14:paraId="281197DD" w14:textId="2EF1ADF3" w:rsidR="00B97867" w:rsidRPr="00B97867" w:rsidRDefault="00B97867" w:rsidP="005922E6">
            <w:pPr>
              <w:pStyle w:val="Heading3"/>
              <w:jc w:val="center"/>
              <w:rPr>
                <w:b/>
                <w:u w:val="single"/>
              </w:rPr>
            </w:pPr>
            <w:r w:rsidRPr="00B97867">
              <w:rPr>
                <w:rFonts w:ascii="Calibri" w:hAnsi="Calibri"/>
                <w:b/>
                <w:color w:val="auto"/>
                <w:sz w:val="36"/>
                <w:szCs w:val="36"/>
              </w:rPr>
              <w:t>AGENDA</w:t>
            </w:r>
            <w:r w:rsidRPr="00B97867">
              <w:rPr>
                <w:sz w:val="36"/>
                <w:szCs w:val="36"/>
              </w:rPr>
              <w:tab/>
            </w:r>
          </w:p>
        </w:tc>
      </w:tr>
      <w:tr w:rsidR="00B97867" w14:paraId="48CF0C1B" w14:textId="77777777" w:rsidTr="00184B3F">
        <w:tc>
          <w:tcPr>
            <w:tcW w:w="9016" w:type="dxa"/>
          </w:tcPr>
          <w:p w14:paraId="47A96686" w14:textId="00E9C4AE" w:rsidR="00B97867" w:rsidRPr="00CE3265" w:rsidRDefault="00B97867" w:rsidP="00294DBB">
            <w:pPr>
              <w:jc w:val="center"/>
              <w:rPr>
                <w:rFonts w:ascii="Calibri" w:hAnsi="Calibri"/>
                <w:b/>
                <w:sz w:val="28"/>
                <w:szCs w:val="28"/>
              </w:rPr>
            </w:pPr>
            <w:r w:rsidRPr="00073C15">
              <w:rPr>
                <w:i/>
                <w:iCs/>
              </w:rPr>
              <w:t>Recording, including filming, audio recording, taking photographs, blogging, tweeting and using other social media websites is permitted at Council meetings which are open to the public - however, anyone wishing to do so must speak to the Town Council staff prior to the meeting as there are rules which must be followed</w:t>
            </w:r>
            <w:r>
              <w:t>.</w:t>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79D65B1D" w:rsidR="00184B3F" w:rsidRPr="00145393" w:rsidRDefault="00F16D4A" w:rsidP="0003559A">
            <w:pPr>
              <w:rPr>
                <w:b/>
                <w:bCs/>
              </w:rPr>
            </w:pPr>
            <w:r>
              <w:rPr>
                <w:b/>
                <w:bCs/>
              </w:rPr>
              <w:t>1</w:t>
            </w:r>
            <w:r w:rsidR="00762435">
              <w:rPr>
                <w:b/>
                <w:bCs/>
              </w:rPr>
              <w:t>.</w:t>
            </w:r>
          </w:p>
        </w:tc>
        <w:tc>
          <w:tcPr>
            <w:tcW w:w="8425" w:type="dxa"/>
          </w:tcPr>
          <w:p w14:paraId="248C3BF9" w14:textId="0EECBAD4" w:rsidR="00145393" w:rsidRDefault="00B97867" w:rsidP="00831193">
            <w:pPr>
              <w:rPr>
                <w:b/>
                <w:bCs/>
              </w:rPr>
            </w:pPr>
            <w:r w:rsidRPr="00B97867">
              <w:rPr>
                <w:b/>
                <w:bCs/>
              </w:rPr>
              <w:t>APOLOGIES</w:t>
            </w:r>
            <w:r w:rsidR="00DC3EFB">
              <w:rPr>
                <w:b/>
                <w:bCs/>
              </w:rPr>
              <w:t>:</w:t>
            </w:r>
          </w:p>
          <w:p w14:paraId="731ED763" w14:textId="78A969F5" w:rsidR="005922E6" w:rsidRPr="00B97867" w:rsidRDefault="005922E6" w:rsidP="00831193">
            <w:pPr>
              <w:rPr>
                <w:b/>
                <w:bCs/>
              </w:rPr>
            </w:pPr>
          </w:p>
        </w:tc>
      </w:tr>
      <w:tr w:rsidR="00184B3F" w14:paraId="35C8C483" w14:textId="77777777" w:rsidTr="00831193">
        <w:tc>
          <w:tcPr>
            <w:tcW w:w="704" w:type="dxa"/>
          </w:tcPr>
          <w:p w14:paraId="27364CC0" w14:textId="2E90E9E4" w:rsidR="00184B3F" w:rsidRPr="00145393" w:rsidRDefault="00F16D4A" w:rsidP="0003559A">
            <w:pPr>
              <w:rPr>
                <w:b/>
                <w:bCs/>
              </w:rPr>
            </w:pPr>
            <w:r>
              <w:rPr>
                <w:b/>
                <w:bCs/>
              </w:rPr>
              <w:t>2</w:t>
            </w:r>
            <w:r w:rsidR="00762435">
              <w:rPr>
                <w:b/>
                <w:bCs/>
              </w:rPr>
              <w:t>.</w:t>
            </w:r>
          </w:p>
        </w:tc>
        <w:tc>
          <w:tcPr>
            <w:tcW w:w="8425" w:type="dxa"/>
          </w:tcPr>
          <w:p w14:paraId="63E2C5B2" w14:textId="55F71B94" w:rsidR="00184B3F" w:rsidRPr="00145393" w:rsidRDefault="00B97867" w:rsidP="0003559A">
            <w:pPr>
              <w:rPr>
                <w:b/>
                <w:bCs/>
              </w:rPr>
            </w:pPr>
            <w:r w:rsidRPr="00145393">
              <w:rPr>
                <w:b/>
                <w:bCs/>
              </w:rPr>
              <w:t>DECLARATION OF PERSONAL OR PRE</w:t>
            </w:r>
            <w:r w:rsidR="00A930B4">
              <w:rPr>
                <w:b/>
                <w:bCs/>
              </w:rPr>
              <w:t>J</w:t>
            </w:r>
            <w:r w:rsidRPr="00145393">
              <w:rPr>
                <w:b/>
                <w:bCs/>
              </w:rPr>
              <w:t>UDICIAL INTEREST</w:t>
            </w:r>
            <w:r w:rsidR="00DC3EFB">
              <w:rPr>
                <w:b/>
                <w:bCs/>
              </w:rPr>
              <w:t>:</w:t>
            </w:r>
          </w:p>
          <w:p w14:paraId="51D06455" w14:textId="77777777" w:rsidR="00B97867" w:rsidRDefault="00831193" w:rsidP="00831193">
            <w:pPr>
              <w:pStyle w:val="BodyTextIndent"/>
              <w:rPr>
                <w:rFonts w:asciiTheme="minorHAnsi" w:hAnsiTheme="minorHAnsi" w:cstheme="minorHAnsi"/>
                <w:i/>
                <w:iCs/>
                <w:sz w:val="22"/>
                <w:szCs w:val="22"/>
              </w:rPr>
            </w:pPr>
            <w:r w:rsidRPr="000131DF">
              <w:rPr>
                <w:rFonts w:asciiTheme="minorHAnsi" w:hAnsiTheme="minorHAnsi" w:cstheme="minorHAnsi"/>
                <w:i/>
                <w:iCs/>
                <w:sz w:val="22"/>
                <w:szCs w:val="22"/>
              </w:rPr>
              <w:t xml:space="preserve">Members to declare the existence and nature of interests in items on the agenda in accordance with the adopted Code of Conduct. Declarations should be disclosed during this item. However, the existence and nature of any interest that subsequently becomes apparent </w:t>
            </w:r>
            <w:proofErr w:type="gramStart"/>
            <w:r w:rsidRPr="000131DF">
              <w:rPr>
                <w:rFonts w:asciiTheme="minorHAnsi" w:hAnsiTheme="minorHAnsi" w:cstheme="minorHAnsi"/>
                <w:i/>
                <w:iCs/>
                <w:sz w:val="22"/>
                <w:szCs w:val="22"/>
              </w:rPr>
              <w:t>during the course of</w:t>
            </w:r>
            <w:proofErr w:type="gramEnd"/>
            <w:r w:rsidRPr="000131DF">
              <w:rPr>
                <w:rFonts w:asciiTheme="minorHAnsi" w:hAnsiTheme="minorHAnsi" w:cstheme="minorHAnsi"/>
                <w:i/>
                <w:iCs/>
                <w:sz w:val="22"/>
                <w:szCs w:val="22"/>
              </w:rPr>
              <w:t xml:space="preserve"> the meeting must be disclosed immediately. If the interest is not registered, Members must notify the</w:t>
            </w:r>
            <w:r w:rsidR="00D468BE">
              <w:rPr>
                <w:rFonts w:asciiTheme="minorHAnsi" w:hAnsiTheme="minorHAnsi" w:cstheme="minorHAnsi"/>
                <w:i/>
                <w:iCs/>
                <w:sz w:val="22"/>
                <w:szCs w:val="22"/>
              </w:rPr>
              <w:t xml:space="preserve"> Town Clerk</w:t>
            </w:r>
            <w:r w:rsidRPr="000131DF">
              <w:rPr>
                <w:rFonts w:asciiTheme="minorHAnsi" w:hAnsiTheme="minorHAnsi" w:cstheme="minorHAnsi"/>
                <w:i/>
                <w:iCs/>
                <w:sz w:val="22"/>
                <w:szCs w:val="22"/>
              </w:rPr>
              <w:t xml:space="preserve"> of the interest within 28 days. </w:t>
            </w:r>
            <w:r w:rsidRPr="000131DF">
              <w:rPr>
                <w:rFonts w:asciiTheme="minorHAnsi" w:hAnsiTheme="minorHAnsi" w:cstheme="minorHAnsi"/>
                <w:i/>
                <w:iCs/>
                <w:sz w:val="22"/>
                <w:szCs w:val="22"/>
              </w:rPr>
              <w:lastRenderedPageBreak/>
              <w:t xml:space="preserve">Members are also reminded of the need to declare predetermination on any matter. If Members are unsure about </w:t>
            </w:r>
            <w:proofErr w:type="gramStart"/>
            <w:r w:rsidRPr="000131DF">
              <w:rPr>
                <w:rFonts w:asciiTheme="minorHAnsi" w:hAnsiTheme="minorHAnsi" w:cstheme="minorHAnsi"/>
                <w:i/>
                <w:iCs/>
                <w:sz w:val="22"/>
                <w:szCs w:val="22"/>
              </w:rPr>
              <w:t>whether or not</w:t>
            </w:r>
            <w:proofErr w:type="gramEnd"/>
            <w:r w:rsidRPr="000131DF">
              <w:rPr>
                <w:rFonts w:asciiTheme="minorHAnsi" w:hAnsiTheme="minorHAnsi" w:cstheme="minorHAnsi"/>
                <w:i/>
                <w:iCs/>
                <w:sz w:val="22"/>
                <w:szCs w:val="22"/>
              </w:rPr>
              <w:t xml:space="preserve"> they have an interest, or about its nature, they are strongly advised to seek advice from </w:t>
            </w:r>
            <w:r w:rsidR="009B4920">
              <w:rPr>
                <w:rFonts w:asciiTheme="minorHAnsi" w:hAnsiTheme="minorHAnsi" w:cstheme="minorHAnsi"/>
                <w:i/>
                <w:iCs/>
                <w:sz w:val="22"/>
                <w:szCs w:val="22"/>
              </w:rPr>
              <w:t xml:space="preserve">the Town Clerk, </w:t>
            </w:r>
            <w:r w:rsidRPr="000131DF">
              <w:rPr>
                <w:rFonts w:asciiTheme="minorHAnsi" w:hAnsiTheme="minorHAnsi" w:cstheme="minorHAnsi"/>
                <w:i/>
                <w:iCs/>
                <w:sz w:val="22"/>
                <w:szCs w:val="22"/>
              </w:rPr>
              <w:t>prior to the meeting.</w:t>
            </w:r>
          </w:p>
          <w:p w14:paraId="692B1B72" w14:textId="1745B75A" w:rsidR="00542623" w:rsidRPr="000131DF" w:rsidRDefault="00542623" w:rsidP="00831193">
            <w:pPr>
              <w:pStyle w:val="BodyTextIndent"/>
              <w:rPr>
                <w:rFonts w:asciiTheme="minorHAnsi" w:hAnsiTheme="minorHAnsi" w:cstheme="minorHAnsi"/>
                <w:i/>
                <w:iCs/>
                <w:sz w:val="22"/>
                <w:szCs w:val="22"/>
              </w:rPr>
            </w:pPr>
          </w:p>
        </w:tc>
      </w:tr>
      <w:tr w:rsidR="00F16D4A" w14:paraId="54BF9FA0" w14:textId="77777777" w:rsidTr="00831193">
        <w:tc>
          <w:tcPr>
            <w:tcW w:w="704" w:type="dxa"/>
          </w:tcPr>
          <w:p w14:paraId="4EC80390" w14:textId="75F907CC" w:rsidR="00F16D4A" w:rsidRDefault="00D65222" w:rsidP="0003559A">
            <w:pPr>
              <w:rPr>
                <w:b/>
                <w:bCs/>
              </w:rPr>
            </w:pPr>
            <w:r>
              <w:rPr>
                <w:b/>
                <w:bCs/>
              </w:rPr>
              <w:lastRenderedPageBreak/>
              <w:t>3.</w:t>
            </w:r>
          </w:p>
        </w:tc>
        <w:tc>
          <w:tcPr>
            <w:tcW w:w="8425" w:type="dxa"/>
          </w:tcPr>
          <w:p w14:paraId="17F8115D" w14:textId="77777777" w:rsidR="008E4108" w:rsidRDefault="008E4108" w:rsidP="008E4108">
            <w:pPr>
              <w:pStyle w:val="ListParagraph"/>
              <w:spacing w:after="0" w:line="240" w:lineRule="auto"/>
              <w:ind w:left="0"/>
              <w:rPr>
                <w:b/>
                <w:szCs w:val="24"/>
              </w:rPr>
            </w:pPr>
            <w:r w:rsidRPr="009C3BC0">
              <w:rPr>
                <w:b/>
                <w:sz w:val="22"/>
                <w:u w:val="single"/>
              </w:rPr>
              <w:t>MATTERS ARISING FROM PREVIOUS MINUTES</w:t>
            </w:r>
            <w:r>
              <w:rPr>
                <w:b/>
                <w:szCs w:val="24"/>
              </w:rPr>
              <w:t xml:space="preserve">. </w:t>
            </w:r>
          </w:p>
          <w:p w14:paraId="7712A7DF" w14:textId="62158EFD" w:rsidR="008E4108" w:rsidRPr="009C068F" w:rsidRDefault="008E4108" w:rsidP="008E4108">
            <w:pPr>
              <w:pStyle w:val="ListParagraph"/>
              <w:numPr>
                <w:ilvl w:val="0"/>
                <w:numId w:val="3"/>
              </w:numPr>
              <w:spacing w:after="0" w:line="240" w:lineRule="auto"/>
              <w:ind w:left="360"/>
              <w:jc w:val="both"/>
            </w:pPr>
            <w:r w:rsidRPr="002936A9">
              <w:rPr>
                <w:rFonts w:asciiTheme="minorHAnsi" w:hAnsiTheme="minorHAnsi" w:cstheme="minorHAnsi"/>
                <w:bCs/>
                <w:sz w:val="22"/>
              </w:rPr>
              <w:t xml:space="preserve">The electronic parking signs advising you on the number of spaces available </w:t>
            </w:r>
            <w:r>
              <w:rPr>
                <w:rFonts w:asciiTheme="minorHAnsi" w:hAnsiTheme="minorHAnsi" w:cstheme="minorHAnsi"/>
                <w:bCs/>
                <w:sz w:val="22"/>
              </w:rPr>
              <w:t xml:space="preserve">– </w:t>
            </w:r>
            <w:r w:rsidR="003A0CDB">
              <w:rPr>
                <w:rFonts w:asciiTheme="minorHAnsi" w:hAnsiTheme="minorHAnsi" w:cstheme="minorHAnsi"/>
                <w:bCs/>
                <w:sz w:val="22"/>
              </w:rPr>
              <w:t>Audrey organising a meeting with the Town Clerk.</w:t>
            </w:r>
          </w:p>
          <w:p w14:paraId="5C2CBC6A" w14:textId="77777777" w:rsidR="009C068F" w:rsidRPr="009955B7" w:rsidRDefault="009C068F" w:rsidP="009C068F">
            <w:pPr>
              <w:pStyle w:val="ListParagraph"/>
              <w:spacing w:after="0" w:line="240" w:lineRule="auto"/>
              <w:ind w:left="360" w:firstLine="0"/>
              <w:jc w:val="both"/>
            </w:pPr>
          </w:p>
          <w:p w14:paraId="6CE0609B" w14:textId="4CF116BB" w:rsidR="00F45525" w:rsidRPr="0088522E" w:rsidRDefault="0088522E" w:rsidP="0088522E">
            <w:pPr>
              <w:rPr>
                <w:b/>
                <w:u w:val="single"/>
              </w:rPr>
            </w:pPr>
            <w:r>
              <w:rPr>
                <w:b/>
                <w:u w:val="single"/>
              </w:rPr>
              <w:t xml:space="preserve"> </w:t>
            </w:r>
            <w:hyperlink r:id="rId8" w:history="1">
              <w:r w:rsidR="00F45525" w:rsidRPr="0088522E">
                <w:rPr>
                  <w:rStyle w:val="Hyperlink"/>
                  <w:b/>
                  <w:lang w:eastAsia="en-GB"/>
                </w:rPr>
                <w:t>E \u0026 T Minutes November 2024.docx</w:t>
              </w:r>
            </w:hyperlink>
          </w:p>
          <w:p w14:paraId="6A3D8260" w14:textId="55C7174D" w:rsidR="00F16D4A" w:rsidRPr="009C3BC0" w:rsidRDefault="00F16D4A" w:rsidP="005A4B16">
            <w:pPr>
              <w:pStyle w:val="ListParagraph"/>
              <w:spacing w:after="0" w:line="240" w:lineRule="auto"/>
              <w:ind w:left="0"/>
              <w:rPr>
                <w:b/>
                <w:sz w:val="22"/>
                <w:u w:val="single"/>
              </w:rPr>
            </w:pPr>
          </w:p>
        </w:tc>
      </w:tr>
      <w:tr w:rsidR="00184B3F" w14:paraId="1DD618D3" w14:textId="77777777" w:rsidTr="00831193">
        <w:tc>
          <w:tcPr>
            <w:tcW w:w="704" w:type="dxa"/>
          </w:tcPr>
          <w:p w14:paraId="72279A85" w14:textId="22A3F655" w:rsidR="00184B3F" w:rsidRPr="00145393" w:rsidRDefault="00D65222" w:rsidP="0003559A">
            <w:pPr>
              <w:rPr>
                <w:b/>
                <w:bCs/>
              </w:rPr>
            </w:pPr>
            <w:r>
              <w:rPr>
                <w:b/>
                <w:bCs/>
              </w:rPr>
              <w:t>4</w:t>
            </w:r>
            <w:r w:rsidR="00762435">
              <w:rPr>
                <w:b/>
                <w:bCs/>
              </w:rPr>
              <w:t>.</w:t>
            </w:r>
          </w:p>
        </w:tc>
        <w:tc>
          <w:tcPr>
            <w:tcW w:w="8425" w:type="dxa"/>
          </w:tcPr>
          <w:p w14:paraId="10258FFB" w14:textId="42571E5F" w:rsidR="005A4B16" w:rsidRPr="008A27CA" w:rsidRDefault="005A4B16" w:rsidP="005A4B16">
            <w:pPr>
              <w:pStyle w:val="ListParagraph"/>
              <w:spacing w:after="0" w:line="240" w:lineRule="auto"/>
              <w:ind w:left="0"/>
              <w:rPr>
                <w:bCs/>
                <w:sz w:val="22"/>
              </w:rPr>
            </w:pPr>
            <w:r>
              <w:rPr>
                <w:b/>
                <w:sz w:val="22"/>
                <w:u w:val="single"/>
              </w:rPr>
              <w:t xml:space="preserve">TOWN CENTRE </w:t>
            </w:r>
            <w:r w:rsidRPr="008A27CA">
              <w:rPr>
                <w:bCs/>
                <w:sz w:val="22"/>
              </w:rPr>
              <w:t xml:space="preserve">– </w:t>
            </w:r>
            <w:r w:rsidR="009C068F">
              <w:rPr>
                <w:bCs/>
                <w:sz w:val="22"/>
              </w:rPr>
              <w:t xml:space="preserve">Report </w:t>
            </w:r>
            <w:r w:rsidRPr="008A27CA">
              <w:rPr>
                <w:bCs/>
                <w:sz w:val="22"/>
              </w:rPr>
              <w:t>from Kelly Scott Town Centre Manager</w:t>
            </w:r>
          </w:p>
          <w:p w14:paraId="01D9F5AB" w14:textId="77777777" w:rsidR="00827530" w:rsidRDefault="00827530" w:rsidP="005A4B16">
            <w:pPr>
              <w:jc w:val="both"/>
            </w:pPr>
          </w:p>
          <w:p w14:paraId="563429EB" w14:textId="77777777" w:rsidR="00271DF2" w:rsidRPr="00271DF2" w:rsidRDefault="00271DF2" w:rsidP="00271DF2">
            <w:pPr>
              <w:jc w:val="both"/>
            </w:pPr>
            <w:hyperlink r:id="rId9" w:history="1">
              <w:r w:rsidRPr="00271DF2">
                <w:rPr>
                  <w:rStyle w:val="Hyperlink"/>
                </w:rPr>
                <w:t>Town Centre Manager E \u0026 T Report Feb 2025.odt</w:t>
              </w:r>
            </w:hyperlink>
          </w:p>
          <w:p w14:paraId="0187CB2C" w14:textId="77777777" w:rsidR="00271DF2" w:rsidRDefault="009A2B4C" w:rsidP="005A4B16">
            <w:pPr>
              <w:jc w:val="both"/>
            </w:pPr>
            <w:hyperlink r:id="rId10" w:history="1">
              <w:r w:rsidRPr="009A2B4C">
                <w:rPr>
                  <w:rStyle w:val="Hyperlink"/>
                </w:rPr>
                <w:t>Appendix 1.odt</w:t>
              </w:r>
            </w:hyperlink>
          </w:p>
          <w:p w14:paraId="0C6255B0" w14:textId="77777777" w:rsidR="0099705F" w:rsidRDefault="0099705F" w:rsidP="005A4B16">
            <w:pPr>
              <w:jc w:val="both"/>
            </w:pPr>
            <w:hyperlink r:id="rId11" w:history="1">
              <w:r w:rsidRPr="0099705F">
                <w:rPr>
                  <w:rStyle w:val="Hyperlink"/>
                </w:rPr>
                <w:t>Appendix 2.odt</w:t>
              </w:r>
            </w:hyperlink>
          </w:p>
          <w:p w14:paraId="745FE4B6" w14:textId="3E217BE0" w:rsidR="0099705F" w:rsidRDefault="0099705F" w:rsidP="005A4B16">
            <w:pPr>
              <w:jc w:val="both"/>
            </w:pPr>
          </w:p>
        </w:tc>
      </w:tr>
      <w:tr w:rsidR="001814C7" w14:paraId="7AFCD659" w14:textId="77777777" w:rsidTr="00831193">
        <w:tc>
          <w:tcPr>
            <w:tcW w:w="704" w:type="dxa"/>
          </w:tcPr>
          <w:p w14:paraId="35ABB4B0" w14:textId="0654A813" w:rsidR="001814C7" w:rsidRDefault="00D65222" w:rsidP="0003559A">
            <w:r>
              <w:t>5</w:t>
            </w:r>
            <w:r w:rsidR="003667F2">
              <w:t>.</w:t>
            </w:r>
          </w:p>
        </w:tc>
        <w:tc>
          <w:tcPr>
            <w:tcW w:w="8425" w:type="dxa"/>
          </w:tcPr>
          <w:p w14:paraId="105A722B" w14:textId="77777777" w:rsidR="006D19A6" w:rsidRDefault="00297CB6" w:rsidP="00145393">
            <w:pPr>
              <w:rPr>
                <w:b/>
                <w:sz w:val="24"/>
                <w:szCs w:val="24"/>
                <w:u w:val="single"/>
              </w:rPr>
            </w:pPr>
            <w:r w:rsidRPr="009C3BC0">
              <w:rPr>
                <w:b/>
                <w:u w:val="single"/>
              </w:rPr>
              <w:t>TOWN PROMOTION</w:t>
            </w:r>
            <w:r w:rsidR="00994A67">
              <w:rPr>
                <w:b/>
                <w:sz w:val="24"/>
                <w:szCs w:val="24"/>
                <w:u w:val="single"/>
              </w:rPr>
              <w:t xml:space="preserve"> </w:t>
            </w:r>
          </w:p>
          <w:p w14:paraId="1B620192" w14:textId="0B21896B" w:rsidR="00A019BD" w:rsidRDefault="008E6D26" w:rsidP="00A019BD">
            <w:r>
              <w:t xml:space="preserve"> Report from </w:t>
            </w:r>
            <w:r w:rsidR="00A019BD">
              <w:t>Ellen EMPR</w:t>
            </w:r>
            <w:r w:rsidR="000408D5">
              <w:t xml:space="preserve"> PR &amp; Comms Consultant</w:t>
            </w:r>
            <w:r w:rsidR="0043269A">
              <w:t>.</w:t>
            </w:r>
          </w:p>
          <w:p w14:paraId="13A402CA" w14:textId="20A17EE0" w:rsidR="0043269A" w:rsidRPr="0004672F" w:rsidRDefault="008E6D26" w:rsidP="00A019BD">
            <w:r>
              <w:t xml:space="preserve"> </w:t>
            </w:r>
            <w:r w:rsidR="0043269A">
              <w:t xml:space="preserve">To RECEIVE a </w:t>
            </w:r>
            <w:r w:rsidR="00A47B5D">
              <w:t>verbal</w:t>
            </w:r>
            <w:r w:rsidR="00E6182A">
              <w:t xml:space="preserve"> report</w:t>
            </w:r>
            <w:r w:rsidR="0043269A">
              <w:t>.</w:t>
            </w:r>
          </w:p>
          <w:p w14:paraId="173F85CD" w14:textId="438A2BCA" w:rsidR="00297CB6" w:rsidRPr="00297CB6" w:rsidRDefault="00297CB6" w:rsidP="00F16D4A">
            <w:pPr>
              <w:rPr>
                <w:b/>
                <w:szCs w:val="24"/>
                <w:u w:val="single"/>
              </w:rPr>
            </w:pPr>
          </w:p>
        </w:tc>
      </w:tr>
      <w:tr w:rsidR="00184B3F" w14:paraId="65D1F509" w14:textId="77777777" w:rsidTr="00831193">
        <w:tc>
          <w:tcPr>
            <w:tcW w:w="704" w:type="dxa"/>
          </w:tcPr>
          <w:p w14:paraId="39831020" w14:textId="102E51B9" w:rsidR="00184B3F" w:rsidRDefault="00D65222" w:rsidP="0003559A">
            <w:r>
              <w:t>6</w:t>
            </w:r>
            <w:r w:rsidR="00145393">
              <w:t>.</w:t>
            </w:r>
          </w:p>
        </w:tc>
        <w:tc>
          <w:tcPr>
            <w:tcW w:w="8425" w:type="dxa"/>
          </w:tcPr>
          <w:p w14:paraId="42A25842" w14:textId="455791F2" w:rsidR="00145393" w:rsidRDefault="00145393" w:rsidP="00145393">
            <w:pPr>
              <w:rPr>
                <w:szCs w:val="24"/>
              </w:rPr>
            </w:pPr>
            <w:r w:rsidRPr="00CE3265">
              <w:rPr>
                <w:b/>
                <w:szCs w:val="24"/>
                <w:u w:val="single"/>
              </w:rPr>
              <w:t>C</w:t>
            </w:r>
            <w:r w:rsidR="00DF565A">
              <w:rPr>
                <w:b/>
                <w:szCs w:val="24"/>
                <w:u w:val="single"/>
              </w:rPr>
              <w:t>HAMBER OF TRADE</w:t>
            </w:r>
            <w:r w:rsidR="00A939E3">
              <w:rPr>
                <w:b/>
                <w:szCs w:val="24"/>
                <w:u w:val="single"/>
              </w:rPr>
              <w:t>/E</w:t>
            </w:r>
            <w:r w:rsidR="00F9464E">
              <w:rPr>
                <w:b/>
                <w:szCs w:val="24"/>
                <w:u w:val="single"/>
              </w:rPr>
              <w:t>MPR</w:t>
            </w:r>
            <w:r w:rsidR="00DF565A">
              <w:rPr>
                <w:b/>
                <w:szCs w:val="24"/>
                <w:u w:val="single"/>
              </w:rPr>
              <w:t xml:space="preserve"> UPD</w:t>
            </w:r>
            <w:r w:rsidRPr="00CE3265">
              <w:rPr>
                <w:b/>
                <w:szCs w:val="24"/>
                <w:u w:val="single"/>
              </w:rPr>
              <w:t>ATE</w:t>
            </w:r>
            <w:r>
              <w:rPr>
                <w:b/>
                <w:szCs w:val="24"/>
              </w:rPr>
              <w:t xml:space="preserve"> - </w:t>
            </w:r>
            <w:r w:rsidRPr="0056615F">
              <w:rPr>
                <w:bCs/>
                <w:szCs w:val="24"/>
              </w:rPr>
              <w:t>Report from</w:t>
            </w:r>
            <w:r>
              <w:rPr>
                <w:szCs w:val="24"/>
              </w:rPr>
              <w:t xml:space="preserve"> </w:t>
            </w:r>
            <w:r w:rsidR="00C600A3">
              <w:rPr>
                <w:szCs w:val="24"/>
              </w:rPr>
              <w:t xml:space="preserve">Chair </w:t>
            </w:r>
            <w:r w:rsidR="00983677">
              <w:rPr>
                <w:szCs w:val="24"/>
              </w:rPr>
              <w:t>Sue Butcher</w:t>
            </w:r>
          </w:p>
          <w:p w14:paraId="6920B4EA" w14:textId="5B4B1105" w:rsidR="00145393" w:rsidRDefault="00145393" w:rsidP="00145393">
            <w:pPr>
              <w:rPr>
                <w:bCs/>
                <w:szCs w:val="24"/>
              </w:rPr>
            </w:pPr>
            <w:r>
              <w:rPr>
                <w:bCs/>
                <w:szCs w:val="24"/>
              </w:rPr>
              <w:t>To RECEIVE a</w:t>
            </w:r>
            <w:r w:rsidR="005C5169">
              <w:rPr>
                <w:bCs/>
                <w:szCs w:val="24"/>
              </w:rPr>
              <w:t xml:space="preserve"> </w:t>
            </w:r>
            <w:r w:rsidR="00F16D4A">
              <w:rPr>
                <w:bCs/>
                <w:szCs w:val="24"/>
              </w:rPr>
              <w:t xml:space="preserve">verbal </w:t>
            </w:r>
            <w:r>
              <w:rPr>
                <w:bCs/>
                <w:szCs w:val="24"/>
              </w:rPr>
              <w:t>report.</w:t>
            </w:r>
            <w:r w:rsidR="0029695D">
              <w:rPr>
                <w:bCs/>
                <w:szCs w:val="24"/>
              </w:rPr>
              <w:t xml:space="preserve"> </w:t>
            </w:r>
          </w:p>
          <w:p w14:paraId="740E5B50" w14:textId="706B09FC" w:rsidR="00184B3F" w:rsidRDefault="005C5169" w:rsidP="009C0203">
            <w:r>
              <w:rPr>
                <w:bCs/>
                <w:szCs w:val="24"/>
              </w:rPr>
              <w:t xml:space="preserve">           </w:t>
            </w:r>
          </w:p>
        </w:tc>
      </w:tr>
      <w:tr w:rsidR="00145393" w14:paraId="24D70A37" w14:textId="77777777" w:rsidTr="00831193">
        <w:tc>
          <w:tcPr>
            <w:tcW w:w="704" w:type="dxa"/>
          </w:tcPr>
          <w:p w14:paraId="6E3C422D" w14:textId="4E36DE2D" w:rsidR="00145393" w:rsidRDefault="00D65222" w:rsidP="0003559A">
            <w:r>
              <w:t>7</w:t>
            </w:r>
            <w:r w:rsidR="00145393">
              <w:t>.</w:t>
            </w:r>
          </w:p>
        </w:tc>
        <w:tc>
          <w:tcPr>
            <w:tcW w:w="8425" w:type="dxa"/>
          </w:tcPr>
          <w:p w14:paraId="77B5A354" w14:textId="1EF7EAB2" w:rsidR="00145393" w:rsidRDefault="00213A8D" w:rsidP="00213A8D">
            <w:pPr>
              <w:rPr>
                <w:bCs/>
                <w:szCs w:val="24"/>
              </w:rPr>
            </w:pPr>
            <w:r>
              <w:rPr>
                <w:b/>
                <w:szCs w:val="24"/>
                <w:u w:val="single"/>
              </w:rPr>
              <w:t xml:space="preserve">VISITOR INFORMATION CENTRE – </w:t>
            </w:r>
            <w:r w:rsidRPr="00CD51BE">
              <w:rPr>
                <w:bCs/>
                <w:szCs w:val="24"/>
              </w:rPr>
              <w:t>Report from Mrs E Healey</w:t>
            </w:r>
          </w:p>
          <w:p w14:paraId="3342BE42" w14:textId="3BB45004" w:rsidR="00531C47" w:rsidRDefault="00531C47" w:rsidP="00213A8D">
            <w:pPr>
              <w:rPr>
                <w:bCs/>
                <w:szCs w:val="24"/>
              </w:rPr>
            </w:pPr>
            <w:r>
              <w:rPr>
                <w:bCs/>
                <w:szCs w:val="24"/>
              </w:rPr>
              <w:t>To RECEIVE a written report.</w:t>
            </w:r>
          </w:p>
          <w:p w14:paraId="6338EDB8" w14:textId="03C1C522" w:rsidR="004F64CE" w:rsidRPr="00CD51BE" w:rsidRDefault="004F64CE" w:rsidP="00213A8D">
            <w:pPr>
              <w:rPr>
                <w:bCs/>
                <w:szCs w:val="24"/>
              </w:rPr>
            </w:pPr>
            <w:r>
              <w:rPr>
                <w:bCs/>
                <w:szCs w:val="24"/>
              </w:rPr>
              <w:t>Document to follow.</w:t>
            </w:r>
          </w:p>
          <w:p w14:paraId="18C3A67F" w14:textId="3EE5BDBD" w:rsidR="002E31F2" w:rsidRPr="00CE3265" w:rsidRDefault="002E31F2" w:rsidP="004F64CE">
            <w:pPr>
              <w:rPr>
                <w:b/>
                <w:szCs w:val="24"/>
                <w:u w:val="single"/>
              </w:rPr>
            </w:pPr>
          </w:p>
        </w:tc>
      </w:tr>
      <w:tr w:rsidR="00184B3F" w14:paraId="28C5E3F7" w14:textId="77777777" w:rsidTr="00831193">
        <w:tc>
          <w:tcPr>
            <w:tcW w:w="704" w:type="dxa"/>
          </w:tcPr>
          <w:p w14:paraId="42B2468B" w14:textId="68493743" w:rsidR="00184B3F" w:rsidRDefault="00D65222" w:rsidP="0003559A">
            <w:r>
              <w:t>8</w:t>
            </w:r>
            <w:r w:rsidR="00145393">
              <w:t>.</w:t>
            </w:r>
          </w:p>
        </w:tc>
        <w:tc>
          <w:tcPr>
            <w:tcW w:w="8425" w:type="dxa"/>
          </w:tcPr>
          <w:p w14:paraId="6C26C3E0" w14:textId="77777777" w:rsidR="00184B3F" w:rsidRPr="00F562A6" w:rsidRDefault="00531C47" w:rsidP="00531C47">
            <w:r w:rsidRPr="008539DE">
              <w:rPr>
                <w:b/>
                <w:bCs/>
                <w:u w:val="single"/>
              </w:rPr>
              <w:t>WAYFINDING PROJECT</w:t>
            </w:r>
            <w:r w:rsidR="008539DE">
              <w:rPr>
                <w:b/>
                <w:bCs/>
                <w:u w:val="single"/>
              </w:rPr>
              <w:t xml:space="preserve"> – </w:t>
            </w:r>
            <w:r w:rsidR="008539DE" w:rsidRPr="00F562A6">
              <w:t>Report from the Town Clerk</w:t>
            </w:r>
          </w:p>
          <w:p w14:paraId="5D5D3DB7" w14:textId="77777777" w:rsidR="009440C6" w:rsidRDefault="009440C6" w:rsidP="008D7B69">
            <w:r w:rsidRPr="00F562A6">
              <w:t xml:space="preserve">To </w:t>
            </w:r>
            <w:r w:rsidR="00F562A6" w:rsidRPr="00F562A6">
              <w:t>RECEIVE</w:t>
            </w:r>
            <w:r w:rsidRPr="00F562A6">
              <w:t xml:space="preserve"> a verbal report</w:t>
            </w:r>
          </w:p>
          <w:p w14:paraId="4C490807" w14:textId="38C3EB94" w:rsidR="00FB1664" w:rsidRPr="008539DE" w:rsidRDefault="00FB1664" w:rsidP="008D7B69">
            <w:pPr>
              <w:rPr>
                <w:b/>
                <w:bCs/>
                <w:u w:val="single"/>
              </w:rPr>
            </w:pPr>
          </w:p>
        </w:tc>
      </w:tr>
      <w:tr w:rsidR="00184B3F" w14:paraId="13E70DEA" w14:textId="77777777" w:rsidTr="00831193">
        <w:tc>
          <w:tcPr>
            <w:tcW w:w="704" w:type="dxa"/>
          </w:tcPr>
          <w:p w14:paraId="4AC73207" w14:textId="51452E85" w:rsidR="00184B3F" w:rsidRDefault="00D65222" w:rsidP="0003559A">
            <w:r>
              <w:t>9</w:t>
            </w:r>
            <w:r w:rsidR="00145393">
              <w:t>.</w:t>
            </w:r>
          </w:p>
        </w:tc>
        <w:tc>
          <w:tcPr>
            <w:tcW w:w="8425" w:type="dxa"/>
          </w:tcPr>
          <w:p w14:paraId="39BC19CE" w14:textId="574EEEE8" w:rsidR="00983677" w:rsidRDefault="00EF0C50" w:rsidP="00983677">
            <w:r w:rsidRPr="007B4D94">
              <w:rPr>
                <w:b/>
                <w:bCs/>
                <w:u w:val="single"/>
              </w:rPr>
              <w:t xml:space="preserve">VISITOR INFORMATION </w:t>
            </w:r>
            <w:r w:rsidR="0037732D" w:rsidRPr="007B4D94">
              <w:rPr>
                <w:b/>
                <w:bCs/>
                <w:u w:val="single"/>
              </w:rPr>
              <w:t>CENTRE</w:t>
            </w:r>
            <w:r w:rsidR="0037732D">
              <w:t xml:space="preserve"> Business</w:t>
            </w:r>
            <w:r w:rsidR="00797B4F">
              <w:t xml:space="preserve"> plan 2026 </w:t>
            </w:r>
            <w:r w:rsidR="004F4FF1">
              <w:t>–The Town Clerk</w:t>
            </w:r>
          </w:p>
          <w:p w14:paraId="55DAB2D8" w14:textId="77777777" w:rsidR="00D63218" w:rsidRDefault="00983677" w:rsidP="008D7B69">
            <w:r w:rsidRPr="00983677">
              <w:t>To RECEIVE a verbal report</w:t>
            </w:r>
            <w:r w:rsidR="00AB4B60" w:rsidRPr="00983677">
              <w:t>.</w:t>
            </w:r>
          </w:p>
          <w:p w14:paraId="56D71254" w14:textId="3AE612A0" w:rsidR="00FB1664" w:rsidRPr="00983677" w:rsidRDefault="00FB1664" w:rsidP="008D7B69"/>
        </w:tc>
      </w:tr>
      <w:tr w:rsidR="00184B3F" w14:paraId="4880BD56" w14:textId="77777777" w:rsidTr="00831193">
        <w:tc>
          <w:tcPr>
            <w:tcW w:w="704" w:type="dxa"/>
          </w:tcPr>
          <w:p w14:paraId="117CE360" w14:textId="3F85B040" w:rsidR="00184B3F" w:rsidRDefault="00D65222" w:rsidP="0003559A">
            <w:r>
              <w:t>10</w:t>
            </w:r>
            <w:r w:rsidR="00145393">
              <w:t>.</w:t>
            </w:r>
          </w:p>
        </w:tc>
        <w:tc>
          <w:tcPr>
            <w:tcW w:w="8425" w:type="dxa"/>
          </w:tcPr>
          <w:p w14:paraId="187D651C" w14:textId="41A53EDF" w:rsidR="00AC7E68" w:rsidRDefault="00145393" w:rsidP="00AC7E68">
            <w:pPr>
              <w:rPr>
                <w:szCs w:val="24"/>
              </w:rPr>
            </w:pPr>
            <w:r w:rsidRPr="003C00D4">
              <w:rPr>
                <w:rFonts w:cstheme="minorHAnsi"/>
                <w:b/>
                <w:bCs/>
                <w:szCs w:val="24"/>
                <w:u w:val="single"/>
              </w:rPr>
              <w:t xml:space="preserve">WARWICK </w:t>
            </w:r>
            <w:r w:rsidR="002A7131">
              <w:rPr>
                <w:rFonts w:cstheme="minorHAnsi"/>
                <w:b/>
                <w:bCs/>
                <w:szCs w:val="24"/>
                <w:u w:val="single"/>
              </w:rPr>
              <w:t>TOWN VISION WORKSHOP</w:t>
            </w:r>
            <w:r w:rsidRPr="00246C60">
              <w:rPr>
                <w:rFonts w:cstheme="minorHAnsi"/>
                <w:szCs w:val="24"/>
              </w:rPr>
              <w:t xml:space="preserve"> </w:t>
            </w:r>
            <w:r w:rsidR="004F64CE">
              <w:rPr>
                <w:rFonts w:cstheme="minorHAnsi"/>
                <w:szCs w:val="24"/>
              </w:rPr>
              <w:t>–</w:t>
            </w:r>
            <w:r w:rsidR="00AC7E68">
              <w:rPr>
                <w:rFonts w:cstheme="minorHAnsi"/>
                <w:szCs w:val="24"/>
              </w:rPr>
              <w:t xml:space="preserve"> </w:t>
            </w:r>
            <w:r w:rsidR="004F64CE">
              <w:rPr>
                <w:rFonts w:cstheme="minorHAnsi"/>
                <w:szCs w:val="24"/>
              </w:rPr>
              <w:t>APPROVE Town Action Plan</w:t>
            </w:r>
            <w:r w:rsidR="00AC7E68">
              <w:rPr>
                <w:szCs w:val="24"/>
              </w:rPr>
              <w:t xml:space="preserve"> – </w:t>
            </w:r>
            <w:r w:rsidR="001B35B2">
              <w:rPr>
                <w:szCs w:val="24"/>
              </w:rPr>
              <w:t>Kelly Scott Town Centre Manager</w:t>
            </w:r>
          </w:p>
          <w:p w14:paraId="63A6CE10" w14:textId="52DEB0EE" w:rsidR="001E01D9" w:rsidRDefault="001E01D9" w:rsidP="00AC7E68">
            <w:pPr>
              <w:rPr>
                <w:szCs w:val="24"/>
              </w:rPr>
            </w:pPr>
            <w:hyperlink r:id="rId12" w:history="1">
              <w:r w:rsidRPr="001E01D9">
                <w:rPr>
                  <w:rStyle w:val="Hyperlink"/>
                  <w:szCs w:val="24"/>
                </w:rPr>
                <w:t>Vision Report.docx</w:t>
              </w:r>
            </w:hyperlink>
          </w:p>
          <w:p w14:paraId="52627219" w14:textId="77777777" w:rsidR="001E01D9" w:rsidRDefault="001E01D9" w:rsidP="00AC7E68">
            <w:pPr>
              <w:rPr>
                <w:szCs w:val="24"/>
              </w:rPr>
            </w:pPr>
          </w:p>
          <w:p w14:paraId="10BF6DE1" w14:textId="4D1C00DC" w:rsidR="00065DE5" w:rsidRDefault="004F64CE" w:rsidP="004F64CE">
            <w:r>
              <w:t>Document emailed separately due to size.</w:t>
            </w:r>
          </w:p>
          <w:p w14:paraId="7F2BA5B3" w14:textId="1D7E3DB0" w:rsidR="004F64CE" w:rsidRDefault="004F64CE" w:rsidP="004F64CE"/>
        </w:tc>
      </w:tr>
      <w:tr w:rsidR="009C3BC0" w14:paraId="7317385D" w14:textId="77777777" w:rsidTr="00831193">
        <w:tc>
          <w:tcPr>
            <w:tcW w:w="704" w:type="dxa"/>
          </w:tcPr>
          <w:p w14:paraId="703DE9DB" w14:textId="272440B7" w:rsidR="009C3BC0" w:rsidRDefault="009C3BC0" w:rsidP="0003559A">
            <w:r>
              <w:t>1</w:t>
            </w:r>
            <w:r w:rsidR="00D65222">
              <w:t>1</w:t>
            </w:r>
            <w:r>
              <w:t>.</w:t>
            </w:r>
          </w:p>
        </w:tc>
        <w:tc>
          <w:tcPr>
            <w:tcW w:w="8425" w:type="dxa"/>
          </w:tcPr>
          <w:p w14:paraId="659674ED" w14:textId="77777777" w:rsidR="00C76141" w:rsidRPr="003B0537" w:rsidRDefault="00C76141" w:rsidP="00AC7E68">
            <w:pPr>
              <w:rPr>
                <w:rFonts w:cstheme="minorHAnsi"/>
                <w:b/>
                <w:bCs/>
                <w:szCs w:val="24"/>
                <w:u w:val="single"/>
              </w:rPr>
            </w:pPr>
            <w:r w:rsidRPr="003B0537">
              <w:rPr>
                <w:rFonts w:cstheme="minorHAnsi"/>
                <w:b/>
                <w:bCs/>
                <w:szCs w:val="24"/>
                <w:u w:val="single"/>
              </w:rPr>
              <w:t>GRANT:</w:t>
            </w:r>
          </w:p>
          <w:p w14:paraId="0EE680B1" w14:textId="0261D6F8" w:rsidR="00E86C0A" w:rsidRDefault="001A7C34" w:rsidP="00AC7E68">
            <w:pPr>
              <w:rPr>
                <w:rFonts w:cstheme="minorHAnsi"/>
                <w:szCs w:val="24"/>
              </w:rPr>
            </w:pPr>
            <w:r w:rsidRPr="00F14015">
              <w:rPr>
                <w:rFonts w:cstheme="minorHAnsi"/>
                <w:szCs w:val="24"/>
              </w:rPr>
              <w:t xml:space="preserve">To </w:t>
            </w:r>
            <w:r w:rsidR="00C76141">
              <w:rPr>
                <w:rFonts w:cstheme="minorHAnsi"/>
                <w:szCs w:val="24"/>
              </w:rPr>
              <w:t xml:space="preserve">APPROVE </w:t>
            </w:r>
            <w:r w:rsidRPr="00F14015">
              <w:rPr>
                <w:rFonts w:cstheme="minorHAnsi"/>
                <w:szCs w:val="24"/>
              </w:rPr>
              <w:t xml:space="preserve">a </w:t>
            </w:r>
            <w:r w:rsidR="00C76141">
              <w:rPr>
                <w:rFonts w:cstheme="minorHAnsi"/>
                <w:szCs w:val="24"/>
              </w:rPr>
              <w:t>grant application:</w:t>
            </w:r>
          </w:p>
          <w:p w14:paraId="25D58DE7" w14:textId="77777777" w:rsidR="00B916C1" w:rsidRDefault="00B916C1" w:rsidP="00AC7E68">
            <w:pPr>
              <w:rPr>
                <w:rFonts w:cstheme="minorHAnsi"/>
                <w:szCs w:val="24"/>
              </w:rPr>
            </w:pPr>
          </w:p>
          <w:p w14:paraId="18089E52" w14:textId="49AFFB66" w:rsidR="00E86C0A" w:rsidRDefault="00E86C0A" w:rsidP="00AC7E68">
            <w:pPr>
              <w:rPr>
                <w:rFonts w:cstheme="minorHAnsi"/>
                <w:szCs w:val="24"/>
              </w:rPr>
            </w:pPr>
            <w:r>
              <w:rPr>
                <w:rFonts w:cstheme="minorHAnsi"/>
                <w:szCs w:val="24"/>
              </w:rPr>
              <w:t>£1,436 Bring back Guys Cliffe – supported Cllr O Jacques</w:t>
            </w:r>
          </w:p>
          <w:p w14:paraId="487B0A9E" w14:textId="77777777" w:rsidR="000A1D25" w:rsidRDefault="00E86C0A" w:rsidP="000C631B">
            <w:hyperlink r:id="rId13" w:history="1">
              <w:r w:rsidRPr="00E86C0A">
                <w:rPr>
                  <w:rStyle w:val="Hyperlink"/>
                  <w:rFonts w:cstheme="minorHAnsi"/>
                  <w:b/>
                  <w:bCs/>
                  <w:szCs w:val="24"/>
                </w:rPr>
                <w:t>Bring Back Guys Cliffe.pdf</w:t>
              </w:r>
            </w:hyperlink>
          </w:p>
          <w:p w14:paraId="0994B0D2" w14:textId="77777777" w:rsidR="00B916C1" w:rsidRDefault="00B916C1" w:rsidP="000C631B"/>
          <w:p w14:paraId="536B09F4" w14:textId="5FA1BE37" w:rsidR="00A357A9" w:rsidRDefault="00A357A9" w:rsidP="000C631B">
            <w:pPr>
              <w:rPr>
                <w:rFonts w:cstheme="minorHAnsi"/>
                <w:szCs w:val="24"/>
              </w:rPr>
            </w:pPr>
            <w:r w:rsidRPr="0071740A">
              <w:rPr>
                <w:rFonts w:cstheme="minorHAnsi"/>
                <w:szCs w:val="24"/>
              </w:rPr>
              <w:t>£</w:t>
            </w:r>
            <w:proofErr w:type="gramStart"/>
            <w:r w:rsidR="0071740A" w:rsidRPr="0071740A">
              <w:rPr>
                <w:rFonts w:cstheme="minorHAnsi"/>
                <w:szCs w:val="24"/>
              </w:rPr>
              <w:t xml:space="preserve">2,949 </w:t>
            </w:r>
            <w:r w:rsidR="0071740A">
              <w:rPr>
                <w:rFonts w:cstheme="minorHAnsi"/>
                <w:szCs w:val="24"/>
              </w:rPr>
              <w:t xml:space="preserve"> </w:t>
            </w:r>
            <w:proofErr w:type="spellStart"/>
            <w:r w:rsidR="003047FC">
              <w:rPr>
                <w:rFonts w:cstheme="minorHAnsi"/>
                <w:szCs w:val="24"/>
              </w:rPr>
              <w:t>Salisford</w:t>
            </w:r>
            <w:proofErr w:type="spellEnd"/>
            <w:proofErr w:type="gramEnd"/>
            <w:r w:rsidR="003047FC">
              <w:rPr>
                <w:rFonts w:cstheme="minorHAnsi"/>
                <w:szCs w:val="24"/>
              </w:rPr>
              <w:t xml:space="preserve"> Canal Trust</w:t>
            </w:r>
            <w:r w:rsidR="0071740A">
              <w:rPr>
                <w:rFonts w:cstheme="minorHAnsi"/>
                <w:szCs w:val="24"/>
              </w:rPr>
              <w:t xml:space="preserve">  -supported Cllr P Wightman</w:t>
            </w:r>
          </w:p>
          <w:p w14:paraId="2E35E3BC" w14:textId="51240C43" w:rsidR="003A505E" w:rsidRPr="0071740A" w:rsidRDefault="003A505E" w:rsidP="000C631B">
            <w:pPr>
              <w:rPr>
                <w:rFonts w:cstheme="minorHAnsi"/>
                <w:szCs w:val="24"/>
              </w:rPr>
            </w:pPr>
            <w:hyperlink r:id="rId14" w:history="1">
              <w:proofErr w:type="spellStart"/>
              <w:r w:rsidRPr="003A505E">
                <w:rPr>
                  <w:rStyle w:val="Hyperlink"/>
                  <w:rFonts w:cstheme="minorHAnsi"/>
                  <w:szCs w:val="24"/>
                </w:rPr>
                <w:t>Saltisford</w:t>
              </w:r>
              <w:proofErr w:type="spellEnd"/>
              <w:r w:rsidRPr="003A505E">
                <w:rPr>
                  <w:rStyle w:val="Hyperlink"/>
                  <w:rFonts w:cstheme="minorHAnsi"/>
                  <w:szCs w:val="24"/>
                </w:rPr>
                <w:t xml:space="preserve"> Canal Trust grant application.pdf</w:t>
              </w:r>
            </w:hyperlink>
          </w:p>
          <w:p w14:paraId="12416D9F" w14:textId="662524F7" w:rsidR="00E86C0A" w:rsidRPr="003C00D4" w:rsidRDefault="00E86C0A" w:rsidP="000C631B">
            <w:pPr>
              <w:rPr>
                <w:rFonts w:cstheme="minorHAnsi"/>
                <w:b/>
                <w:bCs/>
                <w:szCs w:val="24"/>
                <w:u w:val="single"/>
              </w:rPr>
            </w:pPr>
          </w:p>
        </w:tc>
      </w:tr>
      <w:tr w:rsidR="00184B3F" w14:paraId="1979BFFE" w14:textId="77777777" w:rsidTr="00831193">
        <w:tc>
          <w:tcPr>
            <w:tcW w:w="704" w:type="dxa"/>
          </w:tcPr>
          <w:p w14:paraId="0DEC6915" w14:textId="6B7CE2FB" w:rsidR="00184B3F" w:rsidRDefault="00145393" w:rsidP="0003559A">
            <w:r w:rsidRPr="002235F0">
              <w:rPr>
                <w:b/>
                <w:bCs/>
              </w:rPr>
              <w:t>1</w:t>
            </w:r>
            <w:r w:rsidR="009C068F">
              <w:rPr>
                <w:b/>
                <w:bCs/>
              </w:rPr>
              <w:t>2</w:t>
            </w:r>
            <w:r>
              <w:t>.</w:t>
            </w:r>
          </w:p>
        </w:tc>
        <w:tc>
          <w:tcPr>
            <w:tcW w:w="8425" w:type="dxa"/>
          </w:tcPr>
          <w:p w14:paraId="21759FE3" w14:textId="77777777" w:rsidR="00145393" w:rsidRPr="00803924" w:rsidRDefault="00145393" w:rsidP="009C0203">
            <w:pPr>
              <w:rPr>
                <w:b/>
                <w:bCs/>
                <w:szCs w:val="24"/>
                <w:u w:val="single"/>
              </w:rPr>
            </w:pPr>
            <w:r>
              <w:rPr>
                <w:szCs w:val="24"/>
              </w:rPr>
              <w:t xml:space="preserve"> </w:t>
            </w:r>
            <w:r w:rsidR="00425022" w:rsidRPr="00803924">
              <w:rPr>
                <w:b/>
                <w:bCs/>
                <w:szCs w:val="24"/>
                <w:u w:val="single"/>
              </w:rPr>
              <w:t xml:space="preserve">CO-OPTED MEMBERS </w:t>
            </w:r>
          </w:p>
          <w:p w14:paraId="31EC05A1" w14:textId="77777777" w:rsidR="00F64659" w:rsidRDefault="00F64659" w:rsidP="009C0203">
            <w:r>
              <w:t xml:space="preserve"> To RECEIVE verbal reports.</w:t>
            </w:r>
          </w:p>
          <w:p w14:paraId="41880021" w14:textId="7D0A0A17" w:rsidR="00DC0D67" w:rsidRDefault="00DC0D67" w:rsidP="009C0203"/>
        </w:tc>
      </w:tr>
    </w:tbl>
    <w:p w14:paraId="09B552F4" w14:textId="77777777" w:rsidR="0003037C" w:rsidRDefault="0003037C" w:rsidP="00831193">
      <w:pPr>
        <w:rPr>
          <w:b/>
          <w:bCs/>
        </w:rPr>
      </w:pPr>
    </w:p>
    <w:p w14:paraId="36CC668E" w14:textId="21ACBC18" w:rsidR="00617133" w:rsidRDefault="009C068F" w:rsidP="00831193">
      <w:r>
        <w:rPr>
          <w:b/>
          <w:bCs/>
        </w:rPr>
        <w:t>20</w:t>
      </w:r>
      <w:r w:rsidRPr="009C068F">
        <w:rPr>
          <w:b/>
          <w:bCs/>
          <w:vertAlign w:val="superscript"/>
        </w:rPr>
        <w:t>th</w:t>
      </w:r>
      <w:r>
        <w:rPr>
          <w:b/>
          <w:bCs/>
        </w:rPr>
        <w:t xml:space="preserve"> </w:t>
      </w:r>
      <w:proofErr w:type="gramStart"/>
      <w:r>
        <w:rPr>
          <w:b/>
          <w:bCs/>
        </w:rPr>
        <w:t xml:space="preserve">February </w:t>
      </w:r>
      <w:r w:rsidR="00B73658">
        <w:rPr>
          <w:b/>
          <w:bCs/>
        </w:rPr>
        <w:t xml:space="preserve"> </w:t>
      </w:r>
      <w:r w:rsidR="000626AA">
        <w:rPr>
          <w:b/>
          <w:bCs/>
        </w:rPr>
        <w:t>202</w:t>
      </w:r>
      <w:r>
        <w:rPr>
          <w:b/>
          <w:bCs/>
        </w:rPr>
        <w:t>5</w:t>
      </w:r>
      <w:proofErr w:type="gramEnd"/>
      <w:r w:rsidR="0003037C">
        <w:rPr>
          <w:b/>
          <w:bCs/>
        </w:rPr>
        <w:t xml:space="preserve">        </w:t>
      </w:r>
      <w:r w:rsidR="00831193" w:rsidRPr="00831193">
        <w:rPr>
          <w:rFonts w:ascii="Bradley Hand ITC" w:hAnsi="Bradley Hand ITC"/>
          <w:sz w:val="28"/>
          <w:szCs w:val="28"/>
        </w:rPr>
        <w:t>Jayne Topham</w:t>
      </w:r>
      <w:r w:rsidR="00831193">
        <w:rPr>
          <w:rFonts w:ascii="Bradley Hand ITC" w:hAnsi="Bradley Hand ITC"/>
          <w:sz w:val="28"/>
          <w:szCs w:val="28"/>
        </w:rPr>
        <w:t xml:space="preserve">   </w:t>
      </w:r>
      <w:r w:rsidR="00831193" w:rsidRPr="00145393">
        <w:rPr>
          <w:b/>
          <w:bCs/>
        </w:rPr>
        <w:t>Town Clerk</w:t>
      </w:r>
    </w:p>
    <w:sectPr w:rsidR="00617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F064B"/>
    <w:multiLevelType w:val="hybridMultilevel"/>
    <w:tmpl w:val="EF86AC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A546DB"/>
    <w:multiLevelType w:val="hybridMultilevel"/>
    <w:tmpl w:val="1BD89F02"/>
    <w:lvl w:ilvl="0" w:tplc="39C248B8">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2"/>
  </w:num>
  <w:num w:numId="2" w16cid:durableId="477697515">
    <w:abstractNumId w:val="1"/>
  </w:num>
  <w:num w:numId="3" w16cid:durableId="171010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1082F"/>
    <w:rsid w:val="000131DF"/>
    <w:rsid w:val="0002278A"/>
    <w:rsid w:val="00023CA2"/>
    <w:rsid w:val="000270D9"/>
    <w:rsid w:val="0003037C"/>
    <w:rsid w:val="000408D5"/>
    <w:rsid w:val="0004672F"/>
    <w:rsid w:val="00055444"/>
    <w:rsid w:val="000626AA"/>
    <w:rsid w:val="0006376F"/>
    <w:rsid w:val="00065DE5"/>
    <w:rsid w:val="00073FC6"/>
    <w:rsid w:val="0008049D"/>
    <w:rsid w:val="000A0070"/>
    <w:rsid w:val="000A0EAF"/>
    <w:rsid w:val="000A1D25"/>
    <w:rsid w:val="000B3A46"/>
    <w:rsid w:val="000C631B"/>
    <w:rsid w:val="00113D63"/>
    <w:rsid w:val="00115020"/>
    <w:rsid w:val="00123F15"/>
    <w:rsid w:val="001272D8"/>
    <w:rsid w:val="00145393"/>
    <w:rsid w:val="00160AF3"/>
    <w:rsid w:val="0017733B"/>
    <w:rsid w:val="001814C7"/>
    <w:rsid w:val="00184B3F"/>
    <w:rsid w:val="00193CDF"/>
    <w:rsid w:val="001A024D"/>
    <w:rsid w:val="001A7C34"/>
    <w:rsid w:val="001B35B2"/>
    <w:rsid w:val="001C0A77"/>
    <w:rsid w:val="001E01D9"/>
    <w:rsid w:val="001F5D80"/>
    <w:rsid w:val="00213A8D"/>
    <w:rsid w:val="00217E55"/>
    <w:rsid w:val="002235F0"/>
    <w:rsid w:val="00230FCF"/>
    <w:rsid w:val="002312A8"/>
    <w:rsid w:val="002408B5"/>
    <w:rsid w:val="00241CD6"/>
    <w:rsid w:val="0025411B"/>
    <w:rsid w:val="00255964"/>
    <w:rsid w:val="00266FBA"/>
    <w:rsid w:val="00267CC6"/>
    <w:rsid w:val="00271DF2"/>
    <w:rsid w:val="00271E6A"/>
    <w:rsid w:val="002729B3"/>
    <w:rsid w:val="002767C0"/>
    <w:rsid w:val="002936A9"/>
    <w:rsid w:val="00294DBB"/>
    <w:rsid w:val="0029695D"/>
    <w:rsid w:val="00297CB6"/>
    <w:rsid w:val="002A26D0"/>
    <w:rsid w:val="002A7131"/>
    <w:rsid w:val="002B0E1C"/>
    <w:rsid w:val="002B2966"/>
    <w:rsid w:val="002B7BD3"/>
    <w:rsid w:val="002C27A5"/>
    <w:rsid w:val="002E31F2"/>
    <w:rsid w:val="002E3D3F"/>
    <w:rsid w:val="003047FC"/>
    <w:rsid w:val="00305CA4"/>
    <w:rsid w:val="003158B5"/>
    <w:rsid w:val="0033566A"/>
    <w:rsid w:val="00335D35"/>
    <w:rsid w:val="00345D43"/>
    <w:rsid w:val="00347B3C"/>
    <w:rsid w:val="003667F2"/>
    <w:rsid w:val="00373ADC"/>
    <w:rsid w:val="0037732D"/>
    <w:rsid w:val="00382FBE"/>
    <w:rsid w:val="0038448E"/>
    <w:rsid w:val="00387F5D"/>
    <w:rsid w:val="00397A74"/>
    <w:rsid w:val="003A0CDB"/>
    <w:rsid w:val="003A505E"/>
    <w:rsid w:val="003B0537"/>
    <w:rsid w:val="003B52F9"/>
    <w:rsid w:val="003C53B6"/>
    <w:rsid w:val="003D3B75"/>
    <w:rsid w:val="003F6E93"/>
    <w:rsid w:val="003F7CA1"/>
    <w:rsid w:val="00401E2B"/>
    <w:rsid w:val="004236C8"/>
    <w:rsid w:val="00425022"/>
    <w:rsid w:val="0043269A"/>
    <w:rsid w:val="00440FB7"/>
    <w:rsid w:val="00454B81"/>
    <w:rsid w:val="004573ED"/>
    <w:rsid w:val="00463D9A"/>
    <w:rsid w:val="00474D94"/>
    <w:rsid w:val="004753E3"/>
    <w:rsid w:val="0049008A"/>
    <w:rsid w:val="00493426"/>
    <w:rsid w:val="004C3EFE"/>
    <w:rsid w:val="004D6A01"/>
    <w:rsid w:val="004D7AF3"/>
    <w:rsid w:val="004F3D4F"/>
    <w:rsid w:val="004F4FF1"/>
    <w:rsid w:val="004F64CE"/>
    <w:rsid w:val="005242E1"/>
    <w:rsid w:val="00531C47"/>
    <w:rsid w:val="00537AB2"/>
    <w:rsid w:val="00542623"/>
    <w:rsid w:val="00553BF8"/>
    <w:rsid w:val="005630DF"/>
    <w:rsid w:val="005922E6"/>
    <w:rsid w:val="005A4B16"/>
    <w:rsid w:val="005A5E44"/>
    <w:rsid w:val="005B39DA"/>
    <w:rsid w:val="005C5169"/>
    <w:rsid w:val="005C63E6"/>
    <w:rsid w:val="005D4309"/>
    <w:rsid w:val="00601A5B"/>
    <w:rsid w:val="00603C56"/>
    <w:rsid w:val="00617133"/>
    <w:rsid w:val="0062332B"/>
    <w:rsid w:val="00626E31"/>
    <w:rsid w:val="006361BC"/>
    <w:rsid w:val="0064004C"/>
    <w:rsid w:val="00653975"/>
    <w:rsid w:val="006548F9"/>
    <w:rsid w:val="00661F58"/>
    <w:rsid w:val="006665F5"/>
    <w:rsid w:val="00675AAC"/>
    <w:rsid w:val="006776D0"/>
    <w:rsid w:val="006819CE"/>
    <w:rsid w:val="00692605"/>
    <w:rsid w:val="00696C6A"/>
    <w:rsid w:val="006B4B0F"/>
    <w:rsid w:val="006C28BD"/>
    <w:rsid w:val="006C350B"/>
    <w:rsid w:val="006D19A6"/>
    <w:rsid w:val="006D74BE"/>
    <w:rsid w:val="006D76D3"/>
    <w:rsid w:val="006E4725"/>
    <w:rsid w:val="006F2EB0"/>
    <w:rsid w:val="0071740A"/>
    <w:rsid w:val="007417EC"/>
    <w:rsid w:val="00741E24"/>
    <w:rsid w:val="00741E71"/>
    <w:rsid w:val="00761E6C"/>
    <w:rsid w:val="00762435"/>
    <w:rsid w:val="00774AF0"/>
    <w:rsid w:val="0079028B"/>
    <w:rsid w:val="007953B0"/>
    <w:rsid w:val="00797B4F"/>
    <w:rsid w:val="007B30D1"/>
    <w:rsid w:val="007B4D94"/>
    <w:rsid w:val="007E200B"/>
    <w:rsid w:val="007E32BD"/>
    <w:rsid w:val="007E373F"/>
    <w:rsid w:val="00803924"/>
    <w:rsid w:val="00824677"/>
    <w:rsid w:val="00827530"/>
    <w:rsid w:val="00831193"/>
    <w:rsid w:val="00837471"/>
    <w:rsid w:val="008539DE"/>
    <w:rsid w:val="00872C90"/>
    <w:rsid w:val="0088522E"/>
    <w:rsid w:val="0088656B"/>
    <w:rsid w:val="008A27CA"/>
    <w:rsid w:val="008B5B16"/>
    <w:rsid w:val="008D0666"/>
    <w:rsid w:val="008D7B69"/>
    <w:rsid w:val="008E4108"/>
    <w:rsid w:val="008E6D26"/>
    <w:rsid w:val="008F00D0"/>
    <w:rsid w:val="009075BD"/>
    <w:rsid w:val="0092269F"/>
    <w:rsid w:val="009338EA"/>
    <w:rsid w:val="009440C6"/>
    <w:rsid w:val="00950810"/>
    <w:rsid w:val="0095137D"/>
    <w:rsid w:val="009529D5"/>
    <w:rsid w:val="009626FB"/>
    <w:rsid w:val="00963D2C"/>
    <w:rsid w:val="00965119"/>
    <w:rsid w:val="009707AA"/>
    <w:rsid w:val="0098012C"/>
    <w:rsid w:val="00981CCD"/>
    <w:rsid w:val="00981ED1"/>
    <w:rsid w:val="00983677"/>
    <w:rsid w:val="00994A67"/>
    <w:rsid w:val="009955B7"/>
    <w:rsid w:val="0099705F"/>
    <w:rsid w:val="00997EB8"/>
    <w:rsid w:val="009A2B4C"/>
    <w:rsid w:val="009B4920"/>
    <w:rsid w:val="009C0203"/>
    <w:rsid w:val="009C068F"/>
    <w:rsid w:val="009C3330"/>
    <w:rsid w:val="009C3BC0"/>
    <w:rsid w:val="009E3469"/>
    <w:rsid w:val="009E7E38"/>
    <w:rsid w:val="00A0043D"/>
    <w:rsid w:val="00A019BD"/>
    <w:rsid w:val="00A15BBA"/>
    <w:rsid w:val="00A300EC"/>
    <w:rsid w:val="00A330D6"/>
    <w:rsid w:val="00A357A9"/>
    <w:rsid w:val="00A47B5D"/>
    <w:rsid w:val="00A65A13"/>
    <w:rsid w:val="00A71EFE"/>
    <w:rsid w:val="00A8036E"/>
    <w:rsid w:val="00A815C2"/>
    <w:rsid w:val="00A85AD0"/>
    <w:rsid w:val="00A930B4"/>
    <w:rsid w:val="00A939E3"/>
    <w:rsid w:val="00AA17FF"/>
    <w:rsid w:val="00AA5371"/>
    <w:rsid w:val="00AB4B60"/>
    <w:rsid w:val="00AC7E68"/>
    <w:rsid w:val="00AD115F"/>
    <w:rsid w:val="00AD5714"/>
    <w:rsid w:val="00AD668D"/>
    <w:rsid w:val="00AE3364"/>
    <w:rsid w:val="00AE54BD"/>
    <w:rsid w:val="00AF69BF"/>
    <w:rsid w:val="00B217AC"/>
    <w:rsid w:val="00B2372A"/>
    <w:rsid w:val="00B3145C"/>
    <w:rsid w:val="00B41BDF"/>
    <w:rsid w:val="00B44C1D"/>
    <w:rsid w:val="00B557C5"/>
    <w:rsid w:val="00B66469"/>
    <w:rsid w:val="00B73658"/>
    <w:rsid w:val="00B866CA"/>
    <w:rsid w:val="00B90ED0"/>
    <w:rsid w:val="00B916C1"/>
    <w:rsid w:val="00B9344A"/>
    <w:rsid w:val="00B95588"/>
    <w:rsid w:val="00B9625A"/>
    <w:rsid w:val="00B97867"/>
    <w:rsid w:val="00BA1493"/>
    <w:rsid w:val="00BB2936"/>
    <w:rsid w:val="00BD1889"/>
    <w:rsid w:val="00BE0029"/>
    <w:rsid w:val="00C12D4A"/>
    <w:rsid w:val="00C162FA"/>
    <w:rsid w:val="00C22C6E"/>
    <w:rsid w:val="00C453E0"/>
    <w:rsid w:val="00C520F0"/>
    <w:rsid w:val="00C600A3"/>
    <w:rsid w:val="00C600C6"/>
    <w:rsid w:val="00C634B1"/>
    <w:rsid w:val="00C7049F"/>
    <w:rsid w:val="00C76141"/>
    <w:rsid w:val="00C7735B"/>
    <w:rsid w:val="00C773CC"/>
    <w:rsid w:val="00C773D1"/>
    <w:rsid w:val="00C81DA3"/>
    <w:rsid w:val="00C837C3"/>
    <w:rsid w:val="00C92557"/>
    <w:rsid w:val="00CA1D09"/>
    <w:rsid w:val="00CA2AAA"/>
    <w:rsid w:val="00CD51BE"/>
    <w:rsid w:val="00D07268"/>
    <w:rsid w:val="00D468BE"/>
    <w:rsid w:val="00D57DBE"/>
    <w:rsid w:val="00D62E1C"/>
    <w:rsid w:val="00D63218"/>
    <w:rsid w:val="00D65222"/>
    <w:rsid w:val="00D66DE6"/>
    <w:rsid w:val="00D94F1B"/>
    <w:rsid w:val="00DC0D67"/>
    <w:rsid w:val="00DC3EFB"/>
    <w:rsid w:val="00DF565A"/>
    <w:rsid w:val="00E01F9B"/>
    <w:rsid w:val="00E02011"/>
    <w:rsid w:val="00E0204F"/>
    <w:rsid w:val="00E2032C"/>
    <w:rsid w:val="00E247D1"/>
    <w:rsid w:val="00E24BD4"/>
    <w:rsid w:val="00E256CF"/>
    <w:rsid w:val="00E3358E"/>
    <w:rsid w:val="00E45013"/>
    <w:rsid w:val="00E55D96"/>
    <w:rsid w:val="00E60EDF"/>
    <w:rsid w:val="00E6182A"/>
    <w:rsid w:val="00E61A73"/>
    <w:rsid w:val="00E76C04"/>
    <w:rsid w:val="00E775F1"/>
    <w:rsid w:val="00E86C0A"/>
    <w:rsid w:val="00E9373E"/>
    <w:rsid w:val="00EA22FC"/>
    <w:rsid w:val="00EA3296"/>
    <w:rsid w:val="00EE1892"/>
    <w:rsid w:val="00EF0C50"/>
    <w:rsid w:val="00F01EAF"/>
    <w:rsid w:val="00F10070"/>
    <w:rsid w:val="00F14015"/>
    <w:rsid w:val="00F16D4A"/>
    <w:rsid w:val="00F3606E"/>
    <w:rsid w:val="00F43BC5"/>
    <w:rsid w:val="00F45525"/>
    <w:rsid w:val="00F4608F"/>
    <w:rsid w:val="00F50A67"/>
    <w:rsid w:val="00F562A6"/>
    <w:rsid w:val="00F64659"/>
    <w:rsid w:val="00F64A6A"/>
    <w:rsid w:val="00F81B0F"/>
    <w:rsid w:val="00F9464E"/>
    <w:rsid w:val="00FA51A3"/>
    <w:rsid w:val="00FB1664"/>
    <w:rsid w:val="00FC2D57"/>
    <w:rsid w:val="00FE17E2"/>
    <w:rsid w:val="00FE272A"/>
    <w:rsid w:val="00FE34E4"/>
    <w:rsid w:val="00FF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character" w:styleId="FollowedHyperlink">
    <w:name w:val="FollowedHyperlink"/>
    <w:basedOn w:val="DefaultParagraphFont"/>
    <w:uiPriority w:val="99"/>
    <w:semiHidden/>
    <w:unhideWhenUsed/>
    <w:rsid w:val="005D43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44646762">
      <w:bodyDiv w:val="1"/>
      <w:marLeft w:val="0"/>
      <w:marRight w:val="0"/>
      <w:marTop w:val="0"/>
      <w:marBottom w:val="0"/>
      <w:divBdr>
        <w:top w:val="none" w:sz="0" w:space="0" w:color="auto"/>
        <w:left w:val="none" w:sz="0" w:space="0" w:color="auto"/>
        <w:bottom w:val="none" w:sz="0" w:space="0" w:color="auto"/>
        <w:right w:val="none" w:sz="0" w:space="0" w:color="auto"/>
      </w:divBdr>
    </w:div>
    <w:div w:id="96490935">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147332310">
      <w:bodyDiv w:val="1"/>
      <w:marLeft w:val="0"/>
      <w:marRight w:val="0"/>
      <w:marTop w:val="0"/>
      <w:marBottom w:val="0"/>
      <w:divBdr>
        <w:top w:val="none" w:sz="0" w:space="0" w:color="auto"/>
        <w:left w:val="none" w:sz="0" w:space="0" w:color="auto"/>
        <w:bottom w:val="none" w:sz="0" w:space="0" w:color="auto"/>
        <w:right w:val="none" w:sz="0" w:space="0" w:color="auto"/>
      </w:divBdr>
    </w:div>
    <w:div w:id="171530547">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215969984">
      <w:bodyDiv w:val="1"/>
      <w:marLeft w:val="0"/>
      <w:marRight w:val="0"/>
      <w:marTop w:val="0"/>
      <w:marBottom w:val="0"/>
      <w:divBdr>
        <w:top w:val="none" w:sz="0" w:space="0" w:color="auto"/>
        <w:left w:val="none" w:sz="0" w:space="0" w:color="auto"/>
        <w:bottom w:val="none" w:sz="0" w:space="0" w:color="auto"/>
        <w:right w:val="none" w:sz="0" w:space="0" w:color="auto"/>
      </w:divBdr>
    </w:div>
    <w:div w:id="398796848">
      <w:bodyDiv w:val="1"/>
      <w:marLeft w:val="0"/>
      <w:marRight w:val="0"/>
      <w:marTop w:val="0"/>
      <w:marBottom w:val="0"/>
      <w:divBdr>
        <w:top w:val="none" w:sz="0" w:space="0" w:color="auto"/>
        <w:left w:val="none" w:sz="0" w:space="0" w:color="auto"/>
        <w:bottom w:val="none" w:sz="0" w:space="0" w:color="auto"/>
        <w:right w:val="none" w:sz="0" w:space="0" w:color="auto"/>
      </w:divBdr>
    </w:div>
    <w:div w:id="464854169">
      <w:bodyDiv w:val="1"/>
      <w:marLeft w:val="0"/>
      <w:marRight w:val="0"/>
      <w:marTop w:val="0"/>
      <w:marBottom w:val="0"/>
      <w:divBdr>
        <w:top w:val="none" w:sz="0" w:space="0" w:color="auto"/>
        <w:left w:val="none" w:sz="0" w:space="0" w:color="auto"/>
        <w:bottom w:val="none" w:sz="0" w:space="0" w:color="auto"/>
        <w:right w:val="none" w:sz="0" w:space="0" w:color="auto"/>
      </w:divBdr>
    </w:div>
    <w:div w:id="525868673">
      <w:bodyDiv w:val="1"/>
      <w:marLeft w:val="0"/>
      <w:marRight w:val="0"/>
      <w:marTop w:val="0"/>
      <w:marBottom w:val="0"/>
      <w:divBdr>
        <w:top w:val="none" w:sz="0" w:space="0" w:color="auto"/>
        <w:left w:val="none" w:sz="0" w:space="0" w:color="auto"/>
        <w:bottom w:val="none" w:sz="0" w:space="0" w:color="auto"/>
        <w:right w:val="none" w:sz="0" w:space="0" w:color="auto"/>
      </w:divBdr>
    </w:div>
    <w:div w:id="548608706">
      <w:bodyDiv w:val="1"/>
      <w:marLeft w:val="0"/>
      <w:marRight w:val="0"/>
      <w:marTop w:val="0"/>
      <w:marBottom w:val="0"/>
      <w:divBdr>
        <w:top w:val="none" w:sz="0" w:space="0" w:color="auto"/>
        <w:left w:val="none" w:sz="0" w:space="0" w:color="auto"/>
        <w:bottom w:val="none" w:sz="0" w:space="0" w:color="auto"/>
        <w:right w:val="none" w:sz="0" w:space="0" w:color="auto"/>
      </w:divBdr>
    </w:div>
    <w:div w:id="549464109">
      <w:bodyDiv w:val="1"/>
      <w:marLeft w:val="0"/>
      <w:marRight w:val="0"/>
      <w:marTop w:val="0"/>
      <w:marBottom w:val="0"/>
      <w:divBdr>
        <w:top w:val="none" w:sz="0" w:space="0" w:color="auto"/>
        <w:left w:val="none" w:sz="0" w:space="0" w:color="auto"/>
        <w:bottom w:val="none" w:sz="0" w:space="0" w:color="auto"/>
        <w:right w:val="none" w:sz="0" w:space="0" w:color="auto"/>
      </w:divBdr>
    </w:div>
    <w:div w:id="588660573">
      <w:bodyDiv w:val="1"/>
      <w:marLeft w:val="0"/>
      <w:marRight w:val="0"/>
      <w:marTop w:val="0"/>
      <w:marBottom w:val="0"/>
      <w:divBdr>
        <w:top w:val="none" w:sz="0" w:space="0" w:color="auto"/>
        <w:left w:val="none" w:sz="0" w:space="0" w:color="auto"/>
        <w:bottom w:val="none" w:sz="0" w:space="0" w:color="auto"/>
        <w:right w:val="none" w:sz="0" w:space="0" w:color="auto"/>
      </w:divBdr>
    </w:div>
    <w:div w:id="597099000">
      <w:bodyDiv w:val="1"/>
      <w:marLeft w:val="0"/>
      <w:marRight w:val="0"/>
      <w:marTop w:val="0"/>
      <w:marBottom w:val="0"/>
      <w:divBdr>
        <w:top w:val="none" w:sz="0" w:space="0" w:color="auto"/>
        <w:left w:val="none" w:sz="0" w:space="0" w:color="auto"/>
        <w:bottom w:val="none" w:sz="0" w:space="0" w:color="auto"/>
        <w:right w:val="none" w:sz="0" w:space="0" w:color="auto"/>
      </w:divBdr>
    </w:div>
    <w:div w:id="631909492">
      <w:bodyDiv w:val="1"/>
      <w:marLeft w:val="0"/>
      <w:marRight w:val="0"/>
      <w:marTop w:val="0"/>
      <w:marBottom w:val="0"/>
      <w:divBdr>
        <w:top w:val="none" w:sz="0" w:space="0" w:color="auto"/>
        <w:left w:val="none" w:sz="0" w:space="0" w:color="auto"/>
        <w:bottom w:val="none" w:sz="0" w:space="0" w:color="auto"/>
        <w:right w:val="none" w:sz="0" w:space="0" w:color="auto"/>
      </w:divBdr>
    </w:div>
    <w:div w:id="675769727">
      <w:bodyDiv w:val="1"/>
      <w:marLeft w:val="0"/>
      <w:marRight w:val="0"/>
      <w:marTop w:val="0"/>
      <w:marBottom w:val="0"/>
      <w:divBdr>
        <w:top w:val="none" w:sz="0" w:space="0" w:color="auto"/>
        <w:left w:val="none" w:sz="0" w:space="0" w:color="auto"/>
        <w:bottom w:val="none" w:sz="0" w:space="0" w:color="auto"/>
        <w:right w:val="none" w:sz="0" w:space="0" w:color="auto"/>
      </w:divBdr>
    </w:div>
    <w:div w:id="740257633">
      <w:bodyDiv w:val="1"/>
      <w:marLeft w:val="0"/>
      <w:marRight w:val="0"/>
      <w:marTop w:val="0"/>
      <w:marBottom w:val="0"/>
      <w:divBdr>
        <w:top w:val="none" w:sz="0" w:space="0" w:color="auto"/>
        <w:left w:val="none" w:sz="0" w:space="0" w:color="auto"/>
        <w:bottom w:val="none" w:sz="0" w:space="0" w:color="auto"/>
        <w:right w:val="none" w:sz="0" w:space="0" w:color="auto"/>
      </w:divBdr>
    </w:div>
    <w:div w:id="807862453">
      <w:bodyDiv w:val="1"/>
      <w:marLeft w:val="0"/>
      <w:marRight w:val="0"/>
      <w:marTop w:val="0"/>
      <w:marBottom w:val="0"/>
      <w:divBdr>
        <w:top w:val="none" w:sz="0" w:space="0" w:color="auto"/>
        <w:left w:val="none" w:sz="0" w:space="0" w:color="auto"/>
        <w:bottom w:val="none" w:sz="0" w:space="0" w:color="auto"/>
        <w:right w:val="none" w:sz="0" w:space="0" w:color="auto"/>
      </w:divBdr>
    </w:div>
    <w:div w:id="829324847">
      <w:bodyDiv w:val="1"/>
      <w:marLeft w:val="0"/>
      <w:marRight w:val="0"/>
      <w:marTop w:val="0"/>
      <w:marBottom w:val="0"/>
      <w:divBdr>
        <w:top w:val="none" w:sz="0" w:space="0" w:color="auto"/>
        <w:left w:val="none" w:sz="0" w:space="0" w:color="auto"/>
        <w:bottom w:val="none" w:sz="0" w:space="0" w:color="auto"/>
        <w:right w:val="none" w:sz="0" w:space="0" w:color="auto"/>
      </w:divBdr>
    </w:div>
    <w:div w:id="873035048">
      <w:bodyDiv w:val="1"/>
      <w:marLeft w:val="0"/>
      <w:marRight w:val="0"/>
      <w:marTop w:val="0"/>
      <w:marBottom w:val="0"/>
      <w:divBdr>
        <w:top w:val="none" w:sz="0" w:space="0" w:color="auto"/>
        <w:left w:val="none" w:sz="0" w:space="0" w:color="auto"/>
        <w:bottom w:val="none" w:sz="0" w:space="0" w:color="auto"/>
        <w:right w:val="none" w:sz="0" w:space="0" w:color="auto"/>
      </w:divBdr>
    </w:div>
    <w:div w:id="1038512741">
      <w:bodyDiv w:val="1"/>
      <w:marLeft w:val="0"/>
      <w:marRight w:val="0"/>
      <w:marTop w:val="0"/>
      <w:marBottom w:val="0"/>
      <w:divBdr>
        <w:top w:val="none" w:sz="0" w:space="0" w:color="auto"/>
        <w:left w:val="none" w:sz="0" w:space="0" w:color="auto"/>
        <w:bottom w:val="none" w:sz="0" w:space="0" w:color="auto"/>
        <w:right w:val="none" w:sz="0" w:space="0" w:color="auto"/>
      </w:divBdr>
    </w:div>
    <w:div w:id="1135870672">
      <w:bodyDiv w:val="1"/>
      <w:marLeft w:val="0"/>
      <w:marRight w:val="0"/>
      <w:marTop w:val="0"/>
      <w:marBottom w:val="0"/>
      <w:divBdr>
        <w:top w:val="none" w:sz="0" w:space="0" w:color="auto"/>
        <w:left w:val="none" w:sz="0" w:space="0" w:color="auto"/>
        <w:bottom w:val="none" w:sz="0" w:space="0" w:color="auto"/>
        <w:right w:val="none" w:sz="0" w:space="0" w:color="auto"/>
      </w:divBdr>
    </w:div>
    <w:div w:id="1155683618">
      <w:bodyDiv w:val="1"/>
      <w:marLeft w:val="0"/>
      <w:marRight w:val="0"/>
      <w:marTop w:val="0"/>
      <w:marBottom w:val="0"/>
      <w:divBdr>
        <w:top w:val="none" w:sz="0" w:space="0" w:color="auto"/>
        <w:left w:val="none" w:sz="0" w:space="0" w:color="auto"/>
        <w:bottom w:val="none" w:sz="0" w:space="0" w:color="auto"/>
        <w:right w:val="none" w:sz="0" w:space="0" w:color="auto"/>
      </w:divBdr>
    </w:div>
    <w:div w:id="1159687759">
      <w:bodyDiv w:val="1"/>
      <w:marLeft w:val="0"/>
      <w:marRight w:val="0"/>
      <w:marTop w:val="0"/>
      <w:marBottom w:val="0"/>
      <w:divBdr>
        <w:top w:val="none" w:sz="0" w:space="0" w:color="auto"/>
        <w:left w:val="none" w:sz="0" w:space="0" w:color="auto"/>
        <w:bottom w:val="none" w:sz="0" w:space="0" w:color="auto"/>
        <w:right w:val="none" w:sz="0" w:space="0" w:color="auto"/>
      </w:divBdr>
    </w:div>
    <w:div w:id="1211380073">
      <w:bodyDiv w:val="1"/>
      <w:marLeft w:val="0"/>
      <w:marRight w:val="0"/>
      <w:marTop w:val="0"/>
      <w:marBottom w:val="0"/>
      <w:divBdr>
        <w:top w:val="none" w:sz="0" w:space="0" w:color="auto"/>
        <w:left w:val="none" w:sz="0" w:space="0" w:color="auto"/>
        <w:bottom w:val="none" w:sz="0" w:space="0" w:color="auto"/>
        <w:right w:val="none" w:sz="0" w:space="0" w:color="auto"/>
      </w:divBdr>
    </w:div>
    <w:div w:id="1220438315">
      <w:bodyDiv w:val="1"/>
      <w:marLeft w:val="0"/>
      <w:marRight w:val="0"/>
      <w:marTop w:val="0"/>
      <w:marBottom w:val="0"/>
      <w:divBdr>
        <w:top w:val="none" w:sz="0" w:space="0" w:color="auto"/>
        <w:left w:val="none" w:sz="0" w:space="0" w:color="auto"/>
        <w:bottom w:val="none" w:sz="0" w:space="0" w:color="auto"/>
        <w:right w:val="none" w:sz="0" w:space="0" w:color="auto"/>
      </w:divBdr>
    </w:div>
    <w:div w:id="1247768681">
      <w:bodyDiv w:val="1"/>
      <w:marLeft w:val="0"/>
      <w:marRight w:val="0"/>
      <w:marTop w:val="0"/>
      <w:marBottom w:val="0"/>
      <w:divBdr>
        <w:top w:val="none" w:sz="0" w:space="0" w:color="auto"/>
        <w:left w:val="none" w:sz="0" w:space="0" w:color="auto"/>
        <w:bottom w:val="none" w:sz="0" w:space="0" w:color="auto"/>
        <w:right w:val="none" w:sz="0" w:space="0" w:color="auto"/>
      </w:divBdr>
    </w:div>
    <w:div w:id="1262034023">
      <w:bodyDiv w:val="1"/>
      <w:marLeft w:val="0"/>
      <w:marRight w:val="0"/>
      <w:marTop w:val="0"/>
      <w:marBottom w:val="0"/>
      <w:divBdr>
        <w:top w:val="none" w:sz="0" w:space="0" w:color="auto"/>
        <w:left w:val="none" w:sz="0" w:space="0" w:color="auto"/>
        <w:bottom w:val="none" w:sz="0" w:space="0" w:color="auto"/>
        <w:right w:val="none" w:sz="0" w:space="0" w:color="auto"/>
      </w:divBdr>
    </w:div>
    <w:div w:id="1311788571">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419903174">
      <w:bodyDiv w:val="1"/>
      <w:marLeft w:val="0"/>
      <w:marRight w:val="0"/>
      <w:marTop w:val="0"/>
      <w:marBottom w:val="0"/>
      <w:divBdr>
        <w:top w:val="none" w:sz="0" w:space="0" w:color="auto"/>
        <w:left w:val="none" w:sz="0" w:space="0" w:color="auto"/>
        <w:bottom w:val="none" w:sz="0" w:space="0" w:color="auto"/>
        <w:right w:val="none" w:sz="0" w:space="0" w:color="auto"/>
      </w:divBdr>
    </w:div>
    <w:div w:id="1426196168">
      <w:bodyDiv w:val="1"/>
      <w:marLeft w:val="0"/>
      <w:marRight w:val="0"/>
      <w:marTop w:val="0"/>
      <w:marBottom w:val="0"/>
      <w:divBdr>
        <w:top w:val="none" w:sz="0" w:space="0" w:color="auto"/>
        <w:left w:val="none" w:sz="0" w:space="0" w:color="auto"/>
        <w:bottom w:val="none" w:sz="0" w:space="0" w:color="auto"/>
        <w:right w:val="none" w:sz="0" w:space="0" w:color="auto"/>
      </w:divBdr>
    </w:div>
    <w:div w:id="1476067949">
      <w:bodyDiv w:val="1"/>
      <w:marLeft w:val="0"/>
      <w:marRight w:val="0"/>
      <w:marTop w:val="0"/>
      <w:marBottom w:val="0"/>
      <w:divBdr>
        <w:top w:val="none" w:sz="0" w:space="0" w:color="auto"/>
        <w:left w:val="none" w:sz="0" w:space="0" w:color="auto"/>
        <w:bottom w:val="none" w:sz="0" w:space="0" w:color="auto"/>
        <w:right w:val="none" w:sz="0" w:space="0" w:color="auto"/>
      </w:divBdr>
    </w:div>
    <w:div w:id="1744990075">
      <w:bodyDiv w:val="1"/>
      <w:marLeft w:val="0"/>
      <w:marRight w:val="0"/>
      <w:marTop w:val="0"/>
      <w:marBottom w:val="0"/>
      <w:divBdr>
        <w:top w:val="none" w:sz="0" w:space="0" w:color="auto"/>
        <w:left w:val="none" w:sz="0" w:space="0" w:color="auto"/>
        <w:bottom w:val="none" w:sz="0" w:space="0" w:color="auto"/>
        <w:right w:val="none" w:sz="0" w:space="0" w:color="auto"/>
      </w:divBdr>
    </w:div>
    <w:div w:id="1841382835">
      <w:bodyDiv w:val="1"/>
      <w:marLeft w:val="0"/>
      <w:marRight w:val="0"/>
      <w:marTop w:val="0"/>
      <w:marBottom w:val="0"/>
      <w:divBdr>
        <w:top w:val="none" w:sz="0" w:space="0" w:color="auto"/>
        <w:left w:val="none" w:sz="0" w:space="0" w:color="auto"/>
        <w:bottom w:val="none" w:sz="0" w:space="0" w:color="auto"/>
        <w:right w:val="none" w:sz="0" w:space="0" w:color="auto"/>
      </w:divBdr>
    </w:div>
    <w:div w:id="1892114061">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1971862332">
      <w:bodyDiv w:val="1"/>
      <w:marLeft w:val="0"/>
      <w:marRight w:val="0"/>
      <w:marTop w:val="0"/>
      <w:marBottom w:val="0"/>
      <w:divBdr>
        <w:top w:val="none" w:sz="0" w:space="0" w:color="auto"/>
        <w:left w:val="none" w:sz="0" w:space="0" w:color="auto"/>
        <w:bottom w:val="none" w:sz="0" w:space="0" w:color="auto"/>
        <w:right w:val="none" w:sz="0" w:space="0" w:color="auto"/>
      </w:divBdr>
    </w:div>
    <w:div w:id="1990866122">
      <w:bodyDiv w:val="1"/>
      <w:marLeft w:val="0"/>
      <w:marRight w:val="0"/>
      <w:marTop w:val="0"/>
      <w:marBottom w:val="0"/>
      <w:divBdr>
        <w:top w:val="none" w:sz="0" w:space="0" w:color="auto"/>
        <w:left w:val="none" w:sz="0" w:space="0" w:color="auto"/>
        <w:bottom w:val="none" w:sz="0" w:space="0" w:color="auto"/>
        <w:right w:val="none" w:sz="0" w:space="0" w:color="auto"/>
      </w:divBdr>
    </w:div>
    <w:div w:id="2108228433">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towncouncil-my.sharepoint.com/:w:/g/personal/jaynetopham_warwicktowncouncil_org_uk/EbPyFmfuTeFAgtSq_KCcHtQBW4btFVh6zboJDh6srYMbRw?e=g9qLxf" TargetMode="External"/><Relationship Id="rId13" Type="http://schemas.openxmlformats.org/officeDocument/2006/relationships/hyperlink" Target="https://warwicktowncouncil-my.sharepoint.com/:b:/g/personal/jaynetopham_warwicktowncouncil_org_uk/EcSmghv1a0hEt__As0wX6z0BzdI2W7hVjUSbJjFYgoVRsA?e=bsTb2S" TargetMode="External"/><Relationship Id="rId3" Type="http://schemas.openxmlformats.org/officeDocument/2006/relationships/settings" Target="settings.xml"/><Relationship Id="rId7" Type="http://schemas.openxmlformats.org/officeDocument/2006/relationships/hyperlink" Target="https://www.warwicktowncouncil.gov.uk/" TargetMode="External"/><Relationship Id="rId12" Type="http://schemas.openxmlformats.org/officeDocument/2006/relationships/hyperlink" Target="https://warwicktowncouncil-my.sharepoint.com/:w:/g/personal/jaynetopham_warwicktowncouncil_org_uk/EScLUIpJIVNMlRsMhRxSwE8B3LtVJs2ogDAZy3XJJE-pzw?e=jJ1mX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aynetopham@warwicktowncouncil.org.uk" TargetMode="External"/><Relationship Id="rId11" Type="http://schemas.openxmlformats.org/officeDocument/2006/relationships/hyperlink" Target="https://warwicktowncouncil-my.sharepoint.com/:w:/g/personal/jaynetopham_warwicktowncouncil_org_uk/EWplRFDS3jRMuyZnvUZXV6sBYgSsuB6_ZSWl_LCZUgI_Ug?e=F6EtWI"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arwicktowncouncil-my.sharepoint.com/:w:/g/personal/jaynetopham_warwicktowncouncil_org_uk/EdXzAc-1RSZGr5797PCQidUBhwywd8j7KOT-xw-_DmkhmA?e=rEuRFg" TargetMode="External"/><Relationship Id="rId4" Type="http://schemas.openxmlformats.org/officeDocument/2006/relationships/webSettings" Target="webSettings.xml"/><Relationship Id="rId9" Type="http://schemas.openxmlformats.org/officeDocument/2006/relationships/hyperlink" Target="https://warwicktowncouncil-my.sharepoint.com/:w:/g/personal/jaynetopham_warwicktowncouncil_org_uk/EQ72yQ6lMH9NkwoD3aJ-jLsB5r0e0ZRi-fSNWr-pHK3v_Q?e=BAxyTh" TargetMode="External"/><Relationship Id="rId14" Type="http://schemas.openxmlformats.org/officeDocument/2006/relationships/hyperlink" Target="https://warwicktowncouncil-my.sharepoint.com/:b:/g/personal/jaynetopham_warwicktowncouncil_org_uk/EYEgcybU2LRGhAtpcg7y_FQBAqbjPmpm8FhqYIXcmtIllw?e=xIMi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Jayne Topham</cp:lastModifiedBy>
  <cp:revision>19</cp:revision>
  <dcterms:created xsi:type="dcterms:W3CDTF">2025-02-17T10:18:00Z</dcterms:created>
  <dcterms:modified xsi:type="dcterms:W3CDTF">2025-02-20T09:33:00Z</dcterms:modified>
</cp:coreProperties>
</file>