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5E83" w14:textId="21E97DA6" w:rsidR="00470BAE" w:rsidRPr="00D443DE" w:rsidRDefault="00470BAE">
      <w:pPr>
        <w:rPr>
          <w:b/>
          <w:lang w:val="en-US"/>
        </w:rPr>
      </w:pPr>
      <w:r w:rsidRPr="00D443DE">
        <w:rPr>
          <w:b/>
          <w:lang w:val="en-US"/>
        </w:rPr>
        <w:t xml:space="preserve">Community Christmas Lunch at the New Life Church December 2022 supported by Transforming Communities Together Warwick and funded by the Town Council. </w:t>
      </w:r>
    </w:p>
    <w:p w14:paraId="2869A58D" w14:textId="7DFF5A16" w:rsidR="00470BAE" w:rsidRDefault="00470BAE" w:rsidP="00470BAE">
      <w:pPr>
        <w:pStyle w:val="ListParagraph"/>
        <w:numPr>
          <w:ilvl w:val="0"/>
          <w:numId w:val="1"/>
        </w:numPr>
        <w:rPr>
          <w:rFonts w:eastAsia="Times New Roman"/>
        </w:rPr>
      </w:pPr>
      <w:r>
        <w:rPr>
          <w:rFonts w:eastAsia="Times New Roman"/>
        </w:rPr>
        <w:t>What the project was and where it took place</w:t>
      </w:r>
    </w:p>
    <w:p w14:paraId="482FF6B4" w14:textId="7B6F8E41" w:rsidR="00040278" w:rsidRPr="00040278" w:rsidRDefault="00040278" w:rsidP="00040278">
      <w:pPr>
        <w:tabs>
          <w:tab w:val="left" w:pos="514"/>
        </w:tabs>
        <w:spacing w:before="120"/>
        <w:ind w:left="360"/>
        <w:rPr>
          <w:noProof/>
          <w:lang w:eastAsia="en-GB"/>
        </w:rPr>
      </w:pPr>
      <w:r>
        <w:rPr>
          <w:noProof/>
          <w:lang w:eastAsia="en-GB"/>
        </w:rPr>
        <w:t>A</w:t>
      </w:r>
      <w:r>
        <w:rPr>
          <w:noProof/>
          <w:lang w:eastAsia="en-GB"/>
        </w:rPr>
        <w:t xml:space="preserve"> </w:t>
      </w:r>
      <w:r>
        <w:rPr>
          <w:noProof/>
          <w:lang w:eastAsia="en-GB"/>
        </w:rPr>
        <w:t xml:space="preserve">two course </w:t>
      </w:r>
      <w:r>
        <w:rPr>
          <w:noProof/>
          <w:lang w:eastAsia="en-GB"/>
        </w:rPr>
        <w:t xml:space="preserve">Christmas lunch </w:t>
      </w:r>
      <w:r>
        <w:rPr>
          <w:noProof/>
          <w:lang w:eastAsia="en-GB"/>
        </w:rPr>
        <w:t>took place at New Life Church in December 2022</w:t>
      </w:r>
      <w:r>
        <w:rPr>
          <w:noProof/>
          <w:lang w:eastAsia="en-GB"/>
        </w:rPr>
        <w:t xml:space="preserve"> attended by pensioners, vulnerable adults, those living alone and those on low incomes or in reciept of benefits. </w:t>
      </w:r>
      <w:r w:rsidR="00D443DE">
        <w:rPr>
          <w:noProof/>
          <w:lang w:eastAsia="en-GB"/>
        </w:rPr>
        <w:t xml:space="preserve">Attendees were also given a food hamper to take home with pudding and homemade Christmas Biscuit box/gift and card. </w:t>
      </w:r>
    </w:p>
    <w:p w14:paraId="7800E384" w14:textId="7FDBB5AF" w:rsidR="00470BAE" w:rsidRDefault="00470BAE" w:rsidP="00470BAE">
      <w:pPr>
        <w:pStyle w:val="ListParagraph"/>
        <w:numPr>
          <w:ilvl w:val="0"/>
          <w:numId w:val="1"/>
        </w:numPr>
        <w:rPr>
          <w:rFonts w:eastAsia="Times New Roman"/>
        </w:rPr>
      </w:pPr>
      <w:r>
        <w:rPr>
          <w:rFonts w:eastAsia="Times New Roman"/>
        </w:rPr>
        <w:t>How it was advertised</w:t>
      </w:r>
    </w:p>
    <w:p w14:paraId="2AD5F502" w14:textId="284F83C8" w:rsidR="00040278" w:rsidRPr="00040278" w:rsidRDefault="00040278" w:rsidP="00040278">
      <w:pPr>
        <w:ind w:left="360"/>
        <w:rPr>
          <w:rFonts w:eastAsia="Times New Roman"/>
        </w:rPr>
      </w:pPr>
      <w:r>
        <w:rPr>
          <w:rFonts w:eastAsia="Times New Roman"/>
        </w:rPr>
        <w:t xml:space="preserve">The Community Christmas Meal was advertised to the attendees of the weekly Community Café and Community Shop at New Life Church. Letters were also sent to those living in social housing on the Westgate area inviting them to the meal. Social prescribers and Transforming Communities Together Warwick also advertised the meal to service users. </w:t>
      </w:r>
    </w:p>
    <w:p w14:paraId="5525423A" w14:textId="0D7F6A06" w:rsidR="00470BAE" w:rsidRDefault="00470BAE" w:rsidP="00470BAE">
      <w:pPr>
        <w:pStyle w:val="ListParagraph"/>
        <w:numPr>
          <w:ilvl w:val="0"/>
          <w:numId w:val="1"/>
        </w:numPr>
        <w:rPr>
          <w:rFonts w:eastAsia="Times New Roman"/>
        </w:rPr>
      </w:pPr>
      <w:r>
        <w:rPr>
          <w:rFonts w:eastAsia="Times New Roman"/>
        </w:rPr>
        <w:t>How many people participated</w:t>
      </w:r>
    </w:p>
    <w:p w14:paraId="6C131DE7" w14:textId="0BAF61D2" w:rsidR="00040278" w:rsidRDefault="00040278" w:rsidP="00040278">
      <w:pPr>
        <w:pStyle w:val="ListParagraph"/>
        <w:rPr>
          <w:rFonts w:eastAsia="Times New Roman"/>
        </w:rPr>
      </w:pPr>
      <w:r>
        <w:rPr>
          <w:rFonts w:eastAsia="Times New Roman"/>
        </w:rPr>
        <w:t xml:space="preserve">41 meals were served on site and 3 meals were delivered to those who were unable to attend in person due to illness. </w:t>
      </w:r>
      <w:r w:rsidR="00EB6050">
        <w:rPr>
          <w:rFonts w:eastAsia="Times New Roman"/>
        </w:rPr>
        <w:t xml:space="preserve">A team of 6 volunteers helped to make the event happen. A team of 13 young people from the Crash Out Youth Club helped to prepare the food by attending the day before to chop and prepare vegetables and serve the meals on the </w:t>
      </w:r>
      <w:r w:rsidR="00D443DE">
        <w:rPr>
          <w:rFonts w:eastAsia="Times New Roman"/>
        </w:rPr>
        <w:t>day and</w:t>
      </w:r>
      <w:r w:rsidR="00EB6050">
        <w:rPr>
          <w:rFonts w:eastAsia="Times New Roman"/>
        </w:rPr>
        <w:t xml:space="preserve"> entertain the guests. </w:t>
      </w:r>
    </w:p>
    <w:p w14:paraId="18D05252" w14:textId="77777777" w:rsidR="00040278" w:rsidRDefault="00040278" w:rsidP="00040278">
      <w:pPr>
        <w:pStyle w:val="ListParagraph"/>
        <w:rPr>
          <w:rFonts w:eastAsia="Times New Roman"/>
        </w:rPr>
      </w:pPr>
    </w:p>
    <w:p w14:paraId="116A8DE7" w14:textId="44465346" w:rsidR="00470BAE" w:rsidRDefault="00470BAE" w:rsidP="00470BAE">
      <w:pPr>
        <w:pStyle w:val="ListParagraph"/>
        <w:numPr>
          <w:ilvl w:val="0"/>
          <w:numId w:val="1"/>
        </w:numPr>
        <w:rPr>
          <w:rFonts w:eastAsia="Times New Roman"/>
        </w:rPr>
      </w:pPr>
      <w:r>
        <w:rPr>
          <w:rFonts w:eastAsia="Times New Roman"/>
        </w:rPr>
        <w:t>Monies received and expende</w:t>
      </w:r>
      <w:r w:rsidR="00040278">
        <w:rPr>
          <w:rFonts w:eastAsia="Times New Roman"/>
        </w:rPr>
        <w:t xml:space="preserve">d </w:t>
      </w:r>
    </w:p>
    <w:p w14:paraId="58F56FBB" w14:textId="79536973" w:rsidR="00040278" w:rsidRPr="00040278" w:rsidRDefault="00040278" w:rsidP="00040278">
      <w:pPr>
        <w:ind w:left="360"/>
        <w:rPr>
          <w:rFonts w:eastAsia="Times New Roman"/>
        </w:rPr>
      </w:pPr>
      <w:r>
        <w:rPr>
          <w:rFonts w:eastAsia="Times New Roman"/>
        </w:rPr>
        <w:t xml:space="preserve">The grant was spent in full and the </w:t>
      </w:r>
      <w:r w:rsidR="00EB6050">
        <w:rPr>
          <w:rFonts w:eastAsia="Times New Roman"/>
        </w:rPr>
        <w:t xml:space="preserve">Community Café </w:t>
      </w:r>
      <w:r>
        <w:rPr>
          <w:rFonts w:eastAsia="Times New Roman"/>
        </w:rPr>
        <w:t xml:space="preserve">contributed </w:t>
      </w:r>
      <w:r w:rsidR="00EB6050">
        <w:rPr>
          <w:rFonts w:eastAsia="Times New Roman"/>
        </w:rPr>
        <w:t>£112.83 toward the project.</w:t>
      </w:r>
    </w:p>
    <w:p w14:paraId="3FD2A0CC" w14:textId="5F3767F3" w:rsidR="00470BAE" w:rsidRDefault="00470BAE" w:rsidP="00470BAE">
      <w:pPr>
        <w:pStyle w:val="ListParagraph"/>
        <w:numPr>
          <w:ilvl w:val="0"/>
          <w:numId w:val="1"/>
        </w:numPr>
        <w:rPr>
          <w:rFonts w:eastAsia="Times New Roman"/>
        </w:rPr>
      </w:pPr>
      <w:r>
        <w:rPr>
          <w:rFonts w:eastAsia="Times New Roman"/>
        </w:rPr>
        <w:t>What the benefits and outcomes were of the project</w:t>
      </w:r>
    </w:p>
    <w:p w14:paraId="6B9BCFA2" w14:textId="1A6D035D" w:rsidR="00040278" w:rsidRPr="00D443DE" w:rsidRDefault="00040278" w:rsidP="00D443DE">
      <w:pPr>
        <w:pStyle w:val="ListParagraph"/>
        <w:tabs>
          <w:tab w:val="left" w:pos="514"/>
        </w:tabs>
        <w:spacing w:before="120"/>
        <w:rPr>
          <w:noProof/>
          <w:lang w:eastAsia="en-GB"/>
        </w:rPr>
      </w:pPr>
      <w:r>
        <w:rPr>
          <w:noProof/>
          <w:lang w:eastAsia="en-GB"/>
        </w:rPr>
        <w:t>It brought people some much needed Christmas cheer, bringing them together with neighbours and giving them the opportunity to make new friends. For those spending Christmas day alone it was a chance to celebrate with others.  It helped mark the end of a difficult year in a uplifting way as well a</w:t>
      </w:r>
      <w:r w:rsidR="00EB6050">
        <w:rPr>
          <w:noProof/>
          <w:lang w:eastAsia="en-GB"/>
        </w:rPr>
        <w:t>s</w:t>
      </w:r>
      <w:r>
        <w:rPr>
          <w:noProof/>
          <w:lang w:eastAsia="en-GB"/>
        </w:rPr>
        <w:t xml:space="preserve"> support</w:t>
      </w:r>
      <w:r w:rsidR="00EB6050">
        <w:rPr>
          <w:noProof/>
          <w:lang w:eastAsia="en-GB"/>
        </w:rPr>
        <w:t>ing</w:t>
      </w:r>
      <w:r>
        <w:rPr>
          <w:noProof/>
          <w:lang w:eastAsia="en-GB"/>
        </w:rPr>
        <w:t xml:space="preserve"> </w:t>
      </w:r>
      <w:r w:rsidR="00EB6050">
        <w:rPr>
          <w:noProof/>
          <w:lang w:eastAsia="en-GB"/>
        </w:rPr>
        <w:t>people in need</w:t>
      </w:r>
      <w:r>
        <w:rPr>
          <w:noProof/>
          <w:lang w:eastAsia="en-GB"/>
        </w:rPr>
        <w:t xml:space="preserve"> with the cost of living by making sure they had a traditional Christmas meal. </w:t>
      </w:r>
      <w:r w:rsidR="00EB6050">
        <w:rPr>
          <w:noProof/>
          <w:lang w:eastAsia="en-GB"/>
        </w:rPr>
        <w:t>It created a sense of community and celbration and gave young people the opportunity to learn hospitality skills. It also gave young people the opportuinty to serve and put others first and use their skills to help other people have a memorable positive Christmas. They said this made them feel good about thems</w:t>
      </w:r>
      <w:r w:rsidR="00D443DE">
        <w:rPr>
          <w:noProof/>
          <w:lang w:eastAsia="en-GB"/>
        </w:rPr>
        <w:t>el</w:t>
      </w:r>
      <w:r w:rsidR="00EB6050">
        <w:rPr>
          <w:noProof/>
          <w:lang w:eastAsia="en-GB"/>
        </w:rPr>
        <w:t xml:space="preserve">ves and they enjoyed the day and it helped to build their skills and confidence. Our older attendees really enjoyed having the young people around and serving them they said it made them feel special and cared for. </w:t>
      </w:r>
      <w:r w:rsidR="00D443DE">
        <w:rPr>
          <w:noProof/>
          <w:lang w:eastAsia="en-GB"/>
        </w:rPr>
        <w:t>Our most positive feedback came from the biscuit boxes that were given out with people telling us after Christmas how much they enjoyed them!</w:t>
      </w:r>
    </w:p>
    <w:p w14:paraId="0E6F8FB3" w14:textId="2ACDDD46" w:rsidR="00470BAE" w:rsidRDefault="00470BAE" w:rsidP="00470BAE">
      <w:pPr>
        <w:pStyle w:val="ListParagraph"/>
        <w:numPr>
          <w:ilvl w:val="0"/>
          <w:numId w:val="1"/>
        </w:numPr>
        <w:rPr>
          <w:rFonts w:eastAsia="Times New Roman"/>
        </w:rPr>
      </w:pPr>
      <w:r>
        <w:rPr>
          <w:rFonts w:eastAsia="Times New Roman"/>
        </w:rPr>
        <w:t>Any issues/problems you came up against and how they were dealt with (if any)</w:t>
      </w:r>
    </w:p>
    <w:p w14:paraId="2D500736" w14:textId="77777777" w:rsidR="00EB6050" w:rsidRDefault="00EB6050" w:rsidP="00EB6050">
      <w:pPr>
        <w:pStyle w:val="ListParagraph"/>
        <w:rPr>
          <w:rFonts w:eastAsia="Times New Roman"/>
        </w:rPr>
      </w:pPr>
      <w:r>
        <w:rPr>
          <w:rFonts w:eastAsia="Times New Roman"/>
        </w:rPr>
        <w:t xml:space="preserve">We had a few people who had booked to attend who couldn’t make it and we did our best to deliver them a meal if we had their details. </w:t>
      </w:r>
    </w:p>
    <w:p w14:paraId="36AE9EFF" w14:textId="79076F91" w:rsidR="00EB6050" w:rsidRDefault="00EB6050" w:rsidP="00EB6050">
      <w:pPr>
        <w:pStyle w:val="ListParagraph"/>
        <w:rPr>
          <w:rFonts w:eastAsia="Times New Roman"/>
        </w:rPr>
      </w:pPr>
      <w:r>
        <w:rPr>
          <w:rFonts w:eastAsia="Times New Roman"/>
        </w:rPr>
        <w:t xml:space="preserve"> </w:t>
      </w:r>
    </w:p>
    <w:p w14:paraId="68E8747B" w14:textId="77777777" w:rsidR="00470BAE" w:rsidRDefault="00470BAE" w:rsidP="00470BAE">
      <w:pPr>
        <w:pStyle w:val="ListParagraph"/>
        <w:numPr>
          <w:ilvl w:val="0"/>
          <w:numId w:val="1"/>
        </w:numPr>
        <w:rPr>
          <w:rFonts w:eastAsia="Times New Roman"/>
        </w:rPr>
      </w:pPr>
      <w:r>
        <w:rPr>
          <w:rFonts w:eastAsia="Times New Roman"/>
        </w:rPr>
        <w:t>Future potential projects going forward</w:t>
      </w:r>
    </w:p>
    <w:p w14:paraId="38C98433" w14:textId="137EDCC4" w:rsidR="00470BAE" w:rsidRPr="00470BAE" w:rsidRDefault="00D443DE">
      <w:pPr>
        <w:rPr>
          <w:lang w:val="en-US"/>
        </w:rPr>
      </w:pPr>
      <w:r>
        <w:rPr>
          <w:lang w:val="en-US"/>
        </w:rPr>
        <w:t>Transforming Communities do not currently have any potential projects for Town Council funding but have strongly recommended the New Life Church apply directly to the Town Council for future community pr</w:t>
      </w:r>
      <w:bookmarkStart w:id="0" w:name="_GoBack"/>
      <w:bookmarkEnd w:id="0"/>
      <w:r>
        <w:rPr>
          <w:lang w:val="en-US"/>
        </w:rPr>
        <w:t xml:space="preserve">ojects they may have in the coming year. </w:t>
      </w:r>
    </w:p>
    <w:sectPr w:rsidR="00470BAE" w:rsidRPr="0047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7281F"/>
    <w:multiLevelType w:val="hybridMultilevel"/>
    <w:tmpl w:val="C59C9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AE"/>
    <w:rsid w:val="00040278"/>
    <w:rsid w:val="000C5198"/>
    <w:rsid w:val="00470BAE"/>
    <w:rsid w:val="00C806EE"/>
    <w:rsid w:val="00D443DE"/>
    <w:rsid w:val="00EB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F36E"/>
  <w15:chartTrackingRefBased/>
  <w15:docId w15:val="{18A93DE7-736E-44D3-B093-E79035A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A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AF3F88412E04087362788EF6F9376" ma:contentTypeVersion="11" ma:contentTypeDescription="Create a new document." ma:contentTypeScope="" ma:versionID="4e9f5f0c69c857fdfb58d06f819be7d6">
  <xsd:schema xmlns:xsd="http://www.w3.org/2001/XMLSchema" xmlns:xs="http://www.w3.org/2001/XMLSchema" xmlns:p="http://schemas.microsoft.com/office/2006/metadata/properties" xmlns:ns3="88386800-4492-4559-80a9-bdf10ec85ff0" targetNamespace="http://schemas.microsoft.com/office/2006/metadata/properties" ma:root="true" ma:fieldsID="9375fa8bab43f0bbb0eed23d478b98f6" ns3:_="">
    <xsd:import namespace="88386800-4492-4559-80a9-bdf10ec85f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86800-4492-4559-80a9-bdf10ec8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97AD-5EB2-4421-948B-2611F81A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86800-4492-4559-80a9-bdf10ec8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095CA-D3D9-40A2-9E39-C7068D9D8CC2}">
  <ds:schemaRefs>
    <ds:schemaRef ds:uri="http://schemas.microsoft.com/sharepoint/v3/contenttype/forms"/>
  </ds:schemaRefs>
</ds:datastoreItem>
</file>

<file path=customXml/itemProps3.xml><?xml version="1.0" encoding="utf-8"?>
<ds:datastoreItem xmlns:ds="http://schemas.openxmlformats.org/officeDocument/2006/customXml" ds:itemID="{1F353DCA-C1B7-4574-B43D-7107B9AA2936}">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88386800-4492-4559-80a9-bdf10ec85f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Bains</dc:creator>
  <cp:keywords/>
  <dc:description/>
  <cp:lastModifiedBy>Stacey Bains</cp:lastModifiedBy>
  <cp:revision>3</cp:revision>
  <dcterms:created xsi:type="dcterms:W3CDTF">2023-03-20T14:28:00Z</dcterms:created>
  <dcterms:modified xsi:type="dcterms:W3CDTF">2023-03-20T14:56:00Z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0x01010019FAF3F88412E04087362788EF6F9376</vt:lpwstr>
  </property>
</Properties>
</file>