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1C89" w14:textId="2618A8D1" w:rsidR="00D50E2B" w:rsidRDefault="00237E82">
      <w:r>
        <w:rPr>
          <w:noProof/>
        </w:rPr>
        <w:drawing>
          <wp:anchor distT="0" distB="0" distL="114300" distR="114300" simplePos="0" relativeHeight="251659264" behindDoc="1" locked="0" layoutInCell="1" allowOverlap="1" wp14:anchorId="59B2D407" wp14:editId="693EAF46">
            <wp:simplePos x="0" y="0"/>
            <wp:positionH relativeFrom="margin">
              <wp:posOffset>2257425</wp:posOffset>
            </wp:positionH>
            <wp:positionV relativeFrom="margin">
              <wp:posOffset>-476885</wp:posOffset>
            </wp:positionV>
            <wp:extent cx="1076325" cy="1447800"/>
            <wp:effectExtent l="0" t="0" r="0" b="0"/>
            <wp:wrapTight wrapText="bothSides">
              <wp:wrapPolygon edited="0">
                <wp:start x="8028" y="0"/>
                <wp:lineTo x="4205" y="1137"/>
                <wp:lineTo x="1912" y="3411"/>
                <wp:lineTo x="2294" y="9947"/>
                <wp:lineTo x="2676" y="13074"/>
                <wp:lineTo x="4205" y="18758"/>
                <wp:lineTo x="4205" y="19326"/>
                <wp:lineTo x="6881" y="20747"/>
                <wp:lineTo x="11087" y="20747"/>
                <wp:lineTo x="18350" y="19326"/>
                <wp:lineTo x="17968" y="18758"/>
                <wp:lineTo x="20262" y="13358"/>
                <wp:lineTo x="20644" y="10516"/>
                <wp:lineTo x="20262" y="3411"/>
                <wp:lineTo x="17586" y="1137"/>
                <wp:lineTo x="14145" y="0"/>
                <wp:lineTo x="8028" y="0"/>
              </wp:wrapPolygon>
            </wp:wrapTight>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7632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9E3F3" w14:textId="529480A9" w:rsidR="009A4BFA" w:rsidRDefault="009A4BFA"/>
    <w:p w14:paraId="1CC99698" w14:textId="77777777" w:rsidR="009A4BFA" w:rsidRDefault="009A4BFA"/>
    <w:p w14:paraId="13CC8F19" w14:textId="77777777" w:rsidR="009A4BFA" w:rsidRDefault="009A4BFA"/>
    <w:p w14:paraId="2314722D" w14:textId="2250F32B" w:rsidR="009A4BFA" w:rsidRPr="009A4BFA" w:rsidRDefault="009A4BFA" w:rsidP="009A4BFA">
      <w:pPr>
        <w:jc w:val="center"/>
        <w:rPr>
          <w:b/>
          <w:bCs/>
          <w:sz w:val="40"/>
          <w:szCs w:val="40"/>
          <w:u w:val="single"/>
        </w:rPr>
      </w:pPr>
      <w:r w:rsidRPr="009A4BFA">
        <w:rPr>
          <w:b/>
          <w:bCs/>
          <w:sz w:val="40"/>
          <w:szCs w:val="40"/>
          <w:u w:val="single"/>
        </w:rPr>
        <w:t>Warwick Town Council</w:t>
      </w:r>
    </w:p>
    <w:p w14:paraId="4E6F7F1A" w14:textId="4D8DA863" w:rsidR="009A4BFA" w:rsidRPr="009A4BFA" w:rsidRDefault="009A4BFA" w:rsidP="009A4BFA">
      <w:pPr>
        <w:jc w:val="center"/>
        <w:rPr>
          <w:b/>
          <w:bCs/>
          <w:sz w:val="36"/>
          <w:szCs w:val="36"/>
          <w:u w:val="single"/>
        </w:rPr>
      </w:pPr>
      <w:r w:rsidRPr="009A4BFA">
        <w:rPr>
          <w:b/>
          <w:bCs/>
          <w:sz w:val="36"/>
          <w:szCs w:val="36"/>
          <w:u w:val="single"/>
        </w:rPr>
        <w:t>Terms of Reference – Allotments Committee</w:t>
      </w:r>
    </w:p>
    <w:p w14:paraId="0DBC096D" w14:textId="4B099254" w:rsidR="0057488E" w:rsidRDefault="009A4BFA" w:rsidP="00237E82">
      <w:pPr>
        <w:jc w:val="center"/>
        <w:rPr>
          <w:sz w:val="24"/>
          <w:szCs w:val="24"/>
        </w:rPr>
      </w:pPr>
      <w:r w:rsidRPr="009A4BFA">
        <w:rPr>
          <w:sz w:val="24"/>
          <w:szCs w:val="24"/>
        </w:rPr>
        <w:t xml:space="preserve">The Allotments Committee is a standing committee of Warwick Town Council and will operate in accordance </w:t>
      </w:r>
      <w:proofErr w:type="gramStart"/>
      <w:r w:rsidRPr="009A4BFA">
        <w:rPr>
          <w:sz w:val="24"/>
          <w:szCs w:val="24"/>
        </w:rPr>
        <w:t>with</w:t>
      </w:r>
      <w:r w:rsidR="008C5AB9">
        <w:rPr>
          <w:sz w:val="24"/>
          <w:szCs w:val="24"/>
        </w:rPr>
        <w:t>in</w:t>
      </w:r>
      <w:proofErr w:type="gramEnd"/>
      <w:r w:rsidRPr="009A4BFA">
        <w:rPr>
          <w:sz w:val="24"/>
          <w:szCs w:val="24"/>
        </w:rPr>
        <w:t xml:space="preserve"> the Council’s Standing Orders</w:t>
      </w:r>
      <w:r w:rsidR="00A41C0A">
        <w:rPr>
          <w:sz w:val="24"/>
          <w:szCs w:val="24"/>
        </w:rPr>
        <w:t xml:space="preserve"> and current legislation</w:t>
      </w:r>
      <w:r w:rsidRPr="009A4BFA">
        <w:rPr>
          <w:sz w:val="24"/>
          <w:szCs w:val="24"/>
        </w:rPr>
        <w:t>.</w:t>
      </w:r>
    </w:p>
    <w:p w14:paraId="70E2C469" w14:textId="77777777" w:rsidR="00237E82" w:rsidRPr="00237E82" w:rsidRDefault="00237E82" w:rsidP="00237E82">
      <w:pPr>
        <w:jc w:val="center"/>
        <w:rPr>
          <w:sz w:val="16"/>
          <w:szCs w:val="16"/>
        </w:rPr>
      </w:pPr>
    </w:p>
    <w:p w14:paraId="73BCE9A3" w14:textId="3DEDD82D" w:rsidR="009A4BFA" w:rsidRPr="009A4BFA" w:rsidRDefault="009A4BFA" w:rsidP="009A4BFA">
      <w:pPr>
        <w:pStyle w:val="ListParagraph"/>
        <w:numPr>
          <w:ilvl w:val="0"/>
          <w:numId w:val="2"/>
        </w:numPr>
        <w:rPr>
          <w:b/>
          <w:bCs/>
          <w:sz w:val="24"/>
          <w:szCs w:val="24"/>
          <w:u w:val="single"/>
        </w:rPr>
      </w:pPr>
      <w:r w:rsidRPr="009A4BFA">
        <w:rPr>
          <w:b/>
          <w:bCs/>
          <w:sz w:val="24"/>
          <w:szCs w:val="24"/>
          <w:u w:val="single"/>
        </w:rPr>
        <w:t>Membership</w:t>
      </w:r>
      <w:r w:rsidR="000730A7">
        <w:rPr>
          <w:b/>
          <w:bCs/>
          <w:sz w:val="24"/>
          <w:szCs w:val="24"/>
          <w:u w:val="single"/>
        </w:rPr>
        <w:t xml:space="preserve"> &amp; Voting</w:t>
      </w:r>
    </w:p>
    <w:p w14:paraId="01552500" w14:textId="77777777" w:rsidR="009A4BFA" w:rsidRPr="0057488E" w:rsidRDefault="009A4BFA" w:rsidP="009A4BFA">
      <w:pPr>
        <w:pStyle w:val="ListParagraph"/>
        <w:rPr>
          <w:b/>
          <w:bCs/>
          <w:sz w:val="24"/>
          <w:szCs w:val="24"/>
          <w:u w:val="single"/>
        </w:rPr>
      </w:pPr>
    </w:p>
    <w:p w14:paraId="1122924E" w14:textId="6358A13F" w:rsidR="009A4BFA" w:rsidRPr="000D6145" w:rsidRDefault="009A4BFA" w:rsidP="000D6145">
      <w:pPr>
        <w:pStyle w:val="ListParagraph"/>
        <w:numPr>
          <w:ilvl w:val="0"/>
          <w:numId w:val="3"/>
        </w:numPr>
        <w:rPr>
          <w:sz w:val="24"/>
          <w:szCs w:val="24"/>
        </w:rPr>
      </w:pPr>
      <w:r w:rsidRPr="000D6145">
        <w:rPr>
          <w:sz w:val="24"/>
          <w:szCs w:val="24"/>
        </w:rPr>
        <w:t>The Allotments Committee will be comprised of six elected Members of the Council.</w:t>
      </w:r>
    </w:p>
    <w:p w14:paraId="3F382D46" w14:textId="6EFE34C1" w:rsidR="009A4BFA" w:rsidRPr="009A4BFA" w:rsidRDefault="009A4BFA" w:rsidP="009A4BFA">
      <w:pPr>
        <w:pStyle w:val="ListParagraph"/>
        <w:numPr>
          <w:ilvl w:val="0"/>
          <w:numId w:val="3"/>
        </w:numPr>
        <w:rPr>
          <w:sz w:val="24"/>
          <w:szCs w:val="24"/>
        </w:rPr>
      </w:pPr>
      <w:r w:rsidRPr="009A4BFA">
        <w:rPr>
          <w:sz w:val="24"/>
          <w:szCs w:val="24"/>
        </w:rPr>
        <w:t xml:space="preserve">The Allotments Committee may co-opt up to </w:t>
      </w:r>
      <w:r>
        <w:rPr>
          <w:sz w:val="24"/>
          <w:szCs w:val="24"/>
        </w:rPr>
        <w:t>four</w:t>
      </w:r>
      <w:r w:rsidRPr="009A4BFA">
        <w:rPr>
          <w:sz w:val="24"/>
          <w:szCs w:val="24"/>
        </w:rPr>
        <w:t xml:space="preserve"> allotment site representatives</w:t>
      </w:r>
      <w:r w:rsidR="00AE65A9">
        <w:rPr>
          <w:sz w:val="24"/>
          <w:szCs w:val="24"/>
        </w:rPr>
        <w:t xml:space="preserve"> who may attend meetings but do not have voting rights.</w:t>
      </w:r>
      <w:r w:rsidRPr="009A4BFA">
        <w:rPr>
          <w:sz w:val="24"/>
          <w:szCs w:val="24"/>
        </w:rPr>
        <w:t xml:space="preserve"> </w:t>
      </w:r>
    </w:p>
    <w:p w14:paraId="05173994" w14:textId="47301350" w:rsidR="009A4BFA" w:rsidRPr="009A4BFA" w:rsidRDefault="009A4BFA" w:rsidP="009A4BFA">
      <w:pPr>
        <w:pStyle w:val="ListParagraph"/>
        <w:numPr>
          <w:ilvl w:val="0"/>
          <w:numId w:val="3"/>
        </w:numPr>
        <w:rPr>
          <w:sz w:val="24"/>
          <w:szCs w:val="24"/>
        </w:rPr>
      </w:pPr>
      <w:r w:rsidRPr="009A4BFA">
        <w:rPr>
          <w:sz w:val="24"/>
          <w:szCs w:val="24"/>
        </w:rPr>
        <w:t>The Warwick Town Council Allotments Administrator will attend meetings in an advisory capacity.</w:t>
      </w:r>
    </w:p>
    <w:p w14:paraId="32E756C8" w14:textId="104310DC" w:rsidR="009A4BFA" w:rsidRDefault="009A4BFA" w:rsidP="009A4BFA">
      <w:pPr>
        <w:pStyle w:val="ListParagraph"/>
        <w:numPr>
          <w:ilvl w:val="0"/>
          <w:numId w:val="3"/>
        </w:numPr>
        <w:rPr>
          <w:sz w:val="24"/>
          <w:szCs w:val="24"/>
        </w:rPr>
      </w:pPr>
      <w:r w:rsidRPr="009A4BFA">
        <w:rPr>
          <w:sz w:val="24"/>
          <w:szCs w:val="24"/>
        </w:rPr>
        <w:t xml:space="preserve">All </w:t>
      </w:r>
      <w:r w:rsidR="0057488E">
        <w:rPr>
          <w:sz w:val="24"/>
          <w:szCs w:val="24"/>
        </w:rPr>
        <w:t xml:space="preserve">elected </w:t>
      </w:r>
      <w:r w:rsidRPr="009A4BFA">
        <w:rPr>
          <w:sz w:val="24"/>
          <w:szCs w:val="24"/>
        </w:rPr>
        <w:t>Members will be appointed to this Committee at the Annual Meeting of the Council.</w:t>
      </w:r>
    </w:p>
    <w:p w14:paraId="06EE7D13" w14:textId="05BB5F65" w:rsidR="006A172E" w:rsidRDefault="006A172E" w:rsidP="009A4BFA">
      <w:pPr>
        <w:pStyle w:val="ListParagraph"/>
        <w:numPr>
          <w:ilvl w:val="0"/>
          <w:numId w:val="3"/>
        </w:numPr>
        <w:rPr>
          <w:sz w:val="24"/>
          <w:szCs w:val="24"/>
        </w:rPr>
      </w:pPr>
      <w:r>
        <w:rPr>
          <w:sz w:val="24"/>
          <w:szCs w:val="24"/>
        </w:rPr>
        <w:t xml:space="preserve">The </w:t>
      </w:r>
      <w:proofErr w:type="gramStart"/>
      <w:r>
        <w:rPr>
          <w:sz w:val="24"/>
          <w:szCs w:val="24"/>
        </w:rPr>
        <w:t>Mayor</w:t>
      </w:r>
      <w:proofErr w:type="gramEnd"/>
      <w:r>
        <w:rPr>
          <w:sz w:val="24"/>
          <w:szCs w:val="24"/>
        </w:rPr>
        <w:t xml:space="preserve"> will have automatic membershi</w:t>
      </w:r>
      <w:r w:rsidR="0015080E">
        <w:rPr>
          <w:sz w:val="24"/>
          <w:szCs w:val="24"/>
        </w:rPr>
        <w:t>p</w:t>
      </w:r>
      <w:r w:rsidR="0053749C">
        <w:rPr>
          <w:sz w:val="24"/>
          <w:szCs w:val="24"/>
        </w:rPr>
        <w:t xml:space="preserve"> as Ex Officio</w:t>
      </w:r>
      <w:r w:rsidR="00353279">
        <w:rPr>
          <w:sz w:val="24"/>
          <w:szCs w:val="24"/>
        </w:rPr>
        <w:t xml:space="preserve"> but no voting rights.</w:t>
      </w:r>
    </w:p>
    <w:p w14:paraId="260731E0" w14:textId="0CE71CD5" w:rsidR="00A865A7" w:rsidRPr="009A4BFA" w:rsidRDefault="00A865A7" w:rsidP="009A4BFA">
      <w:pPr>
        <w:pStyle w:val="ListParagraph"/>
        <w:numPr>
          <w:ilvl w:val="0"/>
          <w:numId w:val="3"/>
        </w:numPr>
        <w:rPr>
          <w:sz w:val="24"/>
          <w:szCs w:val="24"/>
        </w:rPr>
      </w:pPr>
      <w:r>
        <w:rPr>
          <w:sz w:val="24"/>
          <w:szCs w:val="24"/>
        </w:rPr>
        <w:t xml:space="preserve">All other </w:t>
      </w:r>
      <w:r w:rsidR="0057488E">
        <w:rPr>
          <w:sz w:val="24"/>
          <w:szCs w:val="24"/>
        </w:rPr>
        <w:t xml:space="preserve">elected </w:t>
      </w:r>
      <w:r>
        <w:rPr>
          <w:sz w:val="24"/>
          <w:szCs w:val="24"/>
        </w:rPr>
        <w:t>Members of the Council have the right to attend the meetings and make representations.</w:t>
      </w:r>
    </w:p>
    <w:p w14:paraId="471A3FE3" w14:textId="6B24D4DC" w:rsidR="009A4BFA" w:rsidRDefault="009A4BFA" w:rsidP="009A4BFA">
      <w:pPr>
        <w:pStyle w:val="ListParagraph"/>
        <w:numPr>
          <w:ilvl w:val="0"/>
          <w:numId w:val="3"/>
        </w:numPr>
        <w:rPr>
          <w:sz w:val="24"/>
          <w:szCs w:val="24"/>
        </w:rPr>
      </w:pPr>
      <w:r w:rsidRPr="009A4BFA">
        <w:rPr>
          <w:sz w:val="24"/>
          <w:szCs w:val="24"/>
        </w:rPr>
        <w:t>The Chair and Deputy Chair of the Committee will be elected a</w:t>
      </w:r>
      <w:r w:rsidR="006A172E">
        <w:rPr>
          <w:sz w:val="24"/>
          <w:szCs w:val="24"/>
        </w:rPr>
        <w:t>t the first meeting of this Committee each Council year</w:t>
      </w:r>
      <w:r w:rsidRPr="009A4BFA">
        <w:rPr>
          <w:sz w:val="24"/>
          <w:szCs w:val="24"/>
        </w:rPr>
        <w:t xml:space="preserve"> by the </w:t>
      </w:r>
      <w:r w:rsidR="0057488E">
        <w:rPr>
          <w:sz w:val="24"/>
          <w:szCs w:val="24"/>
        </w:rPr>
        <w:t xml:space="preserve">elected </w:t>
      </w:r>
      <w:r w:rsidRPr="009A4BFA">
        <w:rPr>
          <w:sz w:val="24"/>
          <w:szCs w:val="24"/>
        </w:rPr>
        <w:t>Members who sit on the Committee.</w:t>
      </w:r>
    </w:p>
    <w:p w14:paraId="7DB624C4" w14:textId="01CB9E88" w:rsidR="00FB617E" w:rsidRPr="009A4BFA" w:rsidRDefault="00750595" w:rsidP="009A4BFA">
      <w:pPr>
        <w:pStyle w:val="ListParagraph"/>
        <w:numPr>
          <w:ilvl w:val="0"/>
          <w:numId w:val="3"/>
        </w:numPr>
        <w:rPr>
          <w:sz w:val="24"/>
          <w:szCs w:val="24"/>
        </w:rPr>
      </w:pPr>
      <w:r>
        <w:rPr>
          <w:sz w:val="24"/>
          <w:szCs w:val="24"/>
        </w:rPr>
        <w:t>Other n</w:t>
      </w:r>
      <w:r w:rsidR="00FB617E">
        <w:rPr>
          <w:sz w:val="24"/>
          <w:szCs w:val="24"/>
        </w:rPr>
        <w:t>on-Members may be invited to join the Committee. These persons do not have the right to vote or to move or second a motion.</w:t>
      </w:r>
    </w:p>
    <w:p w14:paraId="31701473" w14:textId="77777777" w:rsidR="009A4BFA" w:rsidRDefault="009A4BFA" w:rsidP="009A4BFA">
      <w:pPr>
        <w:pStyle w:val="ListParagraph"/>
      </w:pPr>
    </w:p>
    <w:p w14:paraId="1043F5D3" w14:textId="1C1250FB" w:rsidR="009A4BFA" w:rsidRDefault="000D6145" w:rsidP="000D6145">
      <w:pPr>
        <w:pStyle w:val="ListParagraph"/>
        <w:numPr>
          <w:ilvl w:val="0"/>
          <w:numId w:val="2"/>
        </w:numPr>
        <w:rPr>
          <w:b/>
          <w:bCs/>
          <w:sz w:val="24"/>
          <w:szCs w:val="24"/>
          <w:u w:val="single"/>
        </w:rPr>
      </w:pPr>
      <w:r w:rsidRPr="000D6145">
        <w:rPr>
          <w:b/>
          <w:bCs/>
          <w:sz w:val="24"/>
          <w:szCs w:val="24"/>
          <w:u w:val="single"/>
        </w:rPr>
        <w:t>Purpose of the Committee</w:t>
      </w:r>
    </w:p>
    <w:p w14:paraId="7FB3917B" w14:textId="77777777" w:rsidR="000D6145" w:rsidRPr="000D6145" w:rsidRDefault="000D6145" w:rsidP="000D6145">
      <w:pPr>
        <w:pStyle w:val="ListParagraph"/>
        <w:rPr>
          <w:b/>
          <w:bCs/>
          <w:sz w:val="24"/>
          <w:szCs w:val="24"/>
          <w:u w:val="single"/>
        </w:rPr>
      </w:pPr>
    </w:p>
    <w:p w14:paraId="4D103780" w14:textId="60FFABDC" w:rsidR="000D6145" w:rsidRDefault="000D6145" w:rsidP="000D6145">
      <w:pPr>
        <w:pStyle w:val="ListParagraph"/>
        <w:rPr>
          <w:sz w:val="24"/>
          <w:szCs w:val="24"/>
        </w:rPr>
      </w:pPr>
      <w:r w:rsidRPr="000D6145">
        <w:rPr>
          <w:sz w:val="24"/>
          <w:szCs w:val="24"/>
        </w:rPr>
        <w:t xml:space="preserve">The Allotments Committee will undertake management of all aspects of the Warwick Town Council-managed allotment sites (Cape Housing &amp; </w:t>
      </w:r>
      <w:proofErr w:type="spellStart"/>
      <w:r w:rsidRPr="000D6145">
        <w:rPr>
          <w:sz w:val="24"/>
          <w:szCs w:val="24"/>
        </w:rPr>
        <w:t>Railwayside</w:t>
      </w:r>
      <w:proofErr w:type="spellEnd"/>
      <w:r w:rsidR="006A172E" w:rsidRPr="000D6145">
        <w:rPr>
          <w:sz w:val="24"/>
          <w:szCs w:val="24"/>
        </w:rPr>
        <w:t>) and</w:t>
      </w:r>
      <w:r w:rsidRPr="000D6145">
        <w:rPr>
          <w:sz w:val="24"/>
          <w:szCs w:val="24"/>
        </w:rPr>
        <w:t xml:space="preserve"> have oversight and scrutiny of the management of the self-managed allotment sites (Percy Estate</w:t>
      </w:r>
      <w:r>
        <w:rPr>
          <w:sz w:val="24"/>
          <w:szCs w:val="24"/>
        </w:rPr>
        <w:t xml:space="preserve">, </w:t>
      </w:r>
      <w:r w:rsidRPr="000D6145">
        <w:rPr>
          <w:sz w:val="24"/>
          <w:szCs w:val="24"/>
        </w:rPr>
        <w:t>Canalside</w:t>
      </w:r>
      <w:r>
        <w:rPr>
          <w:sz w:val="24"/>
          <w:szCs w:val="24"/>
        </w:rPr>
        <w:t xml:space="preserve"> &amp; Myton Green</w:t>
      </w:r>
      <w:r w:rsidRPr="000D6145">
        <w:rPr>
          <w:sz w:val="24"/>
          <w:szCs w:val="24"/>
        </w:rPr>
        <w:t>).</w:t>
      </w:r>
    </w:p>
    <w:p w14:paraId="2B2CEA8B" w14:textId="77777777" w:rsidR="000D6145" w:rsidRPr="000D6145" w:rsidRDefault="000D6145" w:rsidP="000D6145">
      <w:pPr>
        <w:pStyle w:val="ListParagraph"/>
        <w:rPr>
          <w:sz w:val="24"/>
          <w:szCs w:val="24"/>
        </w:rPr>
      </w:pPr>
    </w:p>
    <w:p w14:paraId="2A0834A8" w14:textId="16C2DFCB" w:rsidR="000D6145" w:rsidRDefault="000D6145" w:rsidP="000D6145">
      <w:pPr>
        <w:pStyle w:val="ListParagraph"/>
        <w:numPr>
          <w:ilvl w:val="0"/>
          <w:numId w:val="2"/>
        </w:numPr>
        <w:rPr>
          <w:b/>
          <w:bCs/>
          <w:sz w:val="24"/>
          <w:szCs w:val="24"/>
          <w:u w:val="single"/>
        </w:rPr>
      </w:pPr>
      <w:r w:rsidRPr="000D6145">
        <w:rPr>
          <w:b/>
          <w:bCs/>
          <w:sz w:val="24"/>
          <w:szCs w:val="24"/>
          <w:u w:val="single"/>
        </w:rPr>
        <w:t>Aims and Objectives</w:t>
      </w:r>
    </w:p>
    <w:p w14:paraId="7C254578" w14:textId="77777777" w:rsidR="000D6145" w:rsidRPr="000D6145" w:rsidRDefault="000D6145" w:rsidP="000D6145">
      <w:pPr>
        <w:pStyle w:val="ListParagraph"/>
        <w:rPr>
          <w:b/>
          <w:bCs/>
          <w:sz w:val="24"/>
          <w:szCs w:val="24"/>
          <w:u w:val="single"/>
        </w:rPr>
      </w:pPr>
    </w:p>
    <w:p w14:paraId="237348E8" w14:textId="78BC644E" w:rsidR="000D6145" w:rsidRPr="0057488E" w:rsidRDefault="000D6145" w:rsidP="0057488E">
      <w:pPr>
        <w:pStyle w:val="ListParagraph"/>
        <w:rPr>
          <w:sz w:val="24"/>
          <w:szCs w:val="24"/>
        </w:rPr>
      </w:pPr>
      <w:r w:rsidRPr="000D6145">
        <w:rPr>
          <w:sz w:val="24"/>
          <w:szCs w:val="24"/>
        </w:rPr>
        <w:t xml:space="preserve">The role of the Committee is to oversee the general management, </w:t>
      </w:r>
      <w:proofErr w:type="gramStart"/>
      <w:r w:rsidRPr="000D6145">
        <w:rPr>
          <w:sz w:val="24"/>
          <w:szCs w:val="24"/>
        </w:rPr>
        <w:t>maintenance</w:t>
      </w:r>
      <w:proofErr w:type="gramEnd"/>
      <w:r w:rsidRPr="000D6145">
        <w:rPr>
          <w:sz w:val="24"/>
          <w:szCs w:val="24"/>
        </w:rPr>
        <w:t xml:space="preserve"> and administration of the Allotments.</w:t>
      </w:r>
    </w:p>
    <w:p w14:paraId="308FA938" w14:textId="3387D2B0" w:rsidR="000D6145" w:rsidRDefault="000D6145" w:rsidP="000D6145">
      <w:pPr>
        <w:pStyle w:val="ListParagraph"/>
        <w:rPr>
          <w:sz w:val="24"/>
          <w:szCs w:val="24"/>
        </w:rPr>
      </w:pPr>
      <w:r>
        <w:rPr>
          <w:sz w:val="24"/>
          <w:szCs w:val="24"/>
        </w:rPr>
        <w:lastRenderedPageBreak/>
        <w:t>The Committee will:</w:t>
      </w:r>
    </w:p>
    <w:p w14:paraId="33404568" w14:textId="222F3DD1" w:rsidR="000D6145" w:rsidRDefault="000D6145" w:rsidP="00EE74E5">
      <w:pPr>
        <w:pStyle w:val="ListParagraph"/>
        <w:numPr>
          <w:ilvl w:val="0"/>
          <w:numId w:val="7"/>
        </w:numPr>
        <w:rPr>
          <w:sz w:val="24"/>
          <w:szCs w:val="24"/>
        </w:rPr>
      </w:pPr>
      <w:r>
        <w:rPr>
          <w:sz w:val="24"/>
          <w:szCs w:val="24"/>
        </w:rPr>
        <w:t>Liaise with the Allotment site</w:t>
      </w:r>
      <w:r w:rsidR="006E33B7">
        <w:rPr>
          <w:sz w:val="24"/>
          <w:szCs w:val="24"/>
        </w:rPr>
        <w:t>s’</w:t>
      </w:r>
      <w:r>
        <w:rPr>
          <w:sz w:val="24"/>
          <w:szCs w:val="24"/>
        </w:rPr>
        <w:t xml:space="preserve"> representatives and Warwick District Council</w:t>
      </w:r>
      <w:r w:rsidR="006A172E">
        <w:rPr>
          <w:sz w:val="24"/>
          <w:szCs w:val="24"/>
        </w:rPr>
        <w:t>/Warwickshire County Council</w:t>
      </w:r>
      <w:r>
        <w:rPr>
          <w:sz w:val="24"/>
          <w:szCs w:val="24"/>
        </w:rPr>
        <w:t xml:space="preserve"> officers when necessary.</w:t>
      </w:r>
    </w:p>
    <w:p w14:paraId="0BABEC3D" w14:textId="4204BD65" w:rsidR="000D6145" w:rsidRDefault="000D6145" w:rsidP="00EE74E5">
      <w:pPr>
        <w:pStyle w:val="ListParagraph"/>
        <w:numPr>
          <w:ilvl w:val="0"/>
          <w:numId w:val="7"/>
        </w:numPr>
        <w:rPr>
          <w:sz w:val="24"/>
          <w:szCs w:val="24"/>
        </w:rPr>
      </w:pPr>
      <w:r>
        <w:rPr>
          <w:sz w:val="24"/>
          <w:szCs w:val="24"/>
        </w:rPr>
        <w:t>Review annually the Allotments Rules &amp; Regulations</w:t>
      </w:r>
    </w:p>
    <w:p w14:paraId="7D7C6D45" w14:textId="47D2A814" w:rsidR="00A865A7" w:rsidRDefault="00A865A7" w:rsidP="00EE74E5">
      <w:pPr>
        <w:pStyle w:val="ListParagraph"/>
        <w:numPr>
          <w:ilvl w:val="0"/>
          <w:numId w:val="7"/>
        </w:numPr>
        <w:rPr>
          <w:sz w:val="24"/>
          <w:szCs w:val="24"/>
        </w:rPr>
      </w:pPr>
      <w:r>
        <w:rPr>
          <w:sz w:val="24"/>
          <w:szCs w:val="24"/>
        </w:rPr>
        <w:t>Review annually these Terms of Reference for approval at the Annual Meeting of the Council</w:t>
      </w:r>
    </w:p>
    <w:p w14:paraId="095BAC8B" w14:textId="7B35D649" w:rsidR="000D6145" w:rsidRDefault="000D6145" w:rsidP="00EE74E5">
      <w:pPr>
        <w:pStyle w:val="ListParagraph"/>
        <w:numPr>
          <w:ilvl w:val="0"/>
          <w:numId w:val="7"/>
        </w:numPr>
        <w:rPr>
          <w:sz w:val="24"/>
          <w:szCs w:val="24"/>
        </w:rPr>
      </w:pPr>
      <w:r>
        <w:rPr>
          <w:sz w:val="24"/>
          <w:szCs w:val="24"/>
        </w:rPr>
        <w:t>Review annually the Allotment rents charged for the Council-managed sites and recommend any changes (if deemed necessary)</w:t>
      </w:r>
      <w:r w:rsidR="00EE74E5">
        <w:rPr>
          <w:sz w:val="24"/>
          <w:szCs w:val="24"/>
        </w:rPr>
        <w:t xml:space="preserve"> to the Council’s Finance &amp; Policy Committee.</w:t>
      </w:r>
    </w:p>
    <w:p w14:paraId="2398E52B" w14:textId="0BC6A92B" w:rsidR="00EE74E5" w:rsidRDefault="00EE74E5" w:rsidP="00EE74E5">
      <w:pPr>
        <w:pStyle w:val="ListParagraph"/>
        <w:numPr>
          <w:ilvl w:val="0"/>
          <w:numId w:val="7"/>
        </w:numPr>
        <w:rPr>
          <w:sz w:val="24"/>
          <w:szCs w:val="24"/>
        </w:rPr>
      </w:pPr>
      <w:r>
        <w:rPr>
          <w:sz w:val="24"/>
          <w:szCs w:val="24"/>
        </w:rPr>
        <w:t>Maintain an up-to-date database of all plot holders for the Council-managed sites and any vacant plots.</w:t>
      </w:r>
    </w:p>
    <w:p w14:paraId="31030843" w14:textId="69A57C0F" w:rsidR="00EE74E5" w:rsidRDefault="00EE74E5" w:rsidP="00EE74E5">
      <w:pPr>
        <w:pStyle w:val="ListParagraph"/>
        <w:numPr>
          <w:ilvl w:val="0"/>
          <w:numId w:val="7"/>
        </w:numPr>
        <w:rPr>
          <w:sz w:val="24"/>
          <w:szCs w:val="24"/>
        </w:rPr>
      </w:pPr>
      <w:r>
        <w:rPr>
          <w:sz w:val="24"/>
          <w:szCs w:val="24"/>
        </w:rPr>
        <w:t xml:space="preserve">Maintain a waiting list of potential </w:t>
      </w:r>
      <w:proofErr w:type="gramStart"/>
      <w:r>
        <w:rPr>
          <w:sz w:val="24"/>
          <w:szCs w:val="24"/>
        </w:rPr>
        <w:t>plot</w:t>
      </w:r>
      <w:proofErr w:type="gramEnd"/>
      <w:r>
        <w:rPr>
          <w:sz w:val="24"/>
          <w:szCs w:val="24"/>
        </w:rPr>
        <w:t xml:space="preserve"> holders </w:t>
      </w:r>
    </w:p>
    <w:p w14:paraId="62AD607B" w14:textId="59086A1C" w:rsidR="00A865A7" w:rsidRDefault="00A865A7" w:rsidP="00EE74E5">
      <w:pPr>
        <w:pStyle w:val="ListParagraph"/>
        <w:numPr>
          <w:ilvl w:val="0"/>
          <w:numId w:val="7"/>
        </w:numPr>
        <w:rPr>
          <w:sz w:val="24"/>
          <w:szCs w:val="24"/>
        </w:rPr>
      </w:pPr>
      <w:r>
        <w:rPr>
          <w:sz w:val="24"/>
          <w:szCs w:val="24"/>
        </w:rPr>
        <w:t xml:space="preserve">Seek quotes for all works where appropriate and in line with the Council’s Financial Regulations and Standing </w:t>
      </w:r>
      <w:proofErr w:type="gramStart"/>
      <w:r>
        <w:rPr>
          <w:sz w:val="24"/>
          <w:szCs w:val="24"/>
        </w:rPr>
        <w:t>orders</w:t>
      </w:r>
      <w:proofErr w:type="gramEnd"/>
    </w:p>
    <w:p w14:paraId="301F8A02" w14:textId="4F6B7523" w:rsidR="00A865A7" w:rsidRPr="00EC5831" w:rsidRDefault="00A865A7" w:rsidP="00EE74E5">
      <w:pPr>
        <w:pStyle w:val="ListParagraph"/>
        <w:numPr>
          <w:ilvl w:val="0"/>
          <w:numId w:val="7"/>
        </w:numPr>
        <w:rPr>
          <w:sz w:val="24"/>
          <w:szCs w:val="24"/>
        </w:rPr>
      </w:pPr>
      <w:r w:rsidRPr="00EC5831">
        <w:rPr>
          <w:sz w:val="24"/>
          <w:szCs w:val="24"/>
        </w:rPr>
        <w:t xml:space="preserve">Address and formulate policy for consideration by the Council for allotment provision in </w:t>
      </w:r>
      <w:proofErr w:type="gramStart"/>
      <w:r w:rsidRPr="00EC5831">
        <w:rPr>
          <w:sz w:val="24"/>
          <w:szCs w:val="24"/>
        </w:rPr>
        <w:t>Warwick</w:t>
      </w:r>
      <w:proofErr w:type="gramEnd"/>
    </w:p>
    <w:p w14:paraId="1E6332F9" w14:textId="45B4E11B" w:rsidR="00A865A7" w:rsidRPr="00EC5831" w:rsidRDefault="00A865A7" w:rsidP="00EE74E5">
      <w:pPr>
        <w:pStyle w:val="ListParagraph"/>
        <w:numPr>
          <w:ilvl w:val="0"/>
          <w:numId w:val="7"/>
        </w:numPr>
        <w:rPr>
          <w:sz w:val="24"/>
          <w:szCs w:val="24"/>
        </w:rPr>
      </w:pPr>
      <w:r w:rsidRPr="00EC5831">
        <w:rPr>
          <w:sz w:val="24"/>
          <w:szCs w:val="24"/>
        </w:rPr>
        <w:t xml:space="preserve">Monitor expenditure from the annual allocated Allotments </w:t>
      </w:r>
      <w:proofErr w:type="gramStart"/>
      <w:r w:rsidRPr="00EC5831">
        <w:rPr>
          <w:sz w:val="24"/>
          <w:szCs w:val="24"/>
        </w:rPr>
        <w:t>budget</w:t>
      </w:r>
      <w:proofErr w:type="gramEnd"/>
    </w:p>
    <w:p w14:paraId="1FF58413" w14:textId="62E4C6FD" w:rsidR="00A865A7" w:rsidRPr="00EC5831" w:rsidRDefault="00A865A7" w:rsidP="00EE74E5">
      <w:pPr>
        <w:pStyle w:val="ListParagraph"/>
        <w:numPr>
          <w:ilvl w:val="0"/>
          <w:numId w:val="7"/>
        </w:numPr>
        <w:rPr>
          <w:sz w:val="24"/>
          <w:szCs w:val="24"/>
        </w:rPr>
      </w:pPr>
      <w:r w:rsidRPr="00EC5831">
        <w:rPr>
          <w:sz w:val="24"/>
          <w:szCs w:val="24"/>
        </w:rPr>
        <w:t xml:space="preserve">Work co-operatively to develop and promote all the allotment </w:t>
      </w:r>
      <w:proofErr w:type="gramStart"/>
      <w:r w:rsidRPr="00EC5831">
        <w:rPr>
          <w:sz w:val="24"/>
          <w:szCs w:val="24"/>
        </w:rPr>
        <w:t>sites</w:t>
      </w:r>
      <w:proofErr w:type="gramEnd"/>
    </w:p>
    <w:p w14:paraId="2C2CB995" w14:textId="79A6494A" w:rsidR="00EE74E5" w:rsidRDefault="00EE74E5" w:rsidP="00EE74E5">
      <w:pPr>
        <w:pStyle w:val="ListParagraph"/>
        <w:numPr>
          <w:ilvl w:val="0"/>
          <w:numId w:val="7"/>
        </w:numPr>
        <w:rPr>
          <w:sz w:val="24"/>
          <w:szCs w:val="24"/>
        </w:rPr>
      </w:pPr>
      <w:r>
        <w:rPr>
          <w:sz w:val="24"/>
          <w:szCs w:val="24"/>
        </w:rPr>
        <w:t>Determine requests for consents from plot holders:</w:t>
      </w:r>
    </w:p>
    <w:p w14:paraId="41C92B1B" w14:textId="1D0EEE79" w:rsidR="00EE74E5" w:rsidRDefault="00EE74E5" w:rsidP="006A172E">
      <w:pPr>
        <w:pStyle w:val="ListParagraph"/>
        <w:numPr>
          <w:ilvl w:val="0"/>
          <w:numId w:val="9"/>
        </w:numPr>
        <w:rPr>
          <w:sz w:val="24"/>
          <w:szCs w:val="24"/>
        </w:rPr>
      </w:pPr>
      <w:r>
        <w:rPr>
          <w:sz w:val="24"/>
          <w:szCs w:val="24"/>
        </w:rPr>
        <w:t xml:space="preserve">To keep acceptable livestock </w:t>
      </w:r>
    </w:p>
    <w:p w14:paraId="5F7F3727" w14:textId="28E4A19D" w:rsidR="00EE74E5" w:rsidRDefault="00EE74E5" w:rsidP="006A172E">
      <w:pPr>
        <w:pStyle w:val="ListParagraph"/>
        <w:numPr>
          <w:ilvl w:val="0"/>
          <w:numId w:val="9"/>
        </w:numPr>
        <w:rPr>
          <w:sz w:val="24"/>
          <w:szCs w:val="24"/>
        </w:rPr>
      </w:pPr>
      <w:r>
        <w:rPr>
          <w:sz w:val="24"/>
          <w:szCs w:val="24"/>
        </w:rPr>
        <w:t>To erect acceptable sheds, greenhouses or polytunnels</w:t>
      </w:r>
    </w:p>
    <w:p w14:paraId="5DAF497A" w14:textId="7F6C59E8" w:rsidR="00EE74E5" w:rsidRDefault="00EE74E5" w:rsidP="006A172E">
      <w:pPr>
        <w:pStyle w:val="ListParagraph"/>
        <w:numPr>
          <w:ilvl w:val="0"/>
          <w:numId w:val="9"/>
        </w:numPr>
        <w:rPr>
          <w:sz w:val="24"/>
          <w:szCs w:val="24"/>
        </w:rPr>
      </w:pPr>
      <w:r>
        <w:rPr>
          <w:sz w:val="24"/>
          <w:szCs w:val="24"/>
        </w:rPr>
        <w:t xml:space="preserve">To plant or remove acceptable </w:t>
      </w:r>
      <w:proofErr w:type="gramStart"/>
      <w:r>
        <w:rPr>
          <w:sz w:val="24"/>
          <w:szCs w:val="24"/>
        </w:rPr>
        <w:t>trees</w:t>
      </w:r>
      <w:proofErr w:type="gramEnd"/>
    </w:p>
    <w:p w14:paraId="71E7ACC9" w14:textId="3B213B49" w:rsidR="00EE74E5" w:rsidRDefault="00EE74E5" w:rsidP="006A172E">
      <w:pPr>
        <w:pStyle w:val="ListParagraph"/>
        <w:numPr>
          <w:ilvl w:val="0"/>
          <w:numId w:val="9"/>
        </w:numPr>
        <w:rPr>
          <w:sz w:val="24"/>
          <w:szCs w:val="24"/>
        </w:rPr>
      </w:pPr>
      <w:r>
        <w:rPr>
          <w:sz w:val="24"/>
          <w:szCs w:val="24"/>
        </w:rPr>
        <w:t>For the extension of any given rent-free period to allow an overgrown plot to be brought back into effective cultivation</w:t>
      </w:r>
    </w:p>
    <w:p w14:paraId="72229577" w14:textId="7091A6BA" w:rsidR="00EE74E5" w:rsidRDefault="00EE74E5" w:rsidP="006A172E">
      <w:pPr>
        <w:pStyle w:val="ListParagraph"/>
        <w:numPr>
          <w:ilvl w:val="0"/>
          <w:numId w:val="7"/>
        </w:numPr>
        <w:rPr>
          <w:sz w:val="24"/>
          <w:szCs w:val="24"/>
        </w:rPr>
      </w:pPr>
      <w:r>
        <w:rPr>
          <w:sz w:val="24"/>
          <w:szCs w:val="24"/>
        </w:rPr>
        <w:t xml:space="preserve">To consider other such requests from plot holders or interested parties in relation to allotments </w:t>
      </w:r>
      <w:proofErr w:type="gramStart"/>
      <w:r>
        <w:rPr>
          <w:sz w:val="24"/>
          <w:szCs w:val="24"/>
        </w:rPr>
        <w:t>in order to</w:t>
      </w:r>
      <w:proofErr w:type="gramEnd"/>
      <w:r>
        <w:rPr>
          <w:sz w:val="24"/>
          <w:szCs w:val="24"/>
        </w:rPr>
        <w:t xml:space="preserve"> determine if a recommendation should be made to the Finance &amp; Policy Committee or full Council.</w:t>
      </w:r>
    </w:p>
    <w:p w14:paraId="776EB285" w14:textId="13A02A61" w:rsidR="00EE74E5" w:rsidRDefault="00EE74E5" w:rsidP="006A172E">
      <w:pPr>
        <w:pStyle w:val="ListParagraph"/>
        <w:numPr>
          <w:ilvl w:val="0"/>
          <w:numId w:val="7"/>
        </w:numPr>
        <w:rPr>
          <w:sz w:val="24"/>
          <w:szCs w:val="24"/>
        </w:rPr>
      </w:pPr>
      <w:r>
        <w:rPr>
          <w:sz w:val="24"/>
          <w:szCs w:val="24"/>
        </w:rPr>
        <w:t>Follow good practice in relation to health and safety matters and ensure that appropriate risk assessments are in place.</w:t>
      </w:r>
    </w:p>
    <w:p w14:paraId="41D022B5" w14:textId="77777777" w:rsidR="006A172E" w:rsidRPr="00EE74E5" w:rsidRDefault="006A172E" w:rsidP="006A172E">
      <w:pPr>
        <w:pStyle w:val="ListParagraph"/>
        <w:ind w:left="1440"/>
        <w:rPr>
          <w:sz w:val="24"/>
          <w:szCs w:val="24"/>
        </w:rPr>
      </w:pPr>
    </w:p>
    <w:p w14:paraId="53EC1981" w14:textId="303E90CE" w:rsidR="000D6145" w:rsidRDefault="006A172E" w:rsidP="006A172E">
      <w:pPr>
        <w:pStyle w:val="ListParagraph"/>
        <w:numPr>
          <w:ilvl w:val="0"/>
          <w:numId w:val="2"/>
        </w:numPr>
        <w:rPr>
          <w:b/>
          <w:bCs/>
          <w:sz w:val="24"/>
          <w:szCs w:val="24"/>
          <w:u w:val="single"/>
        </w:rPr>
      </w:pPr>
      <w:bookmarkStart w:id="0" w:name="_Hlk143246611"/>
      <w:r w:rsidRPr="006A172E">
        <w:rPr>
          <w:b/>
          <w:bCs/>
          <w:sz w:val="24"/>
          <w:szCs w:val="24"/>
          <w:u w:val="single"/>
        </w:rPr>
        <w:t>Meeting Arrangements and Frequency</w:t>
      </w:r>
    </w:p>
    <w:bookmarkEnd w:id="0"/>
    <w:p w14:paraId="7F1CF7BB" w14:textId="77777777" w:rsidR="006A172E" w:rsidRPr="006A172E" w:rsidRDefault="006A172E" w:rsidP="006A172E">
      <w:pPr>
        <w:pStyle w:val="ListParagraph"/>
        <w:rPr>
          <w:b/>
          <w:bCs/>
          <w:sz w:val="24"/>
          <w:szCs w:val="24"/>
          <w:u w:val="single"/>
        </w:rPr>
      </w:pPr>
    </w:p>
    <w:p w14:paraId="508B7646" w14:textId="0570CB72" w:rsidR="006A172E" w:rsidRPr="006A172E" w:rsidRDefault="006A172E" w:rsidP="006A172E">
      <w:pPr>
        <w:pStyle w:val="ListParagraph"/>
        <w:numPr>
          <w:ilvl w:val="0"/>
          <w:numId w:val="10"/>
        </w:numPr>
        <w:rPr>
          <w:sz w:val="24"/>
          <w:szCs w:val="24"/>
        </w:rPr>
      </w:pPr>
      <w:bookmarkStart w:id="1" w:name="_Hlk143246791"/>
      <w:r w:rsidRPr="006A172E">
        <w:rPr>
          <w:sz w:val="24"/>
          <w:szCs w:val="24"/>
        </w:rPr>
        <w:t xml:space="preserve">The Allotment Committee will meet a minimum of five times a year with meetings scheduled at the beginning of the </w:t>
      </w:r>
      <w:r w:rsidR="00E00A63">
        <w:rPr>
          <w:sz w:val="24"/>
          <w:szCs w:val="24"/>
        </w:rPr>
        <w:t xml:space="preserve">calendar </w:t>
      </w:r>
      <w:r w:rsidRPr="006A172E">
        <w:rPr>
          <w:sz w:val="24"/>
          <w:szCs w:val="24"/>
        </w:rPr>
        <w:t>year in question</w:t>
      </w:r>
      <w:bookmarkEnd w:id="1"/>
      <w:r w:rsidRPr="006A172E">
        <w:rPr>
          <w:sz w:val="24"/>
          <w:szCs w:val="24"/>
        </w:rPr>
        <w:t>.</w:t>
      </w:r>
    </w:p>
    <w:p w14:paraId="268219A4" w14:textId="3711D4E1" w:rsidR="006A172E" w:rsidRPr="006A172E" w:rsidRDefault="006A172E" w:rsidP="006A172E">
      <w:pPr>
        <w:pStyle w:val="ListParagraph"/>
        <w:numPr>
          <w:ilvl w:val="0"/>
          <w:numId w:val="10"/>
        </w:numPr>
        <w:rPr>
          <w:sz w:val="24"/>
          <w:szCs w:val="24"/>
        </w:rPr>
      </w:pPr>
      <w:r w:rsidRPr="006A172E">
        <w:rPr>
          <w:sz w:val="24"/>
          <w:szCs w:val="24"/>
        </w:rPr>
        <w:t>Each meeting must be quorate before going ahead (min</w:t>
      </w:r>
      <w:r w:rsidR="001037CB">
        <w:rPr>
          <w:sz w:val="24"/>
          <w:szCs w:val="24"/>
        </w:rPr>
        <w:t>imum</w:t>
      </w:r>
      <w:r w:rsidRPr="006A172E">
        <w:rPr>
          <w:sz w:val="24"/>
          <w:szCs w:val="24"/>
        </w:rPr>
        <w:t xml:space="preserve"> of three councillors to be present)</w:t>
      </w:r>
    </w:p>
    <w:p w14:paraId="265EBB5A" w14:textId="28094EE7" w:rsidR="006A172E" w:rsidRDefault="006A172E" w:rsidP="006A172E">
      <w:pPr>
        <w:pStyle w:val="ListParagraph"/>
        <w:numPr>
          <w:ilvl w:val="0"/>
          <w:numId w:val="10"/>
        </w:numPr>
        <w:rPr>
          <w:sz w:val="24"/>
          <w:szCs w:val="24"/>
        </w:rPr>
      </w:pPr>
      <w:bookmarkStart w:id="2" w:name="_Hlk143246686"/>
      <w:r w:rsidRPr="006A172E">
        <w:rPr>
          <w:sz w:val="24"/>
          <w:szCs w:val="24"/>
        </w:rPr>
        <w:t>In the absence of the Chair and the Deputy Chair, a</w:t>
      </w:r>
      <w:r w:rsidR="0057488E">
        <w:rPr>
          <w:sz w:val="24"/>
          <w:szCs w:val="24"/>
        </w:rPr>
        <w:t>n elected</w:t>
      </w:r>
      <w:r w:rsidRPr="006A172E">
        <w:rPr>
          <w:sz w:val="24"/>
          <w:szCs w:val="24"/>
        </w:rPr>
        <w:t xml:space="preserve"> Member must be elected to chair the </w:t>
      </w:r>
      <w:r w:rsidR="001037CB" w:rsidRPr="006A172E">
        <w:rPr>
          <w:sz w:val="24"/>
          <w:szCs w:val="24"/>
        </w:rPr>
        <w:t>meeting.</w:t>
      </w:r>
    </w:p>
    <w:bookmarkEnd w:id="2"/>
    <w:p w14:paraId="15549865" w14:textId="462A6FDE" w:rsidR="00A865A7" w:rsidRDefault="00A865A7" w:rsidP="006A172E">
      <w:pPr>
        <w:pStyle w:val="ListParagraph"/>
        <w:numPr>
          <w:ilvl w:val="0"/>
          <w:numId w:val="10"/>
        </w:numPr>
        <w:rPr>
          <w:sz w:val="24"/>
          <w:szCs w:val="24"/>
        </w:rPr>
      </w:pPr>
      <w:r>
        <w:rPr>
          <w:sz w:val="24"/>
          <w:szCs w:val="24"/>
        </w:rPr>
        <w:t xml:space="preserve">The Allotments Committee AGM will be held annually and all </w:t>
      </w:r>
      <w:r w:rsidR="0057488E">
        <w:rPr>
          <w:sz w:val="24"/>
          <w:szCs w:val="24"/>
        </w:rPr>
        <w:t xml:space="preserve">elected </w:t>
      </w:r>
      <w:r>
        <w:rPr>
          <w:sz w:val="24"/>
          <w:szCs w:val="24"/>
        </w:rPr>
        <w:t xml:space="preserve">Members, Committee members and </w:t>
      </w:r>
      <w:r w:rsidR="00481F5E">
        <w:rPr>
          <w:sz w:val="24"/>
          <w:szCs w:val="24"/>
        </w:rPr>
        <w:t>plot holders</w:t>
      </w:r>
      <w:r>
        <w:rPr>
          <w:sz w:val="24"/>
          <w:szCs w:val="24"/>
        </w:rPr>
        <w:t xml:space="preserve"> will be invited to </w:t>
      </w:r>
      <w:r w:rsidR="001037CB">
        <w:rPr>
          <w:sz w:val="24"/>
          <w:szCs w:val="24"/>
        </w:rPr>
        <w:t>attend.</w:t>
      </w:r>
    </w:p>
    <w:p w14:paraId="37178828" w14:textId="77777777" w:rsidR="006A172E" w:rsidRDefault="006A172E" w:rsidP="006A172E">
      <w:pPr>
        <w:pStyle w:val="ListParagraph"/>
        <w:rPr>
          <w:sz w:val="24"/>
          <w:szCs w:val="24"/>
        </w:rPr>
      </w:pPr>
    </w:p>
    <w:p w14:paraId="0C29F0D7" w14:textId="77777777" w:rsidR="0057488E" w:rsidRDefault="0057488E" w:rsidP="006A172E">
      <w:pPr>
        <w:pStyle w:val="ListParagraph"/>
        <w:rPr>
          <w:sz w:val="24"/>
          <w:szCs w:val="24"/>
        </w:rPr>
      </w:pPr>
    </w:p>
    <w:p w14:paraId="36744BD2" w14:textId="77777777" w:rsidR="0057488E" w:rsidRDefault="0057488E" w:rsidP="006A172E">
      <w:pPr>
        <w:pStyle w:val="ListParagraph"/>
        <w:rPr>
          <w:sz w:val="24"/>
          <w:szCs w:val="24"/>
        </w:rPr>
      </w:pPr>
    </w:p>
    <w:p w14:paraId="20A6696C" w14:textId="77777777" w:rsidR="0057488E" w:rsidRPr="006A172E" w:rsidRDefault="0057488E" w:rsidP="006A172E">
      <w:pPr>
        <w:pStyle w:val="ListParagraph"/>
        <w:rPr>
          <w:sz w:val="24"/>
          <w:szCs w:val="24"/>
        </w:rPr>
      </w:pPr>
    </w:p>
    <w:p w14:paraId="7581C208" w14:textId="6A97437B" w:rsidR="006A172E" w:rsidRPr="006A172E" w:rsidRDefault="006A172E" w:rsidP="006A172E">
      <w:pPr>
        <w:pStyle w:val="ListParagraph"/>
        <w:numPr>
          <w:ilvl w:val="0"/>
          <w:numId w:val="2"/>
        </w:numPr>
        <w:rPr>
          <w:b/>
          <w:bCs/>
          <w:sz w:val="24"/>
          <w:szCs w:val="24"/>
          <w:u w:val="single"/>
        </w:rPr>
      </w:pPr>
      <w:r w:rsidRPr="006A172E">
        <w:rPr>
          <w:b/>
          <w:bCs/>
          <w:sz w:val="24"/>
          <w:szCs w:val="24"/>
          <w:u w:val="single"/>
        </w:rPr>
        <w:lastRenderedPageBreak/>
        <w:t>Reporting and Accountability</w:t>
      </w:r>
    </w:p>
    <w:p w14:paraId="4D040829" w14:textId="7F92E2BB" w:rsidR="006A172E" w:rsidRDefault="006A172E" w:rsidP="0057488E">
      <w:pPr>
        <w:ind w:left="720"/>
        <w:rPr>
          <w:sz w:val="24"/>
          <w:szCs w:val="24"/>
        </w:rPr>
      </w:pPr>
      <w:r>
        <w:rPr>
          <w:sz w:val="24"/>
          <w:szCs w:val="24"/>
        </w:rPr>
        <w:t>As a Standing Committee of Warwick Town Council, the Allotments Committee will publish minutes of its meetings on the Council’s website. The Committee will refer matters to the Council which are outside its Terms of Reference together with any recommendations.</w:t>
      </w:r>
    </w:p>
    <w:p w14:paraId="7364F79F" w14:textId="4C2E3D6B" w:rsidR="00775D1E" w:rsidRDefault="003F4512" w:rsidP="003F4512">
      <w:pPr>
        <w:ind w:left="720"/>
        <w:rPr>
          <w:sz w:val="24"/>
          <w:szCs w:val="24"/>
        </w:rPr>
      </w:pPr>
      <w:r>
        <w:rPr>
          <w:sz w:val="24"/>
          <w:szCs w:val="24"/>
        </w:rPr>
        <w:t xml:space="preserve">Members of the public have the right of public participation at meetings of this Committee as set out in the </w:t>
      </w:r>
      <w:r w:rsidR="006828D9">
        <w:rPr>
          <w:sz w:val="24"/>
          <w:szCs w:val="24"/>
        </w:rPr>
        <w:t xml:space="preserve">Council’s </w:t>
      </w:r>
      <w:r>
        <w:rPr>
          <w:sz w:val="24"/>
          <w:szCs w:val="24"/>
        </w:rPr>
        <w:t xml:space="preserve">Standing Orders and in line with the Council’s Guidance on Public Speaking at Council Meetings: </w:t>
      </w:r>
      <w:hyperlink r:id="rId8" w:history="1">
        <w:r w:rsidRPr="002456FA">
          <w:rPr>
            <w:rStyle w:val="Hyperlink"/>
            <w:sz w:val="24"/>
            <w:szCs w:val="24"/>
          </w:rPr>
          <w:t>https://www.warwicktowncouncil.gov.uk/wp-content/uploads/Public-Speaking-2020.pdf</w:t>
        </w:r>
      </w:hyperlink>
    </w:p>
    <w:p w14:paraId="1337649A" w14:textId="6A591276" w:rsidR="0057488E" w:rsidRPr="0057488E" w:rsidRDefault="0057488E" w:rsidP="0057488E">
      <w:pPr>
        <w:pStyle w:val="ListParagraph"/>
        <w:numPr>
          <w:ilvl w:val="0"/>
          <w:numId w:val="2"/>
        </w:numPr>
        <w:rPr>
          <w:b/>
          <w:bCs/>
          <w:sz w:val="24"/>
          <w:szCs w:val="24"/>
          <w:u w:val="single"/>
        </w:rPr>
      </w:pPr>
      <w:r w:rsidRPr="0057488E">
        <w:rPr>
          <w:b/>
          <w:bCs/>
          <w:sz w:val="24"/>
          <w:szCs w:val="24"/>
          <w:u w:val="single"/>
        </w:rPr>
        <w:t>Urgent Matters</w:t>
      </w:r>
    </w:p>
    <w:p w14:paraId="05A15CBC" w14:textId="6ACF90B2" w:rsidR="0057488E" w:rsidRDefault="0057488E" w:rsidP="0057488E">
      <w:pPr>
        <w:ind w:left="720"/>
        <w:rPr>
          <w:sz w:val="24"/>
          <w:szCs w:val="24"/>
        </w:rPr>
      </w:pPr>
      <w:r>
        <w:rPr>
          <w:sz w:val="24"/>
          <w:szCs w:val="24"/>
        </w:rPr>
        <w:t>The Committee will provide two elected Members (normally the Chair and the Deputy Chair) to be consulted by the Town Clerk to deal with urgent matters which may have a legal or financial implication for the Council and time restraints prevent the normal arrangement of a Council or Committee meeting.</w:t>
      </w:r>
    </w:p>
    <w:p w14:paraId="5B51DCFD" w14:textId="77777777" w:rsidR="00532597" w:rsidRDefault="00532597" w:rsidP="0057488E">
      <w:pPr>
        <w:ind w:left="720"/>
        <w:rPr>
          <w:sz w:val="24"/>
          <w:szCs w:val="24"/>
        </w:rPr>
      </w:pPr>
    </w:p>
    <w:p w14:paraId="4FED0001" w14:textId="77777777" w:rsidR="00532597" w:rsidRDefault="00532597" w:rsidP="0057488E">
      <w:pPr>
        <w:ind w:left="720"/>
        <w:rPr>
          <w:sz w:val="24"/>
          <w:szCs w:val="24"/>
        </w:rPr>
      </w:pPr>
    </w:p>
    <w:p w14:paraId="157E2C9A" w14:textId="77777777" w:rsidR="00532597" w:rsidRDefault="00532597" w:rsidP="0057488E">
      <w:pPr>
        <w:ind w:left="720"/>
        <w:rPr>
          <w:sz w:val="24"/>
          <w:szCs w:val="24"/>
        </w:rPr>
      </w:pPr>
    </w:p>
    <w:p w14:paraId="22F9037A" w14:textId="77777777" w:rsidR="00532597" w:rsidRDefault="00532597" w:rsidP="0057488E">
      <w:pPr>
        <w:ind w:left="720"/>
        <w:rPr>
          <w:sz w:val="24"/>
          <w:szCs w:val="24"/>
        </w:rPr>
      </w:pPr>
    </w:p>
    <w:p w14:paraId="187FECC0" w14:textId="77777777" w:rsidR="00532597" w:rsidRDefault="00532597" w:rsidP="0057488E">
      <w:pPr>
        <w:ind w:left="720"/>
        <w:rPr>
          <w:sz w:val="24"/>
          <w:szCs w:val="24"/>
        </w:rPr>
      </w:pPr>
    </w:p>
    <w:p w14:paraId="63867B34" w14:textId="77777777" w:rsidR="00532597" w:rsidRDefault="00532597" w:rsidP="0057488E">
      <w:pPr>
        <w:ind w:left="720"/>
        <w:rPr>
          <w:sz w:val="24"/>
          <w:szCs w:val="24"/>
        </w:rPr>
      </w:pPr>
    </w:p>
    <w:p w14:paraId="3990431E" w14:textId="77777777" w:rsidR="00532597" w:rsidRDefault="00532597" w:rsidP="0057488E">
      <w:pPr>
        <w:ind w:left="720"/>
        <w:rPr>
          <w:sz w:val="24"/>
          <w:szCs w:val="24"/>
        </w:rPr>
      </w:pPr>
    </w:p>
    <w:p w14:paraId="31CF1387" w14:textId="77777777" w:rsidR="00532597" w:rsidRDefault="00532597" w:rsidP="0057488E">
      <w:pPr>
        <w:ind w:left="720"/>
        <w:rPr>
          <w:sz w:val="24"/>
          <w:szCs w:val="24"/>
        </w:rPr>
      </w:pPr>
    </w:p>
    <w:p w14:paraId="055E0618" w14:textId="77777777" w:rsidR="00532597" w:rsidRDefault="00532597" w:rsidP="0057488E">
      <w:pPr>
        <w:ind w:left="720"/>
        <w:rPr>
          <w:sz w:val="24"/>
          <w:szCs w:val="24"/>
        </w:rPr>
      </w:pPr>
    </w:p>
    <w:p w14:paraId="7483391D" w14:textId="77777777" w:rsidR="00532597" w:rsidRDefault="00532597" w:rsidP="0057488E">
      <w:pPr>
        <w:ind w:left="720"/>
        <w:rPr>
          <w:sz w:val="24"/>
          <w:szCs w:val="24"/>
        </w:rPr>
      </w:pPr>
    </w:p>
    <w:p w14:paraId="62C06114" w14:textId="77777777" w:rsidR="00532597" w:rsidRDefault="00532597" w:rsidP="0057488E">
      <w:pPr>
        <w:ind w:left="720"/>
        <w:rPr>
          <w:sz w:val="24"/>
          <w:szCs w:val="24"/>
        </w:rPr>
      </w:pPr>
    </w:p>
    <w:p w14:paraId="787FCF2E" w14:textId="77777777" w:rsidR="00532597" w:rsidRDefault="00532597" w:rsidP="0057488E">
      <w:pPr>
        <w:ind w:left="720"/>
        <w:rPr>
          <w:sz w:val="24"/>
          <w:szCs w:val="24"/>
        </w:rPr>
      </w:pPr>
    </w:p>
    <w:p w14:paraId="4F00D73C" w14:textId="77777777" w:rsidR="00532597" w:rsidRDefault="00532597" w:rsidP="0057488E">
      <w:pPr>
        <w:ind w:left="720"/>
        <w:rPr>
          <w:sz w:val="24"/>
          <w:szCs w:val="24"/>
        </w:rPr>
      </w:pPr>
    </w:p>
    <w:p w14:paraId="3EA7514B" w14:textId="77777777" w:rsidR="00532597" w:rsidRDefault="00532597" w:rsidP="0057488E">
      <w:pPr>
        <w:ind w:left="720"/>
        <w:rPr>
          <w:sz w:val="24"/>
          <w:szCs w:val="24"/>
        </w:rPr>
      </w:pPr>
    </w:p>
    <w:p w14:paraId="2D3DD37A" w14:textId="77777777" w:rsidR="00532597" w:rsidRDefault="00532597" w:rsidP="0057488E">
      <w:pPr>
        <w:ind w:left="720"/>
        <w:rPr>
          <w:sz w:val="24"/>
          <w:szCs w:val="24"/>
        </w:rPr>
      </w:pPr>
    </w:p>
    <w:p w14:paraId="28D49D31" w14:textId="77777777" w:rsidR="00532597" w:rsidRDefault="00532597" w:rsidP="0057488E">
      <w:pPr>
        <w:ind w:left="720"/>
        <w:rPr>
          <w:sz w:val="24"/>
          <w:szCs w:val="24"/>
        </w:rPr>
      </w:pPr>
    </w:p>
    <w:p w14:paraId="1A20BCAF" w14:textId="28C85ECA" w:rsidR="00532597" w:rsidRDefault="00532597" w:rsidP="0057488E">
      <w:pPr>
        <w:ind w:left="720"/>
        <w:rPr>
          <w:sz w:val="24"/>
          <w:szCs w:val="24"/>
        </w:rPr>
      </w:pPr>
      <w:r>
        <w:rPr>
          <w:sz w:val="24"/>
          <w:szCs w:val="24"/>
        </w:rPr>
        <w:t>Katherine Geddes – Assistant Town Clerk</w:t>
      </w:r>
    </w:p>
    <w:p w14:paraId="72C9E7A1" w14:textId="0A261745" w:rsidR="00532597" w:rsidRPr="006A172E" w:rsidRDefault="00532597" w:rsidP="0057488E">
      <w:pPr>
        <w:ind w:left="720"/>
        <w:rPr>
          <w:sz w:val="24"/>
          <w:szCs w:val="24"/>
        </w:rPr>
      </w:pPr>
      <w:r>
        <w:rPr>
          <w:sz w:val="24"/>
          <w:szCs w:val="24"/>
        </w:rPr>
        <w:t>18</w:t>
      </w:r>
      <w:r w:rsidRPr="00532597">
        <w:rPr>
          <w:sz w:val="24"/>
          <w:szCs w:val="24"/>
          <w:vertAlign w:val="superscript"/>
        </w:rPr>
        <w:t>th</w:t>
      </w:r>
      <w:r>
        <w:rPr>
          <w:sz w:val="24"/>
          <w:szCs w:val="24"/>
        </w:rPr>
        <w:t xml:space="preserve"> August 2023</w:t>
      </w:r>
    </w:p>
    <w:sectPr w:rsidR="00532597" w:rsidRPr="006A172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FB95" w14:textId="77777777" w:rsidR="00DB6645" w:rsidRDefault="00DB6645" w:rsidP="00F977BA">
      <w:pPr>
        <w:spacing w:after="0" w:line="240" w:lineRule="auto"/>
      </w:pPr>
      <w:r>
        <w:separator/>
      </w:r>
    </w:p>
  </w:endnote>
  <w:endnote w:type="continuationSeparator" w:id="0">
    <w:p w14:paraId="5ED66CF0" w14:textId="77777777" w:rsidR="00DB6645" w:rsidRDefault="00DB6645" w:rsidP="00F9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0AFC" w14:textId="77777777" w:rsidR="00F977BA" w:rsidRDefault="00F97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04D6" w14:textId="77777777" w:rsidR="00F977BA" w:rsidRDefault="00F97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BBC3" w14:textId="77777777" w:rsidR="00F977BA" w:rsidRDefault="00F9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09C0" w14:textId="77777777" w:rsidR="00DB6645" w:rsidRDefault="00DB6645" w:rsidP="00F977BA">
      <w:pPr>
        <w:spacing w:after="0" w:line="240" w:lineRule="auto"/>
      </w:pPr>
      <w:r>
        <w:separator/>
      </w:r>
    </w:p>
  </w:footnote>
  <w:footnote w:type="continuationSeparator" w:id="0">
    <w:p w14:paraId="0457BBAB" w14:textId="77777777" w:rsidR="00DB6645" w:rsidRDefault="00DB6645" w:rsidP="00F9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EB73" w14:textId="77777777" w:rsidR="00F977BA" w:rsidRDefault="00F97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923745"/>
      <w:docPartObj>
        <w:docPartGallery w:val="Watermarks"/>
        <w:docPartUnique/>
      </w:docPartObj>
    </w:sdtPr>
    <w:sdtEndPr/>
    <w:sdtContent>
      <w:p w14:paraId="208867FD" w14:textId="510B61D2" w:rsidR="00F977BA" w:rsidRDefault="00AE65A9">
        <w:pPr>
          <w:pStyle w:val="Header"/>
        </w:pPr>
        <w:r>
          <w:rPr>
            <w:noProof/>
          </w:rPr>
          <w:pict w14:anchorId="6BE8E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D54B" w14:textId="77777777" w:rsidR="00F977BA" w:rsidRDefault="00F97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41E8"/>
    <w:multiLevelType w:val="hybridMultilevel"/>
    <w:tmpl w:val="094A9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2D7AD0"/>
    <w:multiLevelType w:val="hybridMultilevel"/>
    <w:tmpl w:val="0F6A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4450E"/>
    <w:multiLevelType w:val="hybridMultilevel"/>
    <w:tmpl w:val="2FBEE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0C30A7"/>
    <w:multiLevelType w:val="hybridMultilevel"/>
    <w:tmpl w:val="5A96AE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5D579A7"/>
    <w:multiLevelType w:val="hybridMultilevel"/>
    <w:tmpl w:val="BFC80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A5F6F"/>
    <w:multiLevelType w:val="hybridMultilevel"/>
    <w:tmpl w:val="E9B43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984FE3"/>
    <w:multiLevelType w:val="hybridMultilevel"/>
    <w:tmpl w:val="E7FEB11A"/>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47EF56D8"/>
    <w:multiLevelType w:val="hybridMultilevel"/>
    <w:tmpl w:val="C60AEF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38028FF"/>
    <w:multiLevelType w:val="hybridMultilevel"/>
    <w:tmpl w:val="782E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76422"/>
    <w:multiLevelType w:val="hybridMultilevel"/>
    <w:tmpl w:val="B1BAC3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24782023">
    <w:abstractNumId w:val="0"/>
  </w:num>
  <w:num w:numId="2" w16cid:durableId="165360902">
    <w:abstractNumId w:val="4"/>
  </w:num>
  <w:num w:numId="3" w16cid:durableId="1132676151">
    <w:abstractNumId w:val="2"/>
  </w:num>
  <w:num w:numId="4" w16cid:durableId="1974674365">
    <w:abstractNumId w:val="5"/>
  </w:num>
  <w:num w:numId="5" w16cid:durableId="1140073368">
    <w:abstractNumId w:val="3"/>
  </w:num>
  <w:num w:numId="6" w16cid:durableId="1473521476">
    <w:abstractNumId w:val="1"/>
  </w:num>
  <w:num w:numId="7" w16cid:durableId="713774254">
    <w:abstractNumId w:val="9"/>
  </w:num>
  <w:num w:numId="8" w16cid:durableId="1317414095">
    <w:abstractNumId w:val="7"/>
  </w:num>
  <w:num w:numId="9" w16cid:durableId="1061564233">
    <w:abstractNumId w:val="6"/>
  </w:num>
  <w:num w:numId="10" w16cid:durableId="5139565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FA"/>
    <w:rsid w:val="000730A7"/>
    <w:rsid w:val="000D6145"/>
    <w:rsid w:val="001037CB"/>
    <w:rsid w:val="0015080E"/>
    <w:rsid w:val="00237E82"/>
    <w:rsid w:val="00353279"/>
    <w:rsid w:val="003F4512"/>
    <w:rsid w:val="00481F5E"/>
    <w:rsid w:val="00532597"/>
    <w:rsid w:val="0053749C"/>
    <w:rsid w:val="0057488E"/>
    <w:rsid w:val="00585291"/>
    <w:rsid w:val="006828D9"/>
    <w:rsid w:val="006A172E"/>
    <w:rsid w:val="006E33B7"/>
    <w:rsid w:val="00750595"/>
    <w:rsid w:val="00775D1E"/>
    <w:rsid w:val="00885E79"/>
    <w:rsid w:val="008C5AB9"/>
    <w:rsid w:val="009A4BFA"/>
    <w:rsid w:val="009C2F7E"/>
    <w:rsid w:val="00A41C0A"/>
    <w:rsid w:val="00A865A7"/>
    <w:rsid w:val="00AE65A9"/>
    <w:rsid w:val="00BD0759"/>
    <w:rsid w:val="00D50E2B"/>
    <w:rsid w:val="00DB6645"/>
    <w:rsid w:val="00E00A63"/>
    <w:rsid w:val="00EC5831"/>
    <w:rsid w:val="00EE74E5"/>
    <w:rsid w:val="00EF7303"/>
    <w:rsid w:val="00F977BA"/>
    <w:rsid w:val="00FB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E5CDD"/>
  <w15:chartTrackingRefBased/>
  <w15:docId w15:val="{7BCFBC26-91D0-4405-87FD-2C481681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BFA"/>
    <w:pPr>
      <w:ind w:left="720"/>
      <w:contextualSpacing/>
    </w:pPr>
  </w:style>
  <w:style w:type="paragraph" w:styleId="Header">
    <w:name w:val="header"/>
    <w:basedOn w:val="Normal"/>
    <w:link w:val="HeaderChar"/>
    <w:uiPriority w:val="99"/>
    <w:unhideWhenUsed/>
    <w:rsid w:val="00F97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7BA"/>
  </w:style>
  <w:style w:type="paragraph" w:styleId="Footer">
    <w:name w:val="footer"/>
    <w:basedOn w:val="Normal"/>
    <w:link w:val="FooterChar"/>
    <w:uiPriority w:val="99"/>
    <w:unhideWhenUsed/>
    <w:rsid w:val="00F97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7BA"/>
  </w:style>
  <w:style w:type="character" w:styleId="Hyperlink">
    <w:name w:val="Hyperlink"/>
    <w:basedOn w:val="DefaultParagraphFont"/>
    <w:uiPriority w:val="99"/>
    <w:unhideWhenUsed/>
    <w:rsid w:val="003F45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wicktowncouncil.gov.uk/wp-content/uploads/Public-Speaking-202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Geddes</dc:creator>
  <cp:keywords/>
  <dc:description/>
  <cp:lastModifiedBy>Katherine Geddes</cp:lastModifiedBy>
  <cp:revision>20</cp:revision>
  <dcterms:created xsi:type="dcterms:W3CDTF">2023-08-18T09:27:00Z</dcterms:created>
  <dcterms:modified xsi:type="dcterms:W3CDTF">2023-08-29T13:28:00Z</dcterms:modified>
</cp:coreProperties>
</file>