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4C0" w14:textId="7777777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3B6ED" wp14:editId="505D7AB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24C4ED3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478F63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5F8A04F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4CEDCDC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9FD094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5B5A313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2E1F53A4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4681040C" w14:textId="36F715CB" w:rsidR="006D5357" w:rsidRDefault="00317D72" w:rsidP="00F05F69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851F98" w14:textId="73AA78F6" w:rsidR="00771983" w:rsidRDefault="00C47622" w:rsidP="00C47622">
      <w:pPr>
        <w:pStyle w:val="Heading3"/>
        <w:jc w:val="center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WARWICK TOWN COUNCIL</w:t>
      </w:r>
    </w:p>
    <w:p w14:paraId="32A61795" w14:textId="77777777" w:rsidR="00C47622" w:rsidRPr="00C47622" w:rsidRDefault="00C47622" w:rsidP="00C47622">
      <w:pPr>
        <w:jc w:val="center"/>
      </w:pPr>
    </w:p>
    <w:p w14:paraId="17A36699" w14:textId="10849510" w:rsidR="00C47622" w:rsidRPr="00C47622" w:rsidRDefault="00C47622" w:rsidP="00C47622">
      <w:pPr>
        <w:jc w:val="center"/>
        <w:rPr>
          <w:b/>
          <w:bCs/>
        </w:rPr>
      </w:pPr>
      <w:r w:rsidRPr="00C47622">
        <w:rPr>
          <w:b/>
          <w:bCs/>
        </w:rPr>
        <w:t>ALLOTMENTS AGM</w:t>
      </w:r>
    </w:p>
    <w:p w14:paraId="560F0169" w14:textId="77777777" w:rsidR="001705EA" w:rsidRPr="00056DF7" w:rsidRDefault="001705EA" w:rsidP="00C47622">
      <w:pPr>
        <w:jc w:val="center"/>
        <w:rPr>
          <w:rFonts w:ascii="Segoe UI" w:eastAsiaTheme="minorHAnsi" w:hAnsi="Segoe UI" w:cs="Segoe UI"/>
          <w:color w:val="252424"/>
          <w:sz w:val="16"/>
          <w:szCs w:val="16"/>
        </w:rPr>
      </w:pPr>
    </w:p>
    <w:p w14:paraId="532F21A1" w14:textId="338D7B50" w:rsidR="00771983" w:rsidRPr="00771983" w:rsidRDefault="004F11D6" w:rsidP="00C47622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MONDAY </w:t>
      </w:r>
      <w:r w:rsidR="00C47622">
        <w:rPr>
          <w:rFonts w:eastAsia="Times New Roman" w:cs="Times New Roman"/>
          <w:b/>
          <w:color w:val="auto"/>
          <w:szCs w:val="24"/>
        </w:rPr>
        <w:t>4</w:t>
      </w:r>
      <w:r w:rsidR="00C47622">
        <w:rPr>
          <w:rFonts w:eastAsia="Times New Roman" w:cs="Times New Roman"/>
          <w:b/>
          <w:color w:val="auto"/>
          <w:szCs w:val="24"/>
          <w:vertAlign w:val="superscript"/>
        </w:rPr>
        <w:t xml:space="preserve">th </w:t>
      </w:r>
      <w:r w:rsidR="00C47622">
        <w:rPr>
          <w:rFonts w:eastAsia="Times New Roman" w:cs="Times New Roman"/>
          <w:b/>
          <w:color w:val="auto"/>
          <w:szCs w:val="24"/>
        </w:rPr>
        <w:t>SEPTEMBER</w:t>
      </w:r>
      <w:r w:rsidR="009529B3">
        <w:rPr>
          <w:rFonts w:eastAsia="Times New Roman" w:cs="Times New Roman"/>
          <w:b/>
          <w:color w:val="auto"/>
          <w:szCs w:val="24"/>
        </w:rPr>
        <w:t xml:space="preserve"> 2023</w:t>
      </w:r>
    </w:p>
    <w:p w14:paraId="4CDFEFE3" w14:textId="4602B6B3" w:rsidR="009529B3" w:rsidRDefault="009529B3" w:rsidP="00A8632B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260D173" w14:textId="55C08441" w:rsidR="002E4087" w:rsidRPr="00056DF7" w:rsidRDefault="002E4087" w:rsidP="00C47622">
      <w:pPr>
        <w:tabs>
          <w:tab w:val="left" w:pos="1440"/>
          <w:tab w:val="left" w:pos="3600"/>
          <w:tab w:val="right" w:pos="9090"/>
        </w:tabs>
        <w:ind w:right="-7"/>
        <w:jc w:val="center"/>
        <w:rPr>
          <w:sz w:val="16"/>
          <w:szCs w:val="16"/>
        </w:rPr>
      </w:pPr>
    </w:p>
    <w:p w14:paraId="1583C1ED" w14:textId="1819DF05" w:rsidR="002E4087" w:rsidRPr="00580AE5" w:rsidRDefault="00580AE5" w:rsidP="00C47622">
      <w:pPr>
        <w:tabs>
          <w:tab w:val="left" w:pos="1440"/>
          <w:tab w:val="left" w:pos="3600"/>
          <w:tab w:val="right" w:pos="9090"/>
        </w:tabs>
        <w:ind w:right="-7"/>
        <w:jc w:val="center"/>
        <w:rPr>
          <w:b/>
          <w:bCs/>
        </w:rPr>
      </w:pPr>
      <w:r w:rsidRPr="00580AE5">
        <w:rPr>
          <w:b/>
          <w:bCs/>
        </w:rPr>
        <w:t>MINUTES</w:t>
      </w:r>
    </w:p>
    <w:p w14:paraId="7F72C376" w14:textId="77777777" w:rsidR="00AB3DDE" w:rsidRDefault="00AB3DDE" w:rsidP="00C47622">
      <w:pPr>
        <w:tabs>
          <w:tab w:val="left" w:pos="1440"/>
          <w:tab w:val="left" w:pos="3600"/>
          <w:tab w:val="right" w:pos="9090"/>
        </w:tabs>
        <w:ind w:left="0" w:right="-7" w:firstLine="0"/>
        <w:jc w:val="center"/>
        <w:rPr>
          <w:bCs/>
          <w:sz w:val="16"/>
          <w:szCs w:val="16"/>
        </w:rPr>
      </w:pPr>
    </w:p>
    <w:p w14:paraId="42FBA0A1" w14:textId="77777777" w:rsidR="00A8632B" w:rsidRPr="00056DF7" w:rsidRDefault="00A8632B" w:rsidP="00C47622">
      <w:pPr>
        <w:tabs>
          <w:tab w:val="left" w:pos="1440"/>
          <w:tab w:val="left" w:pos="3600"/>
          <w:tab w:val="right" w:pos="9090"/>
        </w:tabs>
        <w:ind w:left="0" w:right="-7" w:firstLine="0"/>
        <w:jc w:val="center"/>
        <w:rPr>
          <w:bCs/>
          <w:sz w:val="16"/>
          <w:szCs w:val="16"/>
        </w:rPr>
      </w:pPr>
    </w:p>
    <w:p w14:paraId="3443CCB0" w14:textId="4A245689" w:rsidR="00360690" w:rsidRDefault="00C47622" w:rsidP="00C47622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</w:pPr>
      <w:r w:rsidRPr="00A8632B">
        <w:rPr>
          <w:b/>
          <w:bCs/>
        </w:rPr>
        <w:t>Opening of the meeting</w:t>
      </w:r>
      <w:r>
        <w:t xml:space="preserve"> – The Chair of the Allotments Committee, Councillor John Sullivan, opened the meeting by welcoming everyone, thanking them for attending</w:t>
      </w:r>
      <w:r w:rsidR="00A10ECE">
        <w:t>. He then</w:t>
      </w:r>
      <w:r>
        <w:t xml:space="preserve"> introduc</w:t>
      </w:r>
      <w:r w:rsidR="00A10ECE">
        <w:t>ed</w:t>
      </w:r>
      <w:r>
        <w:t xml:space="preserve"> the Town Clerk and the next item on the </w:t>
      </w:r>
      <w:proofErr w:type="gramStart"/>
      <w:r>
        <w:t>Agenda</w:t>
      </w:r>
      <w:proofErr w:type="gramEnd"/>
      <w:r>
        <w:t>.</w:t>
      </w:r>
    </w:p>
    <w:p w14:paraId="57FCC955" w14:textId="77777777" w:rsidR="00C47622" w:rsidRDefault="00C47622" w:rsidP="00C47622">
      <w:pPr>
        <w:pStyle w:val="ListParagraph"/>
        <w:tabs>
          <w:tab w:val="left" w:pos="1440"/>
          <w:tab w:val="left" w:pos="3600"/>
          <w:tab w:val="right" w:pos="9090"/>
        </w:tabs>
        <w:ind w:right="-7" w:firstLine="0"/>
      </w:pPr>
    </w:p>
    <w:p w14:paraId="702192FF" w14:textId="158D1DA4" w:rsidR="00C47622" w:rsidRDefault="00C47622" w:rsidP="00C47622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</w:pPr>
      <w:r w:rsidRPr="00A8632B">
        <w:rPr>
          <w:b/>
          <w:bCs/>
        </w:rPr>
        <w:t>Financial Reports</w:t>
      </w:r>
      <w:r>
        <w:t xml:space="preserve"> – The Town Clerk reviewed the accounts as provided, giving background to the figures. There were no queries.</w:t>
      </w:r>
    </w:p>
    <w:p w14:paraId="09DAAEAD" w14:textId="77777777" w:rsidR="00C47622" w:rsidRDefault="00C47622" w:rsidP="00C47622">
      <w:pPr>
        <w:pStyle w:val="ListParagraph"/>
      </w:pPr>
    </w:p>
    <w:p w14:paraId="4057F83A" w14:textId="1A736758" w:rsidR="00C47622" w:rsidRDefault="00C47622" w:rsidP="00C47622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</w:pPr>
      <w:r w:rsidRPr="00A8632B">
        <w:rPr>
          <w:b/>
          <w:bCs/>
        </w:rPr>
        <w:t>Allotments Awards Presentation</w:t>
      </w:r>
      <w:r>
        <w:t xml:space="preserve"> – The Assistant Town Clerk led this item with a presentation outlining how the allotments judging works</w:t>
      </w:r>
      <w:r w:rsidR="00A10ECE">
        <w:t xml:space="preserve">, thanking the </w:t>
      </w:r>
      <w:proofErr w:type="gramStart"/>
      <w:r w:rsidR="00A10ECE">
        <w:t>judge</w:t>
      </w:r>
      <w:proofErr w:type="gramEnd"/>
      <w:r>
        <w:t xml:space="preserve"> and</w:t>
      </w:r>
      <w:r w:rsidR="00A10ECE">
        <w:t xml:space="preserve"> announcing</w:t>
      </w:r>
      <w:r>
        <w:t xml:space="preserve"> this year’s winners. Trophies and certificates were presented by the Deputy Mayor, Councillor Dave Skinner, supported by the Town Clerk. Photographs of all the winners were taken.</w:t>
      </w:r>
    </w:p>
    <w:p w14:paraId="0A4EE8D7" w14:textId="77777777" w:rsidR="00C47622" w:rsidRDefault="00C47622" w:rsidP="00C47622">
      <w:pPr>
        <w:pStyle w:val="ListParagraph"/>
      </w:pPr>
    </w:p>
    <w:p w14:paraId="22574DC3" w14:textId="36A4D496" w:rsidR="00C47622" w:rsidRDefault="00C47622" w:rsidP="00C47622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</w:pPr>
      <w:r w:rsidRPr="00A8632B">
        <w:rPr>
          <w:b/>
          <w:bCs/>
        </w:rPr>
        <w:t>Update from the Allotments</w:t>
      </w:r>
      <w:r>
        <w:t xml:space="preserve"> – a brief update report on the allotments was given by the Assistant Town Clerk. This was followed by a brief musical video from an allotment enthusiast to end this item.</w:t>
      </w:r>
    </w:p>
    <w:p w14:paraId="2C0A0364" w14:textId="77777777" w:rsidR="00C47622" w:rsidRDefault="00C47622" w:rsidP="00C47622">
      <w:pPr>
        <w:pStyle w:val="ListParagraph"/>
      </w:pPr>
    </w:p>
    <w:p w14:paraId="78A34E91" w14:textId="7C762E4A" w:rsidR="00C47622" w:rsidRDefault="00C47622" w:rsidP="00C47622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</w:pPr>
      <w:r w:rsidRPr="00A8632B">
        <w:rPr>
          <w:b/>
          <w:bCs/>
        </w:rPr>
        <w:t>Members Questions</w:t>
      </w:r>
      <w:r>
        <w:t xml:space="preserve"> – no questions were raised.</w:t>
      </w:r>
    </w:p>
    <w:p w14:paraId="7F1DCF3D" w14:textId="77777777" w:rsidR="00C47622" w:rsidRDefault="00C47622" w:rsidP="00C47622">
      <w:pPr>
        <w:pStyle w:val="ListParagraph"/>
      </w:pPr>
    </w:p>
    <w:p w14:paraId="5264C671" w14:textId="288E1085" w:rsidR="00C47622" w:rsidRDefault="00C47622" w:rsidP="00C47622">
      <w:pPr>
        <w:pStyle w:val="ListParagraph"/>
        <w:numPr>
          <w:ilvl w:val="0"/>
          <w:numId w:val="9"/>
        </w:numPr>
        <w:tabs>
          <w:tab w:val="left" w:pos="1440"/>
          <w:tab w:val="left" w:pos="3600"/>
          <w:tab w:val="right" w:pos="9090"/>
        </w:tabs>
        <w:ind w:right="-7"/>
      </w:pPr>
      <w:r w:rsidRPr="00A8632B">
        <w:rPr>
          <w:b/>
          <w:bCs/>
        </w:rPr>
        <w:t>Close</w:t>
      </w:r>
      <w:r>
        <w:t xml:space="preserve"> – Councillor John Sullivan closed the meeting and thanked everyone present for their efforts, </w:t>
      </w:r>
      <w:proofErr w:type="gramStart"/>
      <w:r>
        <w:t>involvement</w:t>
      </w:r>
      <w:proofErr w:type="gramEnd"/>
      <w:r>
        <w:t xml:space="preserve"> and achievements in the allotments since this time last year.</w:t>
      </w:r>
    </w:p>
    <w:p w14:paraId="32D39333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440BA2A6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740516C4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035C18A0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3A5C4119" w14:textId="77777777" w:rsidR="004F11D6" w:rsidRDefault="004F11D6" w:rsidP="00AB3DD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AD629EF" w14:textId="4A4E0E1D" w:rsidR="006D5357" w:rsidRPr="00A8632B" w:rsidRDefault="0093748E" w:rsidP="00A8632B">
      <w:pPr>
        <w:ind w:left="0" w:firstLine="0"/>
        <w:rPr>
          <w:szCs w:val="24"/>
        </w:rPr>
      </w:pPr>
      <w:r>
        <w:rPr>
          <w:szCs w:val="24"/>
        </w:rPr>
        <w:t>Signed…………………………………….  Dated………………………………………</w:t>
      </w:r>
    </w:p>
    <w:sectPr w:rsidR="006D5357" w:rsidRPr="00A8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EA1D" w14:textId="77777777" w:rsidR="0011126D" w:rsidRDefault="0011126D" w:rsidP="007230DB">
      <w:pPr>
        <w:spacing w:after="0" w:line="240" w:lineRule="auto"/>
      </w:pPr>
      <w:r>
        <w:separator/>
      </w:r>
    </w:p>
  </w:endnote>
  <w:endnote w:type="continuationSeparator" w:id="0">
    <w:p w14:paraId="30CA19C5" w14:textId="77777777" w:rsidR="0011126D" w:rsidRDefault="0011126D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CE42" w14:textId="77777777" w:rsidR="00580AE5" w:rsidRDefault="0058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9142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A7741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99AF" w14:textId="77777777" w:rsidR="00580AE5" w:rsidRDefault="0058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2232" w14:textId="77777777" w:rsidR="0011126D" w:rsidRDefault="0011126D" w:rsidP="007230DB">
      <w:pPr>
        <w:spacing w:after="0" w:line="240" w:lineRule="auto"/>
      </w:pPr>
      <w:r>
        <w:separator/>
      </w:r>
    </w:p>
  </w:footnote>
  <w:footnote w:type="continuationSeparator" w:id="0">
    <w:p w14:paraId="3C6882E2" w14:textId="77777777" w:rsidR="0011126D" w:rsidRDefault="0011126D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EF08" w14:textId="77777777" w:rsidR="00580AE5" w:rsidRDefault="0058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7211"/>
      <w:docPartObj>
        <w:docPartGallery w:val="Watermarks"/>
        <w:docPartUnique/>
      </w:docPartObj>
    </w:sdtPr>
    <w:sdtEndPr/>
    <w:sdtContent>
      <w:p w14:paraId="3FA2E0DD" w14:textId="0D494494" w:rsidR="00580AE5" w:rsidRDefault="00A10ECE">
        <w:pPr>
          <w:pStyle w:val="Header"/>
        </w:pPr>
        <w:r>
          <w:rPr>
            <w:noProof/>
          </w:rPr>
          <w:pict w14:anchorId="43CA21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7D17" w14:textId="77777777" w:rsidR="00580AE5" w:rsidRDefault="0058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655"/>
    <w:multiLevelType w:val="hybridMultilevel"/>
    <w:tmpl w:val="17E4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27238"/>
    <w:multiLevelType w:val="hybridMultilevel"/>
    <w:tmpl w:val="87B6E580"/>
    <w:lvl w:ilvl="0" w:tplc="7D9EAB50">
      <w:start w:val="8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1C04295"/>
    <w:multiLevelType w:val="hybridMultilevel"/>
    <w:tmpl w:val="08BEB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1793"/>
    <w:multiLevelType w:val="hybridMultilevel"/>
    <w:tmpl w:val="981CFE20"/>
    <w:lvl w:ilvl="0" w:tplc="4CE42BE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84424AD"/>
    <w:multiLevelType w:val="hybridMultilevel"/>
    <w:tmpl w:val="48066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01688"/>
    <w:multiLevelType w:val="multilevel"/>
    <w:tmpl w:val="325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78764">
    <w:abstractNumId w:val="1"/>
  </w:num>
  <w:num w:numId="2" w16cid:durableId="1486506121">
    <w:abstractNumId w:val="2"/>
  </w:num>
  <w:num w:numId="3" w16cid:durableId="1775593109">
    <w:abstractNumId w:val="3"/>
  </w:num>
  <w:num w:numId="4" w16cid:durableId="113109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446325">
    <w:abstractNumId w:val="7"/>
  </w:num>
  <w:num w:numId="6" w16cid:durableId="425422555">
    <w:abstractNumId w:val="4"/>
  </w:num>
  <w:num w:numId="7" w16cid:durableId="719552433">
    <w:abstractNumId w:val="0"/>
  </w:num>
  <w:num w:numId="8" w16cid:durableId="794372983">
    <w:abstractNumId w:val="5"/>
  </w:num>
  <w:num w:numId="9" w16cid:durableId="1043211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7"/>
    <w:rsid w:val="0002575D"/>
    <w:rsid w:val="00026FC1"/>
    <w:rsid w:val="00034606"/>
    <w:rsid w:val="0005055C"/>
    <w:rsid w:val="00054105"/>
    <w:rsid w:val="00056DF7"/>
    <w:rsid w:val="000574B5"/>
    <w:rsid w:val="00063AC7"/>
    <w:rsid w:val="00066148"/>
    <w:rsid w:val="00072238"/>
    <w:rsid w:val="00083F80"/>
    <w:rsid w:val="000873B4"/>
    <w:rsid w:val="000A7393"/>
    <w:rsid w:val="000B5C4A"/>
    <w:rsid w:val="000D3438"/>
    <w:rsid w:val="0011126D"/>
    <w:rsid w:val="00154587"/>
    <w:rsid w:val="00155B01"/>
    <w:rsid w:val="00156729"/>
    <w:rsid w:val="001705EA"/>
    <w:rsid w:val="00170A2A"/>
    <w:rsid w:val="00173701"/>
    <w:rsid w:val="001C49AE"/>
    <w:rsid w:val="001D1446"/>
    <w:rsid w:val="001E2D4F"/>
    <w:rsid w:val="002231CB"/>
    <w:rsid w:val="00226654"/>
    <w:rsid w:val="00242DB2"/>
    <w:rsid w:val="00243BF4"/>
    <w:rsid w:val="00257423"/>
    <w:rsid w:val="002729E3"/>
    <w:rsid w:val="002769D5"/>
    <w:rsid w:val="00293B77"/>
    <w:rsid w:val="00295157"/>
    <w:rsid w:val="002A412E"/>
    <w:rsid w:val="002C6346"/>
    <w:rsid w:val="002C7267"/>
    <w:rsid w:val="002D0F47"/>
    <w:rsid w:val="002E4087"/>
    <w:rsid w:val="002E5852"/>
    <w:rsid w:val="002F108D"/>
    <w:rsid w:val="002F2CBB"/>
    <w:rsid w:val="002F35DE"/>
    <w:rsid w:val="00300B51"/>
    <w:rsid w:val="00302853"/>
    <w:rsid w:val="00317D72"/>
    <w:rsid w:val="00360690"/>
    <w:rsid w:val="003646B1"/>
    <w:rsid w:val="00366CB3"/>
    <w:rsid w:val="00367A8E"/>
    <w:rsid w:val="0037285D"/>
    <w:rsid w:val="003763AA"/>
    <w:rsid w:val="00384C25"/>
    <w:rsid w:val="00390113"/>
    <w:rsid w:val="00390BCA"/>
    <w:rsid w:val="0039615A"/>
    <w:rsid w:val="003B7203"/>
    <w:rsid w:val="003D08A5"/>
    <w:rsid w:val="003E1264"/>
    <w:rsid w:val="003F12A5"/>
    <w:rsid w:val="003F2B3E"/>
    <w:rsid w:val="004168B1"/>
    <w:rsid w:val="00433D53"/>
    <w:rsid w:val="00457C0F"/>
    <w:rsid w:val="00464DC0"/>
    <w:rsid w:val="00473AB4"/>
    <w:rsid w:val="004A2F09"/>
    <w:rsid w:val="004A743F"/>
    <w:rsid w:val="004B1368"/>
    <w:rsid w:val="004B76E0"/>
    <w:rsid w:val="004B78E0"/>
    <w:rsid w:val="004C1DE8"/>
    <w:rsid w:val="004C5423"/>
    <w:rsid w:val="004D5281"/>
    <w:rsid w:val="004E38D2"/>
    <w:rsid w:val="004F11D6"/>
    <w:rsid w:val="004F3E1D"/>
    <w:rsid w:val="004F5EF2"/>
    <w:rsid w:val="004F5F77"/>
    <w:rsid w:val="004F6CD1"/>
    <w:rsid w:val="004F7C16"/>
    <w:rsid w:val="00501CA6"/>
    <w:rsid w:val="00532F67"/>
    <w:rsid w:val="005360DA"/>
    <w:rsid w:val="005366D6"/>
    <w:rsid w:val="00555D89"/>
    <w:rsid w:val="00580AE5"/>
    <w:rsid w:val="005B0761"/>
    <w:rsid w:val="005C7E84"/>
    <w:rsid w:val="00607F46"/>
    <w:rsid w:val="00614511"/>
    <w:rsid w:val="00625A01"/>
    <w:rsid w:val="0063398C"/>
    <w:rsid w:val="006609FE"/>
    <w:rsid w:val="00665613"/>
    <w:rsid w:val="006839AD"/>
    <w:rsid w:val="006B3344"/>
    <w:rsid w:val="006B3EC7"/>
    <w:rsid w:val="006C378C"/>
    <w:rsid w:val="006D1592"/>
    <w:rsid w:val="006D5357"/>
    <w:rsid w:val="006E7341"/>
    <w:rsid w:val="00705F2A"/>
    <w:rsid w:val="007153FD"/>
    <w:rsid w:val="00717B89"/>
    <w:rsid w:val="00722FA3"/>
    <w:rsid w:val="007230DB"/>
    <w:rsid w:val="00771983"/>
    <w:rsid w:val="007762F7"/>
    <w:rsid w:val="00790649"/>
    <w:rsid w:val="007A1ABA"/>
    <w:rsid w:val="007A4AA1"/>
    <w:rsid w:val="007A7B80"/>
    <w:rsid w:val="007B01B7"/>
    <w:rsid w:val="007D0A36"/>
    <w:rsid w:val="007D5417"/>
    <w:rsid w:val="00804472"/>
    <w:rsid w:val="00807A6D"/>
    <w:rsid w:val="00823CD9"/>
    <w:rsid w:val="00837CE4"/>
    <w:rsid w:val="008436BE"/>
    <w:rsid w:val="00870019"/>
    <w:rsid w:val="00892D11"/>
    <w:rsid w:val="008C2022"/>
    <w:rsid w:val="008D56E9"/>
    <w:rsid w:val="009266BC"/>
    <w:rsid w:val="0093558C"/>
    <w:rsid w:val="0093748E"/>
    <w:rsid w:val="0095297F"/>
    <w:rsid w:val="009529B3"/>
    <w:rsid w:val="00995C78"/>
    <w:rsid w:val="00A10ECE"/>
    <w:rsid w:val="00A11111"/>
    <w:rsid w:val="00A21CDA"/>
    <w:rsid w:val="00A230D0"/>
    <w:rsid w:val="00A271F4"/>
    <w:rsid w:val="00A34F31"/>
    <w:rsid w:val="00A35486"/>
    <w:rsid w:val="00A37257"/>
    <w:rsid w:val="00A416DF"/>
    <w:rsid w:val="00A45C67"/>
    <w:rsid w:val="00A52012"/>
    <w:rsid w:val="00A703E5"/>
    <w:rsid w:val="00A74149"/>
    <w:rsid w:val="00A85B31"/>
    <w:rsid w:val="00A8632B"/>
    <w:rsid w:val="00AA4ACB"/>
    <w:rsid w:val="00AB124C"/>
    <w:rsid w:val="00AB3DDE"/>
    <w:rsid w:val="00AC3A1A"/>
    <w:rsid w:val="00B060B5"/>
    <w:rsid w:val="00B0739F"/>
    <w:rsid w:val="00B26F07"/>
    <w:rsid w:val="00B5248F"/>
    <w:rsid w:val="00B5523F"/>
    <w:rsid w:val="00B67B3B"/>
    <w:rsid w:val="00BA2658"/>
    <w:rsid w:val="00BA5CBD"/>
    <w:rsid w:val="00BB450C"/>
    <w:rsid w:val="00BD16AA"/>
    <w:rsid w:val="00BD307C"/>
    <w:rsid w:val="00BD71A7"/>
    <w:rsid w:val="00BD7C7B"/>
    <w:rsid w:val="00C06809"/>
    <w:rsid w:val="00C16DFE"/>
    <w:rsid w:val="00C241B1"/>
    <w:rsid w:val="00C471F9"/>
    <w:rsid w:val="00C47622"/>
    <w:rsid w:val="00C5597A"/>
    <w:rsid w:val="00C57CEF"/>
    <w:rsid w:val="00C705F5"/>
    <w:rsid w:val="00C709F7"/>
    <w:rsid w:val="00C835E7"/>
    <w:rsid w:val="00C92FB4"/>
    <w:rsid w:val="00CA0673"/>
    <w:rsid w:val="00CC7F00"/>
    <w:rsid w:val="00CE6144"/>
    <w:rsid w:val="00D02F16"/>
    <w:rsid w:val="00D03BAB"/>
    <w:rsid w:val="00D04946"/>
    <w:rsid w:val="00D46987"/>
    <w:rsid w:val="00D55FE5"/>
    <w:rsid w:val="00D75558"/>
    <w:rsid w:val="00D96C5C"/>
    <w:rsid w:val="00DA23E6"/>
    <w:rsid w:val="00DA2ED1"/>
    <w:rsid w:val="00DE13E2"/>
    <w:rsid w:val="00DE1698"/>
    <w:rsid w:val="00DE31A3"/>
    <w:rsid w:val="00E07690"/>
    <w:rsid w:val="00E11570"/>
    <w:rsid w:val="00E152E3"/>
    <w:rsid w:val="00E25C68"/>
    <w:rsid w:val="00E37475"/>
    <w:rsid w:val="00E541B1"/>
    <w:rsid w:val="00E6131F"/>
    <w:rsid w:val="00E81D63"/>
    <w:rsid w:val="00EC0421"/>
    <w:rsid w:val="00ED7061"/>
    <w:rsid w:val="00EE320A"/>
    <w:rsid w:val="00F05F69"/>
    <w:rsid w:val="00F06A0D"/>
    <w:rsid w:val="00F07C99"/>
    <w:rsid w:val="00F32567"/>
    <w:rsid w:val="00F518AF"/>
    <w:rsid w:val="00F52032"/>
    <w:rsid w:val="00F54003"/>
    <w:rsid w:val="00F600C9"/>
    <w:rsid w:val="00F656C8"/>
    <w:rsid w:val="00F6585B"/>
    <w:rsid w:val="00F722A0"/>
    <w:rsid w:val="00F913F5"/>
    <w:rsid w:val="00F93D84"/>
    <w:rsid w:val="00FA15DA"/>
    <w:rsid w:val="00FA7F84"/>
    <w:rsid w:val="00FB3B5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B4195"/>
  <w15:docId w15:val="{F6ADD75C-B8F9-4853-BDEB-F596002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Mayor's Secretary NE</dc:creator>
  <cp:lastModifiedBy>Katherine Geddes</cp:lastModifiedBy>
  <cp:revision>2</cp:revision>
  <cp:lastPrinted>2022-11-24T12:04:00Z</cp:lastPrinted>
  <dcterms:created xsi:type="dcterms:W3CDTF">2023-10-16T14:04:00Z</dcterms:created>
  <dcterms:modified xsi:type="dcterms:W3CDTF">2023-10-16T14:04:00Z</dcterms:modified>
</cp:coreProperties>
</file>