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4C0" w14:textId="7777777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3B6ED" wp14:editId="505D7AB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24C4ED3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78F63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5F8A04F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4CEDCDC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9FD094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5B5A313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2E1F53A4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4681040C" w14:textId="36F715CB" w:rsidR="006D5357" w:rsidRDefault="00317D72" w:rsidP="00F05F69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51F98" w14:textId="77777777" w:rsidR="00771983" w:rsidRPr="00771983" w:rsidRDefault="001E2D4F" w:rsidP="00083F80">
      <w:pPr>
        <w:pStyle w:val="Heading3"/>
        <w:jc w:val="center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ALLOTMENTS</w:t>
      </w:r>
      <w:r w:rsidR="00771983" w:rsidRPr="00771983">
        <w:rPr>
          <w:rFonts w:ascii="Calibri" w:eastAsia="Times New Roman" w:hAnsi="Calibri" w:cs="Times New Roman"/>
          <w:b/>
          <w:color w:val="auto"/>
        </w:rPr>
        <w:t xml:space="preserve"> </w:t>
      </w:r>
      <w:r w:rsidR="00EE320A" w:rsidRPr="00771983">
        <w:rPr>
          <w:rFonts w:ascii="Calibri" w:eastAsia="Times New Roman" w:hAnsi="Calibri" w:cs="Times New Roman"/>
          <w:b/>
          <w:color w:val="auto"/>
        </w:rPr>
        <w:t>COMMITTEE</w:t>
      </w:r>
      <w:r w:rsidR="00EE320A">
        <w:rPr>
          <w:rFonts w:ascii="Calibri" w:eastAsia="Times New Roman" w:hAnsi="Calibri" w:cs="Times New Roman"/>
          <w:b/>
          <w:color w:val="auto"/>
        </w:rPr>
        <w:t xml:space="preserve"> MEETING</w:t>
      </w:r>
    </w:p>
    <w:p w14:paraId="560F0169" w14:textId="77777777" w:rsidR="001705EA" w:rsidRPr="00056DF7" w:rsidRDefault="001705EA" w:rsidP="004A743F">
      <w:pPr>
        <w:rPr>
          <w:rFonts w:ascii="Segoe UI" w:eastAsiaTheme="minorHAnsi" w:hAnsi="Segoe UI" w:cs="Segoe UI"/>
          <w:color w:val="252424"/>
          <w:sz w:val="16"/>
          <w:szCs w:val="16"/>
        </w:rPr>
      </w:pPr>
    </w:p>
    <w:p w14:paraId="532F21A1" w14:textId="37512447" w:rsidR="00771983" w:rsidRPr="00771983" w:rsidRDefault="004F11D6" w:rsidP="0095297F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MONDAY </w:t>
      </w:r>
      <w:r w:rsidR="00F1662A">
        <w:rPr>
          <w:rFonts w:eastAsia="Times New Roman" w:cs="Times New Roman"/>
          <w:b/>
          <w:color w:val="auto"/>
          <w:szCs w:val="24"/>
        </w:rPr>
        <w:t>4</w:t>
      </w:r>
      <w:r w:rsidR="00F1662A" w:rsidRPr="00F1662A">
        <w:rPr>
          <w:rFonts w:eastAsia="Times New Roman" w:cs="Times New Roman"/>
          <w:b/>
          <w:color w:val="auto"/>
          <w:szCs w:val="24"/>
          <w:vertAlign w:val="superscript"/>
        </w:rPr>
        <w:t>th</w:t>
      </w:r>
      <w:r w:rsidR="00F1662A">
        <w:rPr>
          <w:rFonts w:eastAsia="Times New Roman" w:cs="Times New Roman"/>
          <w:b/>
          <w:color w:val="auto"/>
          <w:szCs w:val="24"/>
        </w:rPr>
        <w:t xml:space="preserve"> SEPTEMBER</w:t>
      </w:r>
      <w:r w:rsidR="009529B3">
        <w:rPr>
          <w:rFonts w:eastAsia="Times New Roman" w:cs="Times New Roman"/>
          <w:b/>
          <w:color w:val="auto"/>
          <w:szCs w:val="24"/>
        </w:rPr>
        <w:t xml:space="preserve"> 2023</w:t>
      </w:r>
      <w:r w:rsidR="00771983" w:rsidRPr="00771983">
        <w:rPr>
          <w:rFonts w:eastAsia="Times New Roman" w:cs="Times New Roman"/>
          <w:b/>
          <w:color w:val="auto"/>
          <w:szCs w:val="24"/>
        </w:rPr>
        <w:t xml:space="preserve"> </w:t>
      </w:r>
    </w:p>
    <w:p w14:paraId="5229F827" w14:textId="77777777" w:rsidR="002E4087" w:rsidRPr="00056DF7" w:rsidRDefault="002E4087" w:rsidP="002E4087">
      <w:pPr>
        <w:rPr>
          <w:sz w:val="16"/>
          <w:szCs w:val="16"/>
          <w:lang w:eastAsia="en-US"/>
        </w:rPr>
      </w:pPr>
    </w:p>
    <w:p w14:paraId="712999B2" w14:textId="46AC7565" w:rsidR="00F32567" w:rsidRDefault="00C5597A" w:rsidP="00AB3DDE">
      <w:pPr>
        <w:tabs>
          <w:tab w:val="left" w:pos="1440"/>
          <w:tab w:val="left" w:pos="3600"/>
          <w:tab w:val="right" w:pos="9090"/>
        </w:tabs>
        <w:ind w:right="-7"/>
      </w:pPr>
      <w:r>
        <w:rPr>
          <w:b/>
        </w:rPr>
        <w:t>Present</w:t>
      </w:r>
      <w:r w:rsidR="002E4087" w:rsidRPr="00122D85">
        <w:rPr>
          <w:b/>
        </w:rPr>
        <w:t>:</w:t>
      </w:r>
      <w:r w:rsidR="002E4087" w:rsidRPr="00122D85">
        <w:t xml:space="preserve"> </w:t>
      </w:r>
    </w:p>
    <w:p w14:paraId="34FF7357" w14:textId="31E6AC75" w:rsidR="009529B3" w:rsidRDefault="004F11D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K Dray</w:t>
      </w:r>
      <w:r w:rsidR="00FB57C6">
        <w:t xml:space="preserve"> (Deputy Chair)</w:t>
      </w:r>
    </w:p>
    <w:p w14:paraId="792A90F0" w14:textId="0CBB4E20" w:rsidR="004F11D6" w:rsidRDefault="004F11D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E Harrison</w:t>
      </w:r>
    </w:p>
    <w:p w14:paraId="6424744E" w14:textId="2BE1993E" w:rsidR="004F11D6" w:rsidRDefault="004F11D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R Kang</w:t>
      </w:r>
    </w:p>
    <w:p w14:paraId="3F482406" w14:textId="66E6B228" w:rsidR="00FB57C6" w:rsidRDefault="00FB57C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Mini Kaur Mangat</w:t>
      </w:r>
    </w:p>
    <w:p w14:paraId="03DAAD63" w14:textId="3D6BB1EA" w:rsidR="004F11D6" w:rsidRDefault="004F11D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J Sullivan</w:t>
      </w:r>
      <w:r w:rsidR="00FB57C6">
        <w:t xml:space="preserve"> (Chair)</w:t>
      </w:r>
    </w:p>
    <w:p w14:paraId="00E2C292" w14:textId="206C9770" w:rsidR="004F11D6" w:rsidRDefault="004F11D6" w:rsidP="00F32567">
      <w:pPr>
        <w:tabs>
          <w:tab w:val="left" w:pos="1440"/>
          <w:tab w:val="left" w:pos="3600"/>
          <w:tab w:val="right" w:pos="9090"/>
        </w:tabs>
        <w:ind w:right="-7"/>
      </w:pPr>
      <w:r>
        <w:t>Councillor P Wightman</w:t>
      </w:r>
    </w:p>
    <w:p w14:paraId="52AC0E6F" w14:textId="05FC90D0" w:rsidR="00056DF7" w:rsidRDefault="00056DF7" w:rsidP="00FB57C6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6069273" w14:textId="1447DB45" w:rsidR="00F32567" w:rsidRDefault="009529B3" w:rsidP="00056DF7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>Mrs K Geddes (Assistant Town Clerk)</w:t>
      </w:r>
      <w:r w:rsidR="00F32567">
        <w:tab/>
      </w:r>
    </w:p>
    <w:p w14:paraId="4B547DBE" w14:textId="760222A4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t xml:space="preserve">        </w:t>
      </w:r>
      <w:r w:rsidRPr="00122D85">
        <w:tab/>
        <w:t xml:space="preserve">        </w:t>
      </w:r>
    </w:p>
    <w:p w14:paraId="0368B127" w14:textId="77777777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  <w:rPr>
          <w:b/>
        </w:rPr>
      </w:pPr>
      <w:r w:rsidRPr="00122D85">
        <w:rPr>
          <w:b/>
        </w:rPr>
        <w:t>Co-opted Members:</w:t>
      </w:r>
    </w:p>
    <w:p w14:paraId="61C6F0A9" w14:textId="53E0E6AF" w:rsidR="002C7267" w:rsidRDefault="00F518AF" w:rsidP="002E408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Steve Poynter (PEAS), </w:t>
      </w:r>
      <w:r w:rsidR="004F11D6">
        <w:t>Phil Borrill (PEAS), Alan Will (Canalside), Dan McLeod (Myton Green</w:t>
      </w:r>
      <w:r w:rsidR="0016274C">
        <w:t>)</w:t>
      </w:r>
    </w:p>
    <w:p w14:paraId="482F26E4" w14:textId="77777777" w:rsidR="0016274C" w:rsidRPr="0016274C" w:rsidRDefault="0016274C" w:rsidP="002E4087">
      <w:pPr>
        <w:tabs>
          <w:tab w:val="left" w:pos="1440"/>
          <w:tab w:val="left" w:pos="3600"/>
          <w:tab w:val="right" w:pos="9090"/>
        </w:tabs>
        <w:ind w:right="-7"/>
        <w:rPr>
          <w:sz w:val="16"/>
          <w:szCs w:val="16"/>
        </w:rPr>
      </w:pPr>
    </w:p>
    <w:p w14:paraId="6260D173" w14:textId="130B3CFC" w:rsidR="002E4087" w:rsidRPr="00056DF7" w:rsidRDefault="002E4087" w:rsidP="00050803">
      <w:pPr>
        <w:tabs>
          <w:tab w:val="left" w:pos="1440"/>
          <w:tab w:val="left" w:pos="3600"/>
          <w:tab w:val="right" w:pos="9090"/>
        </w:tabs>
        <w:ind w:left="0" w:right="-7" w:firstLine="0"/>
        <w:rPr>
          <w:sz w:val="16"/>
          <w:szCs w:val="16"/>
        </w:rPr>
      </w:pPr>
    </w:p>
    <w:p w14:paraId="1583C1ED" w14:textId="281EF1C7" w:rsidR="002E4087" w:rsidRPr="00580AE5" w:rsidRDefault="002E4087" w:rsidP="004168B1">
      <w:pPr>
        <w:tabs>
          <w:tab w:val="left" w:pos="1440"/>
          <w:tab w:val="left" w:pos="3600"/>
          <w:tab w:val="right" w:pos="9090"/>
        </w:tabs>
        <w:ind w:right="-7"/>
        <w:rPr>
          <w:b/>
          <w:bCs/>
        </w:rPr>
      </w:pPr>
      <w:r w:rsidRPr="00122D85">
        <w:tab/>
      </w:r>
      <w:r>
        <w:t xml:space="preserve"> </w:t>
      </w:r>
      <w:r>
        <w:tab/>
      </w:r>
      <w:r w:rsidR="00B060B5" w:rsidRPr="00580AE5">
        <w:rPr>
          <w:b/>
          <w:bCs/>
        </w:rPr>
        <w:t xml:space="preserve">     </w:t>
      </w:r>
      <w:r w:rsidRPr="00580AE5">
        <w:rPr>
          <w:b/>
          <w:bCs/>
        </w:rPr>
        <w:t xml:space="preserve"> </w:t>
      </w:r>
      <w:r w:rsidR="00F600C9" w:rsidRPr="00580AE5">
        <w:rPr>
          <w:b/>
          <w:bCs/>
        </w:rPr>
        <w:t xml:space="preserve">                                   </w:t>
      </w:r>
      <w:r w:rsidR="00580AE5" w:rsidRPr="00580AE5">
        <w:rPr>
          <w:b/>
          <w:bCs/>
        </w:rPr>
        <w:t>MINUTES</w:t>
      </w:r>
    </w:p>
    <w:p w14:paraId="50929AF7" w14:textId="77777777" w:rsidR="004F11D6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4750EBEB" w14:textId="63DC35B3" w:rsidR="004F11D6" w:rsidRPr="00B72FAE" w:rsidRDefault="004F11D6" w:rsidP="00B72FAE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  <w:rPr>
          <w:b/>
        </w:rPr>
      </w:pPr>
      <w:r w:rsidRPr="00B72FAE">
        <w:rPr>
          <w:b/>
        </w:rPr>
        <w:t>Apologies</w:t>
      </w:r>
    </w:p>
    <w:p w14:paraId="75579DA4" w14:textId="77777777" w:rsidR="004F11D6" w:rsidRPr="00050803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  <w:sz w:val="16"/>
          <w:szCs w:val="16"/>
        </w:rPr>
      </w:pPr>
    </w:p>
    <w:p w14:paraId="7BEC9DB7" w14:textId="0D0C0593" w:rsidR="004F11D6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  <w:r>
        <w:rPr>
          <w:bCs/>
        </w:rPr>
        <w:t xml:space="preserve">Peter Atkinson (Cape Housing West), </w:t>
      </w:r>
      <w:r w:rsidR="009F640B">
        <w:rPr>
          <w:bCs/>
        </w:rPr>
        <w:t>Cliff Wiggins (</w:t>
      </w:r>
      <w:proofErr w:type="spellStart"/>
      <w:r w:rsidR="009F640B">
        <w:rPr>
          <w:bCs/>
        </w:rPr>
        <w:t>Railwayside</w:t>
      </w:r>
      <w:proofErr w:type="spellEnd"/>
      <w:r w:rsidR="009F640B">
        <w:rPr>
          <w:bCs/>
        </w:rPr>
        <w:t>)</w:t>
      </w:r>
    </w:p>
    <w:p w14:paraId="06A5AAD6" w14:textId="77777777" w:rsidR="004F11D6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3BDE8630" w14:textId="0B805B27" w:rsidR="004F11D6" w:rsidRDefault="004F11D6" w:rsidP="00B72FAE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  <w:rPr>
          <w:b/>
        </w:rPr>
      </w:pPr>
      <w:r w:rsidRPr="00EC0421">
        <w:rPr>
          <w:b/>
        </w:rPr>
        <w:t>Declarations of Personal and Prejudicial Interests</w:t>
      </w:r>
    </w:p>
    <w:p w14:paraId="3ABCA0CC" w14:textId="77777777" w:rsidR="00056DF7" w:rsidRPr="00050803" w:rsidRDefault="00056DF7" w:rsidP="00056DF7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/>
          <w:sz w:val="16"/>
          <w:szCs w:val="16"/>
        </w:rPr>
      </w:pPr>
    </w:p>
    <w:p w14:paraId="2DFD3D9B" w14:textId="177A340C" w:rsidR="004F11D6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  <w:r>
        <w:rPr>
          <w:bCs/>
        </w:rPr>
        <w:t>None made</w:t>
      </w:r>
      <w:r w:rsidR="00616403">
        <w:rPr>
          <w:bCs/>
        </w:rPr>
        <w:t>.</w:t>
      </w:r>
    </w:p>
    <w:p w14:paraId="75D2C24E" w14:textId="77777777" w:rsidR="004F11D6" w:rsidRPr="009F640B" w:rsidRDefault="004F11D6" w:rsidP="009F640B">
      <w:pPr>
        <w:tabs>
          <w:tab w:val="left" w:pos="1440"/>
          <w:tab w:val="left" w:pos="3600"/>
          <w:tab w:val="right" w:pos="9090"/>
        </w:tabs>
        <w:ind w:left="0" w:right="-7" w:firstLine="0"/>
        <w:rPr>
          <w:bCs/>
        </w:rPr>
      </w:pPr>
    </w:p>
    <w:p w14:paraId="7340B423" w14:textId="77777777" w:rsidR="004F11D6" w:rsidRDefault="004F11D6" w:rsidP="00B72FAE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 w:rsidRPr="00EC0421">
        <w:rPr>
          <w:b/>
        </w:rPr>
        <w:t>Update from Allotment Administration</w:t>
      </w:r>
      <w:r>
        <w:rPr>
          <w:bCs/>
        </w:rPr>
        <w:t xml:space="preserve"> – Mrs Katherine Geddes</w:t>
      </w:r>
    </w:p>
    <w:p w14:paraId="3303D692" w14:textId="77777777" w:rsidR="004F11D6" w:rsidRPr="00050803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  <w:sz w:val="16"/>
          <w:szCs w:val="16"/>
        </w:rPr>
      </w:pPr>
    </w:p>
    <w:p w14:paraId="6E7DC87C" w14:textId="77777777" w:rsidR="004F11D6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  <w:r>
        <w:rPr>
          <w:bCs/>
        </w:rPr>
        <w:t>Report had been circulated and was noted.</w:t>
      </w:r>
    </w:p>
    <w:p w14:paraId="78882F7B" w14:textId="77777777" w:rsidR="004F11D6" w:rsidRPr="00050803" w:rsidRDefault="004F11D6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  <w:sz w:val="16"/>
          <w:szCs w:val="16"/>
        </w:rPr>
      </w:pPr>
    </w:p>
    <w:p w14:paraId="628771D5" w14:textId="3EF945AB" w:rsidR="00360690" w:rsidRDefault="00360690" w:rsidP="007536B8">
      <w:pPr>
        <w:pStyle w:val="ListParagraph"/>
        <w:numPr>
          <w:ilvl w:val="0"/>
          <w:numId w:val="10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>
        <w:rPr>
          <w:bCs/>
        </w:rPr>
        <w:t xml:space="preserve">Issue with rotten post at the </w:t>
      </w:r>
      <w:proofErr w:type="spellStart"/>
      <w:r>
        <w:rPr>
          <w:bCs/>
        </w:rPr>
        <w:t>Railwayside</w:t>
      </w:r>
      <w:proofErr w:type="spellEnd"/>
      <w:r>
        <w:rPr>
          <w:bCs/>
        </w:rPr>
        <w:t xml:space="preserve"> site access gate. Cliff sourcing quote from local handyman to replace and move the gate further down the fence for better access.</w:t>
      </w:r>
      <w:r w:rsidR="0077188D">
        <w:rPr>
          <w:bCs/>
        </w:rPr>
        <w:t xml:space="preserve"> Assistant Town Clerk to chase when appropriate.</w:t>
      </w:r>
    </w:p>
    <w:p w14:paraId="21AA5DF9" w14:textId="77777777" w:rsidR="0077188D" w:rsidRDefault="0077188D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05728DE0" w14:textId="339C8F08" w:rsidR="0077188D" w:rsidRDefault="0077188D" w:rsidP="007536B8">
      <w:pPr>
        <w:pStyle w:val="ListParagraph"/>
        <w:numPr>
          <w:ilvl w:val="0"/>
          <w:numId w:val="10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>
        <w:rPr>
          <w:bCs/>
        </w:rPr>
        <w:t xml:space="preserve">Site inspections of Cape Housing and </w:t>
      </w:r>
      <w:proofErr w:type="spellStart"/>
      <w:r>
        <w:rPr>
          <w:bCs/>
        </w:rPr>
        <w:t>Railwayside</w:t>
      </w:r>
      <w:proofErr w:type="spellEnd"/>
      <w:r>
        <w:rPr>
          <w:bCs/>
        </w:rPr>
        <w:t xml:space="preserve"> took place on 21</w:t>
      </w:r>
      <w:r w:rsidRPr="0077188D">
        <w:rPr>
          <w:bCs/>
          <w:vertAlign w:val="superscript"/>
        </w:rPr>
        <w:t>st</w:t>
      </w:r>
      <w:r>
        <w:rPr>
          <w:bCs/>
        </w:rPr>
        <w:t xml:space="preserve"> and 31</w:t>
      </w:r>
      <w:r w:rsidRPr="0077188D">
        <w:rPr>
          <w:bCs/>
          <w:vertAlign w:val="superscript"/>
        </w:rPr>
        <w:t>st</w:t>
      </w:r>
      <w:r>
        <w:rPr>
          <w:bCs/>
        </w:rPr>
        <w:t xml:space="preserve"> August</w:t>
      </w:r>
      <w:r w:rsidR="003E2F5A">
        <w:rPr>
          <w:bCs/>
        </w:rPr>
        <w:t xml:space="preserve">. Notice to improve letters sent to plots 1A, 6A and 21A on Cape </w:t>
      </w:r>
      <w:r w:rsidR="003E2F5A">
        <w:rPr>
          <w:bCs/>
        </w:rPr>
        <w:lastRenderedPageBreak/>
        <w:t>Housing, and to plots</w:t>
      </w:r>
      <w:r w:rsidR="00527078">
        <w:rPr>
          <w:bCs/>
        </w:rPr>
        <w:t xml:space="preserve"> 3B, 7A, 7B and 11B on </w:t>
      </w:r>
      <w:proofErr w:type="spellStart"/>
      <w:r w:rsidR="00527078">
        <w:rPr>
          <w:bCs/>
        </w:rPr>
        <w:t>Railwayside</w:t>
      </w:r>
      <w:proofErr w:type="spellEnd"/>
      <w:r w:rsidR="00527078">
        <w:rPr>
          <w:bCs/>
        </w:rPr>
        <w:t>.</w:t>
      </w:r>
      <w:r w:rsidR="00A254BB">
        <w:rPr>
          <w:bCs/>
        </w:rPr>
        <w:t xml:space="preserve"> Follow up inspections due on 6</w:t>
      </w:r>
      <w:r w:rsidR="00A254BB" w:rsidRPr="00A254BB">
        <w:rPr>
          <w:bCs/>
          <w:vertAlign w:val="superscript"/>
        </w:rPr>
        <w:t>th</w:t>
      </w:r>
      <w:r w:rsidR="00A254BB">
        <w:rPr>
          <w:bCs/>
        </w:rPr>
        <w:t xml:space="preserve"> October.</w:t>
      </w:r>
    </w:p>
    <w:p w14:paraId="37019406" w14:textId="77777777" w:rsidR="000E6A52" w:rsidRDefault="000E6A52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3D6A03E1" w14:textId="1279227D" w:rsidR="000E6A52" w:rsidRDefault="000E6A52" w:rsidP="007536B8">
      <w:pPr>
        <w:pStyle w:val="ListParagraph"/>
        <w:numPr>
          <w:ilvl w:val="0"/>
          <w:numId w:val="10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>
        <w:rPr>
          <w:bCs/>
        </w:rPr>
        <w:t>Plot 3B2 on Cape Housing now has a tenant and the tenant of plot 10A on Cape Housing has given notice</w:t>
      </w:r>
      <w:r w:rsidR="007E2708">
        <w:rPr>
          <w:bCs/>
        </w:rPr>
        <w:t>.</w:t>
      </w:r>
    </w:p>
    <w:p w14:paraId="6DE13599" w14:textId="77777777" w:rsidR="007E2708" w:rsidRDefault="007E2708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60C42D7D" w14:textId="76FC6CE9" w:rsidR="007E2708" w:rsidRDefault="007E2708" w:rsidP="007536B8">
      <w:pPr>
        <w:pStyle w:val="ListParagraph"/>
        <w:numPr>
          <w:ilvl w:val="0"/>
          <w:numId w:val="10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>
        <w:rPr>
          <w:bCs/>
        </w:rPr>
        <w:t xml:space="preserve">35 people on waiting list for Myton Green currently and </w:t>
      </w:r>
      <w:r w:rsidR="00931752">
        <w:rPr>
          <w:bCs/>
        </w:rPr>
        <w:t xml:space="preserve">37 on waiting list for </w:t>
      </w:r>
      <w:proofErr w:type="spellStart"/>
      <w:r w:rsidR="00931752">
        <w:rPr>
          <w:bCs/>
        </w:rPr>
        <w:t>Railwayside</w:t>
      </w:r>
      <w:proofErr w:type="spellEnd"/>
      <w:r w:rsidR="00931752">
        <w:rPr>
          <w:bCs/>
        </w:rPr>
        <w:t>.</w:t>
      </w:r>
    </w:p>
    <w:p w14:paraId="6ED361AA" w14:textId="77777777" w:rsidR="006351C8" w:rsidRDefault="006351C8" w:rsidP="004F11D6">
      <w:pPr>
        <w:pStyle w:val="ListParagraph"/>
        <w:tabs>
          <w:tab w:val="left" w:pos="1440"/>
          <w:tab w:val="left" w:pos="3600"/>
          <w:tab w:val="right" w:pos="9090"/>
        </w:tabs>
        <w:ind w:left="744" w:right="-7" w:firstLine="0"/>
        <w:rPr>
          <w:bCs/>
        </w:rPr>
      </w:pPr>
    </w:p>
    <w:p w14:paraId="1F3A329A" w14:textId="0B71C2DC" w:rsidR="006351C8" w:rsidRDefault="006351C8" w:rsidP="007536B8">
      <w:pPr>
        <w:pStyle w:val="ListParagraph"/>
        <w:numPr>
          <w:ilvl w:val="0"/>
          <w:numId w:val="10"/>
        </w:numPr>
        <w:tabs>
          <w:tab w:val="left" w:pos="1440"/>
          <w:tab w:val="left" w:pos="3600"/>
          <w:tab w:val="right" w:pos="9090"/>
        </w:tabs>
        <w:ind w:right="-7"/>
        <w:rPr>
          <w:bCs/>
        </w:rPr>
      </w:pPr>
      <w:r>
        <w:rPr>
          <w:bCs/>
        </w:rPr>
        <w:t>Lease is due for signing on Myton Green any day now. Condition photos</w:t>
      </w:r>
      <w:r w:rsidR="00B55387">
        <w:rPr>
          <w:bCs/>
        </w:rPr>
        <w:t xml:space="preserve"> will be</w:t>
      </w:r>
      <w:r>
        <w:rPr>
          <w:bCs/>
        </w:rPr>
        <w:t xml:space="preserve"> sent to WDC following a site visit on</w:t>
      </w:r>
      <w:r w:rsidR="00B55387">
        <w:rPr>
          <w:bCs/>
        </w:rPr>
        <w:t xml:space="preserve"> 5</w:t>
      </w:r>
      <w:r w:rsidR="00B55387" w:rsidRPr="00B55387">
        <w:rPr>
          <w:bCs/>
          <w:vertAlign w:val="superscript"/>
        </w:rPr>
        <w:t>th</w:t>
      </w:r>
      <w:r w:rsidR="00B55387">
        <w:rPr>
          <w:bCs/>
        </w:rPr>
        <w:t xml:space="preserve"> September and </w:t>
      </w:r>
      <w:r w:rsidR="002F2C3F">
        <w:rPr>
          <w:bCs/>
        </w:rPr>
        <w:t>rectifying issues etc agreed</w:t>
      </w:r>
      <w:r w:rsidR="00B55387">
        <w:rPr>
          <w:bCs/>
        </w:rPr>
        <w:t>. Then this site can progress.</w:t>
      </w:r>
    </w:p>
    <w:p w14:paraId="21AC6339" w14:textId="77777777" w:rsidR="00360690" w:rsidRPr="000D2D99" w:rsidRDefault="00360690" w:rsidP="000D2D99">
      <w:pPr>
        <w:tabs>
          <w:tab w:val="left" w:pos="1440"/>
          <w:tab w:val="left" w:pos="3600"/>
          <w:tab w:val="right" w:pos="9090"/>
        </w:tabs>
        <w:ind w:left="0" w:right="-7" w:firstLine="0"/>
        <w:rPr>
          <w:bCs/>
        </w:rPr>
      </w:pPr>
    </w:p>
    <w:p w14:paraId="2DA9D631" w14:textId="0FCDF330" w:rsidR="002C6346" w:rsidRPr="00EC0421" w:rsidRDefault="00360690" w:rsidP="00B72FAE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  <w:rPr>
          <w:b/>
          <w:bCs/>
        </w:rPr>
      </w:pPr>
      <w:r w:rsidRPr="00EC0421">
        <w:rPr>
          <w:b/>
          <w:bCs/>
        </w:rPr>
        <w:t>Site Reports</w:t>
      </w:r>
    </w:p>
    <w:p w14:paraId="28D510BD" w14:textId="77777777" w:rsidR="00360690" w:rsidRDefault="00360690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C05BAC8" w14:textId="77777777" w:rsidR="00EC0421" w:rsidRDefault="00EC0421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 xml:space="preserve">              </w:t>
      </w:r>
      <w:r w:rsidR="00360690">
        <w:t xml:space="preserve">Steve Poynter reported that the hedge along the vehicular path at PEAS still </w:t>
      </w:r>
      <w:proofErr w:type="gramStart"/>
      <w:r w:rsidR="00360690">
        <w:t>needs</w:t>
      </w:r>
      <w:proofErr w:type="gramEnd"/>
      <w:r w:rsidR="00360690">
        <w:t xml:space="preserve"> </w:t>
      </w:r>
    </w:p>
    <w:p w14:paraId="727168ED" w14:textId="77777777" w:rsidR="00EC0421" w:rsidRDefault="00EC0421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 xml:space="preserve">              </w:t>
      </w:r>
      <w:r w:rsidR="00360690">
        <w:t xml:space="preserve">trimming back. WDC had agreed to do this but to date no action has been taken. Asst </w:t>
      </w:r>
    </w:p>
    <w:p w14:paraId="613DD19A" w14:textId="6EE73EA2" w:rsidR="00360690" w:rsidRDefault="00EC0421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 xml:space="preserve">              </w:t>
      </w:r>
      <w:r w:rsidR="00360690">
        <w:t xml:space="preserve">Town Clerk </w:t>
      </w:r>
      <w:r w:rsidR="00616403">
        <w:t>has chased twice to no avail but will continue to do so.</w:t>
      </w:r>
    </w:p>
    <w:p w14:paraId="51F54FAA" w14:textId="120A4252" w:rsidR="00360690" w:rsidRDefault="00360690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55DE7E9" w14:textId="6EE6DE61" w:rsidR="00360690" w:rsidRDefault="000D2D99" w:rsidP="00B72FAE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  <w:rPr>
          <w:b/>
          <w:bCs/>
        </w:rPr>
      </w:pPr>
      <w:r>
        <w:rPr>
          <w:b/>
          <w:bCs/>
        </w:rPr>
        <w:t>AGM/Awards Evening</w:t>
      </w:r>
    </w:p>
    <w:p w14:paraId="2ED5F3DF" w14:textId="77777777" w:rsidR="000D2D99" w:rsidRDefault="000D2D99" w:rsidP="000D2D99">
      <w:pPr>
        <w:tabs>
          <w:tab w:val="left" w:pos="1440"/>
          <w:tab w:val="left" w:pos="3600"/>
          <w:tab w:val="right" w:pos="9090"/>
        </w:tabs>
        <w:ind w:right="-7"/>
        <w:rPr>
          <w:b/>
          <w:bCs/>
        </w:rPr>
      </w:pPr>
    </w:p>
    <w:p w14:paraId="233DC14C" w14:textId="77996D00" w:rsidR="000D2D99" w:rsidRDefault="009B67E1" w:rsidP="009B67E1">
      <w:pPr>
        <w:tabs>
          <w:tab w:val="left" w:pos="1440"/>
          <w:tab w:val="left" w:pos="3600"/>
          <w:tab w:val="right" w:pos="9090"/>
        </w:tabs>
        <w:ind w:left="744" w:right="-7" w:firstLine="0"/>
      </w:pPr>
      <w:r w:rsidRPr="00E84B7A">
        <w:t>Event to follow this meeting in The Ballroom at 7pm. New trophies for Overall Winner and Overall Best Newcomer</w:t>
      </w:r>
      <w:r w:rsidR="00E84B7A" w:rsidRPr="00E84B7A">
        <w:t>. Certificates and trophies to be presented by Cllr Dave Skinner, Deputy Mayor.</w:t>
      </w:r>
      <w:r w:rsidR="00E84B7A">
        <w:t xml:space="preserve"> Will include financial update on the sites from a WTC perspective</w:t>
      </w:r>
      <w:r w:rsidR="00DE1751">
        <w:t xml:space="preserve"> and an update report from the Asst Town Clerk.</w:t>
      </w:r>
    </w:p>
    <w:p w14:paraId="59A0F589" w14:textId="77777777" w:rsidR="00DE1751" w:rsidRDefault="00DE1751" w:rsidP="009B67E1">
      <w:pPr>
        <w:tabs>
          <w:tab w:val="left" w:pos="1440"/>
          <w:tab w:val="left" w:pos="3600"/>
          <w:tab w:val="right" w:pos="9090"/>
        </w:tabs>
        <w:ind w:left="744" w:right="-7" w:firstLine="0"/>
      </w:pPr>
    </w:p>
    <w:p w14:paraId="6A89E53B" w14:textId="05097941" w:rsidR="00DE1751" w:rsidRDefault="00DE1751" w:rsidP="009B67E1">
      <w:pPr>
        <w:tabs>
          <w:tab w:val="left" w:pos="1440"/>
          <w:tab w:val="left" w:pos="3600"/>
          <w:tab w:val="right" w:pos="9090"/>
        </w:tabs>
        <w:ind w:left="744" w:right="-7" w:firstLine="0"/>
      </w:pPr>
      <w:r>
        <w:t>Press release to follow.</w:t>
      </w:r>
    </w:p>
    <w:p w14:paraId="52605248" w14:textId="77777777" w:rsidR="00D46E7D" w:rsidRDefault="00D46E7D" w:rsidP="009B67E1">
      <w:pPr>
        <w:tabs>
          <w:tab w:val="left" w:pos="1440"/>
          <w:tab w:val="left" w:pos="3600"/>
          <w:tab w:val="right" w:pos="9090"/>
        </w:tabs>
        <w:ind w:left="744" w:right="-7" w:firstLine="0"/>
      </w:pPr>
    </w:p>
    <w:p w14:paraId="5B04CE95" w14:textId="1870CD44" w:rsidR="00897CAB" w:rsidRDefault="00897CAB" w:rsidP="00897CA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897CAB">
        <w:rPr>
          <w:rFonts w:asciiTheme="minorHAnsi" w:hAnsiTheme="minorHAnsi" w:cstheme="minorHAnsi"/>
          <w:b/>
          <w:bCs/>
          <w:szCs w:val="24"/>
        </w:rPr>
        <w:t>Draft Terms of Reference</w:t>
      </w:r>
      <w:r w:rsidRPr="00897CAB">
        <w:rPr>
          <w:rFonts w:asciiTheme="minorHAnsi" w:hAnsiTheme="minorHAnsi" w:cstheme="minorHAnsi"/>
          <w:szCs w:val="24"/>
        </w:rPr>
        <w:t xml:space="preserve"> – these had been reviewed by Members prior to the meeting</w:t>
      </w:r>
      <w:r w:rsidR="006E5189">
        <w:rPr>
          <w:rFonts w:asciiTheme="minorHAnsi" w:hAnsiTheme="minorHAnsi" w:cstheme="minorHAnsi"/>
          <w:szCs w:val="24"/>
        </w:rPr>
        <w:t xml:space="preserve"> and no issues </w:t>
      </w:r>
      <w:r w:rsidR="00611AC2">
        <w:rPr>
          <w:rFonts w:asciiTheme="minorHAnsi" w:hAnsiTheme="minorHAnsi" w:cstheme="minorHAnsi"/>
          <w:szCs w:val="24"/>
        </w:rPr>
        <w:t xml:space="preserve">were </w:t>
      </w:r>
      <w:r w:rsidR="006E5189">
        <w:rPr>
          <w:rFonts w:asciiTheme="minorHAnsi" w:hAnsiTheme="minorHAnsi" w:cstheme="minorHAnsi"/>
          <w:szCs w:val="24"/>
        </w:rPr>
        <w:t>raised for discussion.</w:t>
      </w:r>
    </w:p>
    <w:p w14:paraId="5B9AE424" w14:textId="77777777" w:rsidR="00A66527" w:rsidRPr="00897CAB" w:rsidRDefault="00A66527" w:rsidP="00A66527">
      <w:pPr>
        <w:pStyle w:val="ListParagraph"/>
        <w:spacing w:after="0" w:line="240" w:lineRule="auto"/>
        <w:ind w:left="744" w:right="0" w:firstLine="0"/>
        <w:rPr>
          <w:rFonts w:asciiTheme="minorHAnsi" w:hAnsiTheme="minorHAnsi" w:cstheme="minorHAnsi"/>
          <w:szCs w:val="24"/>
        </w:rPr>
      </w:pPr>
    </w:p>
    <w:p w14:paraId="627614FA" w14:textId="77777777" w:rsidR="00897CAB" w:rsidRPr="001B1593" w:rsidRDefault="00897CAB" w:rsidP="00897CAB">
      <w:pPr>
        <w:pStyle w:val="ListParagraph"/>
        <w:rPr>
          <w:rFonts w:asciiTheme="minorHAnsi" w:hAnsiTheme="minorHAnsi" w:cstheme="minorHAnsi"/>
          <w:szCs w:val="24"/>
        </w:rPr>
      </w:pPr>
      <w:r w:rsidRPr="001B1593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draft </w:t>
      </w:r>
      <w:r w:rsidRPr="001B1593">
        <w:rPr>
          <w:rFonts w:asciiTheme="minorHAnsi" w:hAnsiTheme="minorHAnsi" w:cstheme="minorHAnsi"/>
          <w:szCs w:val="24"/>
        </w:rPr>
        <w:t>Terms of Reference were</w:t>
      </w:r>
      <w:r>
        <w:rPr>
          <w:rFonts w:asciiTheme="minorHAnsi" w:hAnsiTheme="minorHAnsi" w:cstheme="minorHAnsi"/>
          <w:szCs w:val="24"/>
        </w:rPr>
        <w:t xml:space="preserve"> then</w:t>
      </w:r>
      <w:r w:rsidRPr="001B1593">
        <w:rPr>
          <w:rFonts w:asciiTheme="minorHAnsi" w:hAnsiTheme="minorHAnsi" w:cstheme="minorHAnsi"/>
          <w:szCs w:val="24"/>
        </w:rPr>
        <w:t xml:space="preserve"> unanimously approved.</w:t>
      </w:r>
    </w:p>
    <w:p w14:paraId="670F9568" w14:textId="77777777" w:rsidR="00897CAB" w:rsidRPr="006F201B" w:rsidRDefault="00897CAB" w:rsidP="00897CAB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5BE3A7C6" w14:textId="77777777" w:rsidR="00897CAB" w:rsidRDefault="00897CAB" w:rsidP="00897CAB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04ECADE1" w14:textId="229F797F" w:rsidR="00D46E7D" w:rsidRPr="00E84B7A" w:rsidRDefault="00D46E7D" w:rsidP="009B67E1">
      <w:pPr>
        <w:tabs>
          <w:tab w:val="left" w:pos="1440"/>
          <w:tab w:val="left" w:pos="3600"/>
          <w:tab w:val="right" w:pos="9090"/>
        </w:tabs>
        <w:ind w:left="744" w:right="-7" w:firstLine="0"/>
      </w:pPr>
    </w:p>
    <w:p w14:paraId="3443CCB0" w14:textId="77777777" w:rsidR="00360690" w:rsidRPr="00E84B7A" w:rsidRDefault="00360690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0F9E3CD4" w14:textId="5B913DD4" w:rsidR="00360690" w:rsidRPr="00E84B7A" w:rsidRDefault="00EC0421" w:rsidP="000D2D99">
      <w:pPr>
        <w:tabs>
          <w:tab w:val="left" w:pos="1440"/>
          <w:tab w:val="left" w:pos="3600"/>
          <w:tab w:val="right" w:pos="9090"/>
        </w:tabs>
        <w:ind w:left="0" w:right="-7" w:firstLine="0"/>
      </w:pPr>
      <w:r w:rsidRPr="00E84B7A">
        <w:t xml:space="preserve">            </w:t>
      </w:r>
    </w:p>
    <w:p w14:paraId="440BA2A6" w14:textId="77777777" w:rsidR="004F11D6" w:rsidRPr="00E84B7A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740516C4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035C18A0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C0AB364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CA43640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B4805D3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A5C4119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D70401A" w14:textId="230CDFD5" w:rsidR="00771983" w:rsidRDefault="0093748E" w:rsidP="00056DF7">
      <w:pPr>
        <w:ind w:left="0" w:firstLine="0"/>
        <w:rPr>
          <w:szCs w:val="24"/>
        </w:rPr>
      </w:pPr>
      <w:r>
        <w:rPr>
          <w:szCs w:val="24"/>
        </w:rPr>
        <w:t>Signed…………………………………….  Dated………………………………………</w:t>
      </w:r>
    </w:p>
    <w:p w14:paraId="065829C6" w14:textId="77777777" w:rsidR="00771983" w:rsidRDefault="00771983" w:rsidP="00771983">
      <w:pPr>
        <w:rPr>
          <w:szCs w:val="24"/>
        </w:rPr>
      </w:pPr>
    </w:p>
    <w:sectPr w:rsidR="00771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A1D" w14:textId="77777777" w:rsidR="0011126D" w:rsidRDefault="0011126D" w:rsidP="007230DB">
      <w:pPr>
        <w:spacing w:after="0" w:line="240" w:lineRule="auto"/>
      </w:pPr>
      <w:r>
        <w:separator/>
      </w:r>
    </w:p>
  </w:endnote>
  <w:endnote w:type="continuationSeparator" w:id="0">
    <w:p w14:paraId="30CA19C5" w14:textId="77777777" w:rsidR="0011126D" w:rsidRDefault="0011126D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E42" w14:textId="77777777" w:rsidR="00580AE5" w:rsidRDefault="0058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9142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7741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99AF" w14:textId="77777777" w:rsidR="00580AE5" w:rsidRDefault="0058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2232" w14:textId="77777777" w:rsidR="0011126D" w:rsidRDefault="0011126D" w:rsidP="007230DB">
      <w:pPr>
        <w:spacing w:after="0" w:line="240" w:lineRule="auto"/>
      </w:pPr>
      <w:r>
        <w:separator/>
      </w:r>
    </w:p>
  </w:footnote>
  <w:footnote w:type="continuationSeparator" w:id="0">
    <w:p w14:paraId="3C6882E2" w14:textId="77777777" w:rsidR="0011126D" w:rsidRDefault="0011126D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EF08" w14:textId="77777777" w:rsidR="00580AE5" w:rsidRDefault="0058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0DD" w14:textId="507B7834" w:rsidR="00580AE5" w:rsidRDefault="0058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D17" w14:textId="77777777" w:rsidR="00580AE5" w:rsidRDefault="0058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2DF"/>
    <w:multiLevelType w:val="hybridMultilevel"/>
    <w:tmpl w:val="24367D08"/>
    <w:lvl w:ilvl="0" w:tplc="09622D94">
      <w:start w:val="9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8960655"/>
    <w:multiLevelType w:val="hybridMultilevel"/>
    <w:tmpl w:val="17E4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420F"/>
    <w:multiLevelType w:val="hybridMultilevel"/>
    <w:tmpl w:val="EFAC28B6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39A5FE7"/>
    <w:multiLevelType w:val="hybridMultilevel"/>
    <w:tmpl w:val="DE8E9CF6"/>
    <w:lvl w:ilvl="0" w:tplc="4DC02FA2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C27238"/>
    <w:multiLevelType w:val="hybridMultilevel"/>
    <w:tmpl w:val="87B6E580"/>
    <w:lvl w:ilvl="0" w:tplc="7D9EAB50">
      <w:start w:val="8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1C04295"/>
    <w:multiLevelType w:val="hybridMultilevel"/>
    <w:tmpl w:val="08BEB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1793"/>
    <w:multiLevelType w:val="hybridMultilevel"/>
    <w:tmpl w:val="981CFE20"/>
    <w:lvl w:ilvl="0" w:tplc="4CE42BE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7D601688"/>
    <w:multiLevelType w:val="multilevel"/>
    <w:tmpl w:val="325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78764">
    <w:abstractNumId w:val="4"/>
  </w:num>
  <w:num w:numId="2" w16cid:durableId="1486506121">
    <w:abstractNumId w:val="5"/>
  </w:num>
  <w:num w:numId="3" w16cid:durableId="1775593109">
    <w:abstractNumId w:val="6"/>
  </w:num>
  <w:num w:numId="4" w16cid:durableId="1131093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446325">
    <w:abstractNumId w:val="9"/>
  </w:num>
  <w:num w:numId="6" w16cid:durableId="425422555">
    <w:abstractNumId w:val="7"/>
  </w:num>
  <w:num w:numId="7" w16cid:durableId="719552433">
    <w:abstractNumId w:val="1"/>
  </w:num>
  <w:num w:numId="8" w16cid:durableId="794372983">
    <w:abstractNumId w:val="8"/>
  </w:num>
  <w:num w:numId="9" w16cid:durableId="1788305576">
    <w:abstractNumId w:val="0"/>
  </w:num>
  <w:num w:numId="10" w16cid:durableId="1383944854">
    <w:abstractNumId w:val="2"/>
  </w:num>
  <w:num w:numId="11" w16cid:durableId="69175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2575D"/>
    <w:rsid w:val="00026FC1"/>
    <w:rsid w:val="00034606"/>
    <w:rsid w:val="0005055C"/>
    <w:rsid w:val="00050803"/>
    <w:rsid w:val="00054105"/>
    <w:rsid w:val="00056DF7"/>
    <w:rsid w:val="000574B5"/>
    <w:rsid w:val="00063AC7"/>
    <w:rsid w:val="00066148"/>
    <w:rsid w:val="00072238"/>
    <w:rsid w:val="00083F80"/>
    <w:rsid w:val="000873B4"/>
    <w:rsid w:val="000A7393"/>
    <w:rsid w:val="000B5C4A"/>
    <w:rsid w:val="000D2D99"/>
    <w:rsid w:val="000D3438"/>
    <w:rsid w:val="000E6A52"/>
    <w:rsid w:val="0011126D"/>
    <w:rsid w:val="00154587"/>
    <w:rsid w:val="00155B01"/>
    <w:rsid w:val="00156729"/>
    <w:rsid w:val="0016274C"/>
    <w:rsid w:val="001705EA"/>
    <w:rsid w:val="00170A2A"/>
    <w:rsid w:val="00173701"/>
    <w:rsid w:val="001C49AE"/>
    <w:rsid w:val="001D1446"/>
    <w:rsid w:val="001E2D4F"/>
    <w:rsid w:val="002231CB"/>
    <w:rsid w:val="00226654"/>
    <w:rsid w:val="00242DB2"/>
    <w:rsid w:val="00243BF4"/>
    <w:rsid w:val="00257423"/>
    <w:rsid w:val="002729E3"/>
    <w:rsid w:val="002769D5"/>
    <w:rsid w:val="00293B77"/>
    <w:rsid w:val="00295157"/>
    <w:rsid w:val="002A412E"/>
    <w:rsid w:val="002B4D27"/>
    <w:rsid w:val="002C6346"/>
    <w:rsid w:val="002C7267"/>
    <w:rsid w:val="002D0F47"/>
    <w:rsid w:val="002E4087"/>
    <w:rsid w:val="002E5852"/>
    <w:rsid w:val="002F108D"/>
    <w:rsid w:val="002F2C3F"/>
    <w:rsid w:val="002F2CBB"/>
    <w:rsid w:val="002F35DE"/>
    <w:rsid w:val="00300B51"/>
    <w:rsid w:val="00302853"/>
    <w:rsid w:val="00317D72"/>
    <w:rsid w:val="00360690"/>
    <w:rsid w:val="003646B1"/>
    <w:rsid w:val="00366CB3"/>
    <w:rsid w:val="00367A8E"/>
    <w:rsid w:val="0037285D"/>
    <w:rsid w:val="003763AA"/>
    <w:rsid w:val="00384C25"/>
    <w:rsid w:val="00390113"/>
    <w:rsid w:val="00390BCA"/>
    <w:rsid w:val="0039615A"/>
    <w:rsid w:val="003B7203"/>
    <w:rsid w:val="003D08A5"/>
    <w:rsid w:val="003E1264"/>
    <w:rsid w:val="003E2F5A"/>
    <w:rsid w:val="003F12A5"/>
    <w:rsid w:val="003F2B3E"/>
    <w:rsid w:val="004168B1"/>
    <w:rsid w:val="00433D53"/>
    <w:rsid w:val="00457C0F"/>
    <w:rsid w:val="00464DC0"/>
    <w:rsid w:val="00473AB4"/>
    <w:rsid w:val="004A2F09"/>
    <w:rsid w:val="004A743F"/>
    <w:rsid w:val="004B1368"/>
    <w:rsid w:val="004B76E0"/>
    <w:rsid w:val="004B78E0"/>
    <w:rsid w:val="004C1DE8"/>
    <w:rsid w:val="004C5423"/>
    <w:rsid w:val="004D5281"/>
    <w:rsid w:val="004E38D2"/>
    <w:rsid w:val="004F11D6"/>
    <w:rsid w:val="004F3E1D"/>
    <w:rsid w:val="004F5EF2"/>
    <w:rsid w:val="004F5F77"/>
    <w:rsid w:val="004F6CD1"/>
    <w:rsid w:val="004F7C16"/>
    <w:rsid w:val="00501CA6"/>
    <w:rsid w:val="00527078"/>
    <w:rsid w:val="00532F67"/>
    <w:rsid w:val="005360DA"/>
    <w:rsid w:val="005366D6"/>
    <w:rsid w:val="00537923"/>
    <w:rsid w:val="00555D89"/>
    <w:rsid w:val="00580AE5"/>
    <w:rsid w:val="005B0761"/>
    <w:rsid w:val="005C7E84"/>
    <w:rsid w:val="00607F46"/>
    <w:rsid w:val="00611AC2"/>
    <w:rsid w:val="00614511"/>
    <w:rsid w:val="00616403"/>
    <w:rsid w:val="00625A01"/>
    <w:rsid w:val="0063398C"/>
    <w:rsid w:val="006351C8"/>
    <w:rsid w:val="006609FE"/>
    <w:rsid w:val="00665613"/>
    <w:rsid w:val="006839AD"/>
    <w:rsid w:val="006B3344"/>
    <w:rsid w:val="006B3EC7"/>
    <w:rsid w:val="006C378C"/>
    <w:rsid w:val="006D1592"/>
    <w:rsid w:val="006D5357"/>
    <w:rsid w:val="006E5189"/>
    <w:rsid w:val="006E7341"/>
    <w:rsid w:val="00705F2A"/>
    <w:rsid w:val="007153FD"/>
    <w:rsid w:val="00717B89"/>
    <w:rsid w:val="00722FA3"/>
    <w:rsid w:val="007230DB"/>
    <w:rsid w:val="007536B8"/>
    <w:rsid w:val="0077188D"/>
    <w:rsid w:val="00771983"/>
    <w:rsid w:val="007762F7"/>
    <w:rsid w:val="00790649"/>
    <w:rsid w:val="007A1ABA"/>
    <w:rsid w:val="007A4AA1"/>
    <w:rsid w:val="007A7B80"/>
    <w:rsid w:val="007B01B7"/>
    <w:rsid w:val="007D0A36"/>
    <w:rsid w:val="007D5417"/>
    <w:rsid w:val="007E2708"/>
    <w:rsid w:val="00804472"/>
    <w:rsid w:val="00807A6D"/>
    <w:rsid w:val="00823CD9"/>
    <w:rsid w:val="00837CE4"/>
    <w:rsid w:val="008436BE"/>
    <w:rsid w:val="00870019"/>
    <w:rsid w:val="00892D11"/>
    <w:rsid w:val="00897CAB"/>
    <w:rsid w:val="008C2022"/>
    <w:rsid w:val="008D56E9"/>
    <w:rsid w:val="009266BC"/>
    <w:rsid w:val="00931752"/>
    <w:rsid w:val="0093558C"/>
    <w:rsid w:val="0093748E"/>
    <w:rsid w:val="0095297F"/>
    <w:rsid w:val="009529B3"/>
    <w:rsid w:val="00995C78"/>
    <w:rsid w:val="009B67E1"/>
    <w:rsid w:val="009F640B"/>
    <w:rsid w:val="00A11111"/>
    <w:rsid w:val="00A21CDA"/>
    <w:rsid w:val="00A230D0"/>
    <w:rsid w:val="00A254BB"/>
    <w:rsid w:val="00A271F4"/>
    <w:rsid w:val="00A34F31"/>
    <w:rsid w:val="00A35486"/>
    <w:rsid w:val="00A37257"/>
    <w:rsid w:val="00A416DF"/>
    <w:rsid w:val="00A45C67"/>
    <w:rsid w:val="00A52012"/>
    <w:rsid w:val="00A66527"/>
    <w:rsid w:val="00A703E5"/>
    <w:rsid w:val="00A74149"/>
    <w:rsid w:val="00A85B31"/>
    <w:rsid w:val="00AA4ACB"/>
    <w:rsid w:val="00AB124C"/>
    <w:rsid w:val="00AB3DDE"/>
    <w:rsid w:val="00AC3A1A"/>
    <w:rsid w:val="00B060B5"/>
    <w:rsid w:val="00B0739F"/>
    <w:rsid w:val="00B26F07"/>
    <w:rsid w:val="00B5248F"/>
    <w:rsid w:val="00B5523F"/>
    <w:rsid w:val="00B55387"/>
    <w:rsid w:val="00B67B3B"/>
    <w:rsid w:val="00B72FAE"/>
    <w:rsid w:val="00BA2658"/>
    <w:rsid w:val="00BA5CBD"/>
    <w:rsid w:val="00BB450C"/>
    <w:rsid w:val="00BD16AA"/>
    <w:rsid w:val="00BD307C"/>
    <w:rsid w:val="00BD71A7"/>
    <w:rsid w:val="00BD7C7B"/>
    <w:rsid w:val="00C06809"/>
    <w:rsid w:val="00C16DFE"/>
    <w:rsid w:val="00C241B1"/>
    <w:rsid w:val="00C32333"/>
    <w:rsid w:val="00C471F9"/>
    <w:rsid w:val="00C5597A"/>
    <w:rsid w:val="00C57CEF"/>
    <w:rsid w:val="00C705F5"/>
    <w:rsid w:val="00C709F7"/>
    <w:rsid w:val="00C835E7"/>
    <w:rsid w:val="00C92FB4"/>
    <w:rsid w:val="00CA0673"/>
    <w:rsid w:val="00CC7F00"/>
    <w:rsid w:val="00CE6144"/>
    <w:rsid w:val="00D02F16"/>
    <w:rsid w:val="00D03BAB"/>
    <w:rsid w:val="00D04946"/>
    <w:rsid w:val="00D46987"/>
    <w:rsid w:val="00D46E7D"/>
    <w:rsid w:val="00D55FE5"/>
    <w:rsid w:val="00D75558"/>
    <w:rsid w:val="00D96C5C"/>
    <w:rsid w:val="00DA23E6"/>
    <w:rsid w:val="00DA2ED1"/>
    <w:rsid w:val="00DE13E2"/>
    <w:rsid w:val="00DE1698"/>
    <w:rsid w:val="00DE1751"/>
    <w:rsid w:val="00DE31A3"/>
    <w:rsid w:val="00E07690"/>
    <w:rsid w:val="00E11570"/>
    <w:rsid w:val="00E152E3"/>
    <w:rsid w:val="00E25C68"/>
    <w:rsid w:val="00E27B44"/>
    <w:rsid w:val="00E37475"/>
    <w:rsid w:val="00E541B1"/>
    <w:rsid w:val="00E6131F"/>
    <w:rsid w:val="00E81D63"/>
    <w:rsid w:val="00E84B7A"/>
    <w:rsid w:val="00EC0421"/>
    <w:rsid w:val="00ED7061"/>
    <w:rsid w:val="00EE320A"/>
    <w:rsid w:val="00F05F69"/>
    <w:rsid w:val="00F06A0D"/>
    <w:rsid w:val="00F07C99"/>
    <w:rsid w:val="00F1662A"/>
    <w:rsid w:val="00F32567"/>
    <w:rsid w:val="00F518AF"/>
    <w:rsid w:val="00F52032"/>
    <w:rsid w:val="00F54003"/>
    <w:rsid w:val="00F600C9"/>
    <w:rsid w:val="00F656C8"/>
    <w:rsid w:val="00F6585B"/>
    <w:rsid w:val="00F722A0"/>
    <w:rsid w:val="00F913F5"/>
    <w:rsid w:val="00F93D84"/>
    <w:rsid w:val="00FA15DA"/>
    <w:rsid w:val="00FA7F84"/>
    <w:rsid w:val="00FB3B56"/>
    <w:rsid w:val="00FB57C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B4195"/>
  <w15:docId w15:val="{F6ADD75C-B8F9-4853-BDEB-F596002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Mayor's Secretary NE</dc:creator>
  <cp:lastModifiedBy>Katherine Geddes</cp:lastModifiedBy>
  <cp:revision>3</cp:revision>
  <cp:lastPrinted>2022-11-24T12:04:00Z</cp:lastPrinted>
  <dcterms:created xsi:type="dcterms:W3CDTF">2023-10-16T14:05:00Z</dcterms:created>
  <dcterms:modified xsi:type="dcterms:W3CDTF">2023-11-20T15:55:00Z</dcterms:modified>
</cp:coreProperties>
</file>